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2D5FB" w14:textId="519B0995" w:rsidR="00434B93" w:rsidRPr="00902A16" w:rsidRDefault="00434B93" w:rsidP="00434B93">
      <w:pPr>
        <w:pStyle w:val="NoSpacing"/>
        <w:rPr>
          <w:rFonts w:ascii="Calibri" w:hAnsi="Calibri" w:cs="Calibri"/>
          <w:lang w:val="en-GB"/>
        </w:rPr>
      </w:pPr>
    </w:p>
    <w:p w14:paraId="6627D15A" w14:textId="77777777" w:rsidR="00434B93" w:rsidRPr="00902A16" w:rsidRDefault="00434B93" w:rsidP="00434B93">
      <w:pPr>
        <w:pStyle w:val="NoSpacing"/>
        <w:jc w:val="center"/>
        <w:rPr>
          <w:rFonts w:ascii="Calibri" w:eastAsia="Calibri" w:hAnsi="Calibri" w:cs="Calibri"/>
          <w:b/>
          <w:bCs/>
          <w:sz w:val="32"/>
          <w:lang w:val="en-GB"/>
        </w:rPr>
      </w:pPr>
      <w:r w:rsidRPr="00902A16">
        <w:rPr>
          <w:rFonts w:ascii="Calibri" w:eastAsia="Calibri" w:hAnsi="Calibri" w:cs="Calibri"/>
          <w:b/>
          <w:bCs/>
          <w:sz w:val="32"/>
          <w:lang w:val="en-GB"/>
        </w:rPr>
        <w:t>PARTICIPANT INFORMATION SHEET</w:t>
      </w:r>
    </w:p>
    <w:p w14:paraId="20975B5D" w14:textId="21E173F3" w:rsidR="00434B93" w:rsidRPr="00902A16" w:rsidRDefault="00434B93" w:rsidP="00434B93">
      <w:pPr>
        <w:pStyle w:val="NoSpacing"/>
        <w:jc w:val="center"/>
        <w:rPr>
          <w:rFonts w:ascii="Calibri" w:eastAsia="Calibri" w:hAnsi="Calibri" w:cs="Calibri"/>
          <w:b/>
          <w:bCs/>
          <w:sz w:val="24"/>
          <w:lang w:val="en-GB"/>
        </w:rPr>
      </w:pPr>
      <w:r w:rsidRPr="00902A16">
        <w:rPr>
          <w:rFonts w:ascii="Calibri" w:eastAsia="Calibri" w:hAnsi="Calibri" w:cs="Calibri"/>
          <w:b/>
          <w:sz w:val="24"/>
          <w:lang w:val="en-GB"/>
        </w:rPr>
        <w:t>FOCUS:</w:t>
      </w:r>
      <w:r w:rsidRPr="00902A16">
        <w:rPr>
          <w:rFonts w:ascii="Calibri" w:eastAsia="Calibri" w:hAnsi="Calibri" w:cs="Calibri"/>
          <w:sz w:val="24"/>
          <w:lang w:val="en-GB"/>
        </w:rPr>
        <w:t xml:space="preserve"> </w:t>
      </w:r>
      <w:bookmarkStart w:id="0" w:name="OLE_LINK349"/>
      <w:bookmarkStart w:id="1" w:name="OLE_LINK350"/>
      <w:r w:rsidRPr="00902A16">
        <w:rPr>
          <w:rFonts w:ascii="Calibri" w:eastAsia="Calibri" w:hAnsi="Calibri" w:cs="Calibri"/>
          <w:sz w:val="24"/>
          <w:lang w:val="en-GB"/>
        </w:rPr>
        <w:t xml:space="preserve">The efficacy of </w:t>
      </w:r>
      <w:r w:rsidR="00827238" w:rsidRPr="00902A16">
        <w:rPr>
          <w:rFonts w:ascii="Calibri" w:eastAsia="Calibri" w:hAnsi="Calibri" w:cs="Calibri"/>
          <w:sz w:val="24"/>
          <w:szCs w:val="24"/>
          <w:lang w:val="en-GB"/>
        </w:rPr>
        <w:t>xanomeline-trospium</w:t>
      </w:r>
      <w:r w:rsidR="00827238" w:rsidRPr="00902A16">
        <w:rPr>
          <w:rFonts w:ascii="Calibri" w:eastAsia="Calibri" w:hAnsi="Calibri" w:cs="Calibri"/>
          <w:lang w:val="en-GB"/>
        </w:rPr>
        <w:t xml:space="preserve"> </w:t>
      </w:r>
      <w:r w:rsidRPr="00902A16">
        <w:rPr>
          <w:rFonts w:ascii="Calibri" w:eastAsia="Calibri" w:hAnsi="Calibri" w:cs="Calibri"/>
          <w:sz w:val="24"/>
          <w:lang w:val="en-GB"/>
        </w:rPr>
        <w:t xml:space="preserve">in treating cognitive impairment in psychosis: A randomised double-blind active-controlled clinical trial  </w:t>
      </w:r>
      <w:bookmarkEnd w:id="0"/>
      <w:bookmarkEnd w:id="1"/>
    </w:p>
    <w:p w14:paraId="75A96616" w14:textId="77777777" w:rsidR="00A75F90" w:rsidRPr="00902A16" w:rsidRDefault="00A75F90" w:rsidP="00434B93">
      <w:pPr>
        <w:pStyle w:val="NoSpacing"/>
        <w:jc w:val="both"/>
        <w:rPr>
          <w:rFonts w:ascii="Calibri" w:eastAsia="Calibri" w:hAnsi="Calibri" w:cs="Calibri"/>
          <w:b/>
          <w:bCs/>
          <w:lang w:val="en-GB"/>
        </w:rPr>
      </w:pPr>
    </w:p>
    <w:p w14:paraId="6998C750" w14:textId="55C15A13" w:rsidR="00434B93" w:rsidRPr="00902A16" w:rsidRDefault="00434B93" w:rsidP="00434B93">
      <w:pPr>
        <w:pStyle w:val="NoSpacing"/>
        <w:jc w:val="both"/>
        <w:rPr>
          <w:rFonts w:ascii="Calibri" w:eastAsia="Calibri" w:hAnsi="Calibri" w:cs="Calibri"/>
          <w:b/>
          <w:bCs/>
          <w:lang w:val="en-GB"/>
        </w:rPr>
      </w:pPr>
      <w:r w:rsidRPr="059128D6">
        <w:rPr>
          <w:rFonts w:ascii="Calibri" w:eastAsia="Calibri" w:hAnsi="Calibri" w:cs="Calibri"/>
          <w:b/>
          <w:bCs/>
          <w:lang w:val="en-GB"/>
        </w:rPr>
        <w:t>Introduction</w:t>
      </w:r>
    </w:p>
    <w:p w14:paraId="252341AC" w14:textId="5056511F" w:rsidR="00434B93" w:rsidRPr="00902A16" w:rsidRDefault="00434B93" w:rsidP="00434B93">
      <w:pPr>
        <w:pStyle w:val="NoSpacing"/>
        <w:jc w:val="both"/>
        <w:rPr>
          <w:rFonts w:ascii="Calibri" w:eastAsia="Calibri" w:hAnsi="Calibri" w:cs="Calibri"/>
          <w:lang w:val="en-GB"/>
        </w:rPr>
      </w:pPr>
      <w:r w:rsidRPr="0421D2B3">
        <w:rPr>
          <w:rFonts w:ascii="Calibri" w:eastAsia="Calibri" w:hAnsi="Calibri" w:cs="Calibri"/>
          <w:lang w:val="en-GB"/>
        </w:rPr>
        <w:t xml:space="preserve">You are being invited to take part in a </w:t>
      </w:r>
      <w:r w:rsidR="00B5246B" w:rsidRPr="0421D2B3">
        <w:rPr>
          <w:rFonts w:ascii="Calibri" w:eastAsia="Calibri" w:hAnsi="Calibri" w:cs="Calibri"/>
          <w:lang w:val="en-GB"/>
        </w:rPr>
        <w:t xml:space="preserve">clinical </w:t>
      </w:r>
      <w:r w:rsidRPr="0421D2B3">
        <w:rPr>
          <w:rFonts w:ascii="Calibri" w:eastAsia="Calibri" w:hAnsi="Calibri" w:cs="Calibri"/>
          <w:lang w:val="en-GB"/>
        </w:rPr>
        <w:t xml:space="preserve">trial aiming to find out if taking a new treatment, </w:t>
      </w:r>
      <w:r w:rsidR="00827238" w:rsidRPr="0421D2B3">
        <w:rPr>
          <w:rFonts w:ascii="Calibri" w:eastAsia="Calibri" w:hAnsi="Calibri" w:cs="Calibri"/>
          <w:lang w:val="en-GB"/>
        </w:rPr>
        <w:t>xanomeline-trospium (Cobenfy)</w:t>
      </w:r>
      <w:r w:rsidRPr="0421D2B3">
        <w:rPr>
          <w:rFonts w:ascii="Calibri" w:eastAsia="Calibri" w:hAnsi="Calibri" w:cs="Calibri"/>
          <w:lang w:val="en-GB"/>
        </w:rPr>
        <w:t xml:space="preserve">, can improve concentration and memory in patients with psychosis. The full scientific name of the trial is “The efficacy of </w:t>
      </w:r>
      <w:r w:rsidR="00827238" w:rsidRPr="0421D2B3">
        <w:rPr>
          <w:rFonts w:ascii="Calibri" w:eastAsia="Calibri" w:hAnsi="Calibri" w:cs="Calibri"/>
          <w:lang w:val="en-GB"/>
        </w:rPr>
        <w:t>xanomeline-trospium</w:t>
      </w:r>
      <w:r w:rsidRPr="0421D2B3">
        <w:rPr>
          <w:rFonts w:ascii="Calibri" w:eastAsia="Calibri" w:hAnsi="Calibri" w:cs="Calibri"/>
          <w:lang w:val="en-GB"/>
        </w:rPr>
        <w:t xml:space="preserve"> in treating cognitive impairment in psychosis: A randomised double-blind active-controlled clinical trial”. You are being invited to participate in this trial because your psychiatrist has indicated that it may be desirable to change your current treatment. This is because you are still experiencing symptoms despite the treatment, or because you are getting side effects from your treatment.</w:t>
      </w:r>
    </w:p>
    <w:p w14:paraId="549B35C1" w14:textId="77777777" w:rsidR="00434B93" w:rsidRPr="00902A16" w:rsidRDefault="00434B93" w:rsidP="00434B93">
      <w:pPr>
        <w:pStyle w:val="NoSpacing"/>
        <w:jc w:val="both"/>
        <w:rPr>
          <w:rFonts w:ascii="Calibri" w:eastAsia="Calibri" w:hAnsi="Calibri" w:cs="Calibri"/>
          <w:lang w:val="en-GB"/>
        </w:rPr>
      </w:pPr>
    </w:p>
    <w:p w14:paraId="616A17E2" w14:textId="4645D228" w:rsidR="00434B93" w:rsidRPr="00902A16" w:rsidRDefault="00434B93" w:rsidP="00434B93">
      <w:pPr>
        <w:pStyle w:val="NoSpacing"/>
        <w:jc w:val="both"/>
        <w:rPr>
          <w:rFonts w:ascii="Calibri" w:eastAsia="Calibri" w:hAnsi="Calibri" w:cs="Calibri"/>
          <w:lang w:val="en-GB"/>
        </w:rPr>
      </w:pPr>
      <w:r w:rsidRPr="059128D6">
        <w:rPr>
          <w:rFonts w:ascii="Calibri" w:eastAsia="Calibri" w:hAnsi="Calibri" w:cs="Calibri"/>
          <w:color w:val="000000" w:themeColor="text1"/>
          <w:lang w:val="en-GB"/>
        </w:rPr>
        <w:t>Before you decide whether to take part, you need to understand why the research is being done and what it would involve</w:t>
      </w:r>
      <w:r w:rsidR="122B45C1" w:rsidRPr="059128D6">
        <w:rPr>
          <w:rFonts w:ascii="Calibri" w:eastAsia="Calibri" w:hAnsi="Calibri" w:cs="Calibri"/>
          <w:color w:val="000000" w:themeColor="text1"/>
          <w:lang w:val="en-GB"/>
        </w:rPr>
        <w:t xml:space="preserve"> </w:t>
      </w:r>
      <w:r w:rsidRPr="059128D6">
        <w:rPr>
          <w:rFonts w:ascii="Calibri" w:eastAsia="Calibri" w:hAnsi="Calibri" w:cs="Calibri"/>
          <w:color w:val="000000" w:themeColor="text1"/>
          <w:lang w:val="en-GB"/>
        </w:rPr>
        <w:t>for you. Please take time to read the following information carefully. Talk to others about the trial if you wish. Ask us if there is anything that is not clear, if you have any questions, or if you would like more information.</w:t>
      </w:r>
    </w:p>
    <w:p w14:paraId="3E233316" w14:textId="77777777" w:rsidR="00434B93" w:rsidRPr="00902A16" w:rsidRDefault="00434B93" w:rsidP="00434B93">
      <w:pPr>
        <w:pStyle w:val="NoSpacing"/>
        <w:jc w:val="both"/>
        <w:rPr>
          <w:rFonts w:ascii="Calibri" w:eastAsia="Calibri" w:hAnsi="Calibri" w:cs="Calibri"/>
          <w:lang w:val="en-GB"/>
        </w:rPr>
      </w:pPr>
    </w:p>
    <w:p w14:paraId="676BA1BD" w14:textId="77777777" w:rsidR="00434B93" w:rsidRPr="00902A16" w:rsidRDefault="00434B93" w:rsidP="00434B93">
      <w:pPr>
        <w:pStyle w:val="NoSpacing"/>
        <w:jc w:val="both"/>
        <w:rPr>
          <w:rFonts w:ascii="Calibri" w:eastAsia="Calibri" w:hAnsi="Calibri" w:cs="Calibri"/>
          <w:lang w:val="en-GB"/>
        </w:rPr>
      </w:pPr>
      <w:r w:rsidRPr="059128D6">
        <w:rPr>
          <w:rFonts w:ascii="Calibri" w:eastAsia="Calibri" w:hAnsi="Calibri" w:cs="Calibri"/>
          <w:lang w:val="en-GB"/>
        </w:rPr>
        <w:t xml:space="preserve">You do not have to participate in this trial to receive treatment for your symptoms. Your doctor can tell you more about your other options. </w:t>
      </w:r>
    </w:p>
    <w:p w14:paraId="30FDF1D1" w14:textId="77777777" w:rsidR="00B02CBE" w:rsidRPr="00902A16" w:rsidRDefault="00B02CBE" w:rsidP="00B3615A">
      <w:pPr>
        <w:pStyle w:val="NoSpacing"/>
        <w:jc w:val="both"/>
        <w:rPr>
          <w:rFonts w:ascii="Calibri" w:eastAsia="Calibri" w:hAnsi="Calibri" w:cs="Calibri"/>
          <w:lang w:val="en-GB"/>
        </w:rPr>
      </w:pPr>
    </w:p>
    <w:p w14:paraId="5B9FE078" w14:textId="77777777" w:rsidR="00434B93" w:rsidRPr="00902A16" w:rsidRDefault="00434B93" w:rsidP="00434B93">
      <w:pPr>
        <w:pStyle w:val="NoSpacing"/>
        <w:jc w:val="both"/>
        <w:rPr>
          <w:rFonts w:ascii="Calibri" w:eastAsia="Calibri" w:hAnsi="Calibri" w:cs="Calibri"/>
          <w:b/>
          <w:bCs/>
          <w:lang w:val="en-GB"/>
        </w:rPr>
      </w:pPr>
      <w:r w:rsidRPr="059128D6">
        <w:rPr>
          <w:rFonts w:ascii="Calibri" w:eastAsia="Calibri" w:hAnsi="Calibri" w:cs="Calibri"/>
          <w:b/>
          <w:bCs/>
          <w:lang w:val="en-GB"/>
        </w:rPr>
        <w:t xml:space="preserve">What is the purpose of the trial? </w:t>
      </w:r>
    </w:p>
    <w:p w14:paraId="1F73392E" w14:textId="1FB80C19" w:rsidR="00434B93" w:rsidRPr="00902A16" w:rsidRDefault="00434B93" w:rsidP="00434B93">
      <w:pPr>
        <w:pStyle w:val="NoSpacing"/>
        <w:numPr>
          <w:ilvl w:val="0"/>
          <w:numId w:val="16"/>
        </w:numPr>
        <w:jc w:val="both"/>
        <w:rPr>
          <w:rFonts w:ascii="Calibri" w:eastAsia="Calibri" w:hAnsi="Calibri" w:cs="Calibri"/>
          <w:lang w:val="en-GB"/>
        </w:rPr>
      </w:pPr>
      <w:r w:rsidRPr="059128D6">
        <w:rPr>
          <w:rFonts w:ascii="Calibri" w:eastAsia="Calibri" w:hAnsi="Calibri" w:cs="Calibri"/>
          <w:lang w:val="en-GB"/>
        </w:rPr>
        <w:t xml:space="preserve">To test whether </w:t>
      </w:r>
      <w:r w:rsidR="00827238" w:rsidRPr="059128D6">
        <w:rPr>
          <w:rFonts w:ascii="Calibri" w:eastAsia="Calibri" w:hAnsi="Calibri" w:cs="Calibri"/>
          <w:lang w:val="en-GB"/>
        </w:rPr>
        <w:t xml:space="preserve">xanomeline-trospium </w:t>
      </w:r>
      <w:r w:rsidRPr="059128D6">
        <w:rPr>
          <w:rFonts w:ascii="Calibri" w:eastAsia="Calibri" w:hAnsi="Calibri" w:cs="Calibri"/>
          <w:lang w:val="en-GB"/>
        </w:rPr>
        <w:t>can improve cognitive symptoms of psychosis, like poor attention and memory</w:t>
      </w:r>
    </w:p>
    <w:p w14:paraId="22656E88" w14:textId="1EE6444B" w:rsidR="00434B93" w:rsidRPr="00902A16" w:rsidRDefault="00434B93" w:rsidP="00434B93">
      <w:pPr>
        <w:pStyle w:val="NoSpacing"/>
        <w:numPr>
          <w:ilvl w:val="0"/>
          <w:numId w:val="16"/>
        </w:numPr>
        <w:jc w:val="both"/>
        <w:rPr>
          <w:rFonts w:ascii="Calibri" w:eastAsia="Calibri" w:hAnsi="Calibri" w:cs="Calibri"/>
          <w:lang w:val="en-GB"/>
        </w:rPr>
      </w:pPr>
      <w:r w:rsidRPr="059128D6">
        <w:rPr>
          <w:rFonts w:ascii="Calibri" w:eastAsia="Calibri" w:hAnsi="Calibri" w:cs="Calibri"/>
          <w:lang w:val="en-GB"/>
        </w:rPr>
        <w:t xml:space="preserve">To test whether </w:t>
      </w:r>
      <w:r w:rsidR="00827238" w:rsidRPr="059128D6">
        <w:rPr>
          <w:rFonts w:ascii="Calibri" w:eastAsia="Calibri" w:hAnsi="Calibri" w:cs="Calibri"/>
          <w:lang w:val="en-GB"/>
        </w:rPr>
        <w:t xml:space="preserve">xanomeline-trospium </w:t>
      </w:r>
      <w:r w:rsidRPr="059128D6">
        <w:rPr>
          <w:rFonts w:ascii="Calibri" w:eastAsia="Calibri" w:hAnsi="Calibri" w:cs="Calibri"/>
          <w:lang w:val="en-GB"/>
        </w:rPr>
        <w:t xml:space="preserve">can improve symptoms of psychosis and daily functioning </w:t>
      </w:r>
    </w:p>
    <w:p w14:paraId="284E2290" w14:textId="02E3F791" w:rsidR="00434B93" w:rsidRPr="00902A16" w:rsidRDefault="00434B93" w:rsidP="00434B93">
      <w:pPr>
        <w:pStyle w:val="NoSpacing"/>
        <w:numPr>
          <w:ilvl w:val="0"/>
          <w:numId w:val="16"/>
        </w:numPr>
        <w:jc w:val="both"/>
        <w:rPr>
          <w:rFonts w:ascii="Calibri" w:eastAsia="Calibri" w:hAnsi="Calibri" w:cs="Calibri"/>
          <w:lang w:val="en-GB"/>
        </w:rPr>
      </w:pPr>
      <w:r w:rsidRPr="059128D6">
        <w:rPr>
          <w:rFonts w:ascii="Calibri" w:eastAsia="Calibri" w:hAnsi="Calibri" w:cs="Calibri"/>
          <w:lang w:val="en-GB"/>
        </w:rPr>
        <w:t xml:space="preserve">To see if the side effects of </w:t>
      </w:r>
      <w:r w:rsidR="00827238" w:rsidRPr="059128D6">
        <w:rPr>
          <w:rFonts w:ascii="Calibri" w:eastAsia="Calibri" w:hAnsi="Calibri" w:cs="Calibri"/>
          <w:lang w:val="en-GB"/>
        </w:rPr>
        <w:t xml:space="preserve">xanomeline-trospium </w:t>
      </w:r>
      <w:r w:rsidRPr="059128D6">
        <w:rPr>
          <w:rFonts w:ascii="Calibri" w:eastAsia="Calibri" w:hAnsi="Calibri" w:cs="Calibri"/>
          <w:lang w:val="en-GB"/>
        </w:rPr>
        <w:t xml:space="preserve">are less compared to standard antipsychotics </w:t>
      </w:r>
    </w:p>
    <w:p w14:paraId="5890A8E8" w14:textId="70294FDA" w:rsidR="00434B93" w:rsidRPr="00902A16" w:rsidRDefault="00434B93" w:rsidP="00434B93">
      <w:pPr>
        <w:pStyle w:val="NoSpacing"/>
        <w:numPr>
          <w:ilvl w:val="0"/>
          <w:numId w:val="16"/>
        </w:numPr>
        <w:jc w:val="both"/>
        <w:rPr>
          <w:rFonts w:ascii="Calibri" w:eastAsia="Calibri" w:hAnsi="Calibri" w:cs="Calibri"/>
          <w:lang w:val="en-GB"/>
        </w:rPr>
      </w:pPr>
      <w:r w:rsidRPr="059128D6">
        <w:rPr>
          <w:rFonts w:ascii="Calibri" w:eastAsia="Calibri" w:hAnsi="Calibri" w:cs="Calibri"/>
          <w:lang w:val="en-GB"/>
        </w:rPr>
        <w:t xml:space="preserve">To investigate effects of </w:t>
      </w:r>
      <w:r w:rsidR="00827238" w:rsidRPr="059128D6">
        <w:rPr>
          <w:rFonts w:ascii="Calibri" w:eastAsia="Calibri" w:hAnsi="Calibri" w:cs="Calibri"/>
          <w:lang w:val="en-GB"/>
        </w:rPr>
        <w:t xml:space="preserve">xanomeline-trospium </w:t>
      </w:r>
      <w:r w:rsidRPr="059128D6">
        <w:rPr>
          <w:rFonts w:ascii="Calibri" w:eastAsia="Calibri" w:hAnsi="Calibri" w:cs="Calibri"/>
          <w:lang w:val="en-GB"/>
        </w:rPr>
        <w:t xml:space="preserve">using information from Magnetic Resonance Imaging (MRI) and Magnetoencephalography (MEG) brain scans </w:t>
      </w:r>
    </w:p>
    <w:p w14:paraId="40ACA7C5" w14:textId="77777777" w:rsidR="00434B93" w:rsidRPr="00902A16" w:rsidRDefault="00434B93" w:rsidP="00434B93">
      <w:pPr>
        <w:pStyle w:val="NoSpacing"/>
        <w:jc w:val="both"/>
        <w:rPr>
          <w:rFonts w:ascii="Calibri" w:eastAsia="Calibri" w:hAnsi="Calibri" w:cs="Calibri"/>
          <w:b/>
          <w:bCs/>
          <w:lang w:val="en-GB"/>
        </w:rPr>
      </w:pPr>
    </w:p>
    <w:p w14:paraId="3AAD0217" w14:textId="3EC6AF9E" w:rsidR="00434B93" w:rsidRPr="00902A16" w:rsidRDefault="00434B93" w:rsidP="00434B93">
      <w:pPr>
        <w:pStyle w:val="NoSpacing"/>
        <w:jc w:val="both"/>
        <w:rPr>
          <w:rFonts w:ascii="Calibri" w:eastAsia="Calibri" w:hAnsi="Calibri" w:cs="Calibri"/>
          <w:b/>
          <w:bCs/>
          <w:lang w:val="en-GB"/>
        </w:rPr>
      </w:pPr>
      <w:r w:rsidRPr="059128D6">
        <w:rPr>
          <w:rFonts w:ascii="Calibri" w:eastAsia="Calibri" w:hAnsi="Calibri" w:cs="Calibri"/>
          <w:b/>
          <w:bCs/>
          <w:lang w:val="en-GB"/>
        </w:rPr>
        <w:t xml:space="preserve">What is </w:t>
      </w:r>
      <w:r w:rsidR="00827238" w:rsidRPr="059128D6">
        <w:rPr>
          <w:rFonts w:ascii="Calibri" w:eastAsia="Calibri" w:hAnsi="Calibri" w:cs="Calibri"/>
          <w:b/>
          <w:bCs/>
          <w:lang w:val="en-GB"/>
        </w:rPr>
        <w:t>xanomeline-trospium</w:t>
      </w:r>
      <w:r w:rsidRPr="059128D6">
        <w:rPr>
          <w:rFonts w:ascii="Calibri" w:eastAsia="Calibri" w:hAnsi="Calibri" w:cs="Calibri"/>
          <w:b/>
          <w:bCs/>
          <w:lang w:val="en-GB"/>
        </w:rPr>
        <w:t>?</w:t>
      </w:r>
    </w:p>
    <w:p w14:paraId="30319BEC" w14:textId="2F69549A" w:rsidR="0031447A" w:rsidRPr="00902A16" w:rsidRDefault="1FFC4EBA" w:rsidP="00434B93">
      <w:pPr>
        <w:pStyle w:val="NoSpacing"/>
        <w:jc w:val="both"/>
        <w:rPr>
          <w:rFonts w:ascii="Calibri" w:eastAsia="Calibri" w:hAnsi="Calibri" w:cs="Calibri"/>
          <w:lang w:val="en-GB"/>
        </w:rPr>
      </w:pPr>
      <w:r w:rsidRPr="7509CD78">
        <w:rPr>
          <w:rFonts w:ascii="Calibri" w:eastAsia="Calibri" w:hAnsi="Calibri" w:cs="Calibri"/>
          <w:lang w:val="en-GB"/>
        </w:rPr>
        <w:t>X</w:t>
      </w:r>
      <w:r w:rsidR="697B1412" w:rsidRPr="7509CD78">
        <w:rPr>
          <w:rFonts w:ascii="Calibri" w:eastAsia="Calibri" w:hAnsi="Calibri" w:cs="Calibri"/>
          <w:lang w:val="en-GB"/>
        </w:rPr>
        <w:t>anomeline-trospium</w:t>
      </w:r>
      <w:r w:rsidRPr="7509CD78">
        <w:rPr>
          <w:rFonts w:ascii="Calibri" w:eastAsia="Calibri" w:hAnsi="Calibri" w:cs="Calibri"/>
          <w:lang w:val="en-GB"/>
        </w:rPr>
        <w:t xml:space="preserve"> (also known as Cobenfy)</w:t>
      </w:r>
      <w:r w:rsidR="697B1412" w:rsidRPr="7509CD78">
        <w:rPr>
          <w:rFonts w:ascii="Calibri" w:eastAsia="Calibri" w:hAnsi="Calibri" w:cs="Calibri"/>
          <w:lang w:val="en-GB"/>
        </w:rPr>
        <w:t xml:space="preserve"> is the </w:t>
      </w:r>
      <w:r w:rsidR="51923615" w:rsidRPr="7509CD78">
        <w:rPr>
          <w:rFonts w:ascii="Calibri" w:eastAsia="Calibri" w:hAnsi="Calibri" w:cs="Calibri"/>
          <w:lang w:val="en-GB"/>
        </w:rPr>
        <w:t xml:space="preserve">new </w:t>
      </w:r>
      <w:r w:rsidR="697B1412" w:rsidRPr="7509CD78">
        <w:rPr>
          <w:rFonts w:ascii="Calibri" w:eastAsia="Calibri" w:hAnsi="Calibri" w:cs="Calibri"/>
          <w:lang w:val="en-GB"/>
        </w:rPr>
        <w:t xml:space="preserve">treatment that we are investigating in this trial. </w:t>
      </w:r>
      <w:r w:rsidR="0031447A" w:rsidRPr="7509CD78">
        <w:rPr>
          <w:rFonts w:ascii="Calibri" w:eastAsia="Calibri" w:hAnsi="Calibri" w:cs="Calibri"/>
          <w:lang w:val="en-GB"/>
        </w:rPr>
        <w:t xml:space="preserve">We </w:t>
      </w:r>
      <w:r w:rsidR="697B1412" w:rsidRPr="7509CD78">
        <w:rPr>
          <w:rFonts w:ascii="Calibri" w:eastAsia="Calibri" w:hAnsi="Calibri" w:cs="Calibri"/>
          <w:lang w:val="en-GB"/>
        </w:rPr>
        <w:t xml:space="preserve">wish to see if this new type of treatment can help the problems with memory and concentration that can affect patients with psychosis. </w:t>
      </w:r>
    </w:p>
    <w:p w14:paraId="237096AB" w14:textId="77777777" w:rsidR="00434B93" w:rsidRPr="00902A16" w:rsidRDefault="00434B93" w:rsidP="00434B93">
      <w:pPr>
        <w:pStyle w:val="NoSpacing"/>
        <w:jc w:val="both"/>
        <w:rPr>
          <w:rFonts w:ascii="Calibri" w:eastAsia="Calibri" w:hAnsi="Calibri" w:cs="Calibri"/>
          <w:lang w:val="en-GB"/>
        </w:rPr>
      </w:pPr>
    </w:p>
    <w:p w14:paraId="3150E920" w14:textId="77777777" w:rsidR="00434B93" w:rsidRPr="00902A16" w:rsidRDefault="00434B93" w:rsidP="00434B93">
      <w:pPr>
        <w:pStyle w:val="NoSpacing"/>
        <w:jc w:val="both"/>
        <w:rPr>
          <w:rFonts w:ascii="Calibri" w:eastAsia="Calibri" w:hAnsi="Calibri" w:cs="Calibri"/>
          <w:lang w:val="en-GB"/>
        </w:rPr>
      </w:pPr>
      <w:r w:rsidRPr="00902A16">
        <w:rPr>
          <w:rFonts w:ascii="Calibri" w:eastAsia="Calibri" w:hAnsi="Calibri" w:cs="Calibri"/>
          <w:lang w:val="en-GB"/>
        </w:rPr>
        <w:t>Drugs that are currently used in the treatment of psychosis can help to improve some of the symptoms of the disorder. However, they are less effective in improving symptoms like poor attention and memory.</w:t>
      </w:r>
    </w:p>
    <w:p w14:paraId="080C43A6" w14:textId="77777777" w:rsidR="00434B93" w:rsidRPr="00902A16" w:rsidRDefault="00434B93" w:rsidP="00434B93">
      <w:pPr>
        <w:pStyle w:val="NoSpacing"/>
        <w:jc w:val="both"/>
        <w:rPr>
          <w:rFonts w:ascii="Calibri" w:eastAsia="Calibri" w:hAnsi="Calibri" w:cs="Calibri"/>
          <w:lang w:val="en-GB"/>
        </w:rPr>
      </w:pPr>
    </w:p>
    <w:p w14:paraId="598BF4AB" w14:textId="425BA9C6" w:rsidR="00434B93" w:rsidRPr="00902A16" w:rsidRDefault="00434B93" w:rsidP="00434B93">
      <w:pPr>
        <w:pStyle w:val="NoSpacing"/>
        <w:jc w:val="both"/>
        <w:rPr>
          <w:rFonts w:ascii="Calibri" w:eastAsia="Calibri" w:hAnsi="Calibri" w:cs="Calibri"/>
          <w:lang w:val="en-GB"/>
        </w:rPr>
      </w:pPr>
      <w:r w:rsidRPr="00902A16">
        <w:rPr>
          <w:rFonts w:ascii="Calibri" w:eastAsia="Calibri" w:hAnsi="Calibri" w:cs="Calibri"/>
          <w:lang w:val="en-GB"/>
        </w:rPr>
        <w:t xml:space="preserve">An entirely new type of medication, </w:t>
      </w:r>
      <w:r w:rsidR="00827238" w:rsidRPr="00902A16">
        <w:rPr>
          <w:rFonts w:ascii="Calibri" w:eastAsia="Calibri" w:hAnsi="Calibri" w:cs="Calibri"/>
          <w:lang w:val="en-GB"/>
        </w:rPr>
        <w:t>xanomeline-trospium</w:t>
      </w:r>
      <w:r w:rsidRPr="00902A16">
        <w:rPr>
          <w:rFonts w:ascii="Calibri" w:eastAsia="Calibri" w:hAnsi="Calibri" w:cs="Calibri"/>
          <w:lang w:val="en-GB"/>
        </w:rPr>
        <w:t xml:space="preserve">, has been shown to have similar beneficial effects as regular antipsychotics in improving symptoms of psychosis. In addition, </w:t>
      </w:r>
      <w:r w:rsidR="00827238" w:rsidRPr="00902A16">
        <w:rPr>
          <w:rFonts w:ascii="Calibri" w:eastAsia="Calibri" w:hAnsi="Calibri" w:cs="Calibri"/>
          <w:lang w:val="en-GB"/>
        </w:rPr>
        <w:t xml:space="preserve">xanomeline-trospium </w:t>
      </w:r>
      <w:r w:rsidRPr="00902A16">
        <w:rPr>
          <w:rFonts w:ascii="Calibri" w:eastAsia="Calibri" w:hAnsi="Calibri" w:cs="Calibri"/>
          <w:lang w:val="en-GB"/>
        </w:rPr>
        <w:t xml:space="preserve">may also help to improve problems with attention and memory. </w:t>
      </w:r>
      <w:r w:rsidR="00827238" w:rsidRPr="00902A16">
        <w:rPr>
          <w:rFonts w:ascii="Calibri" w:eastAsia="Calibri" w:hAnsi="Calibri" w:cs="Calibri"/>
          <w:lang w:val="en-GB"/>
        </w:rPr>
        <w:t xml:space="preserve">Xanomeline-trospium </w:t>
      </w:r>
      <w:r w:rsidR="00F77E1C" w:rsidRPr="00902A16">
        <w:rPr>
          <w:rFonts w:ascii="Calibri" w:eastAsia="Calibri" w:hAnsi="Calibri" w:cs="Calibri"/>
          <w:lang w:val="en-GB"/>
        </w:rPr>
        <w:t xml:space="preserve">consists </w:t>
      </w:r>
      <w:r w:rsidRPr="00902A16">
        <w:rPr>
          <w:rFonts w:ascii="Calibri" w:eastAsia="Calibri" w:hAnsi="Calibri" w:cs="Calibri"/>
          <w:lang w:val="en-GB"/>
        </w:rPr>
        <w:t xml:space="preserve">of two separate compounds, xanomeline and trospium. Xanomeline is thought to have beneficial effects in the brain on psychosis symptoms. Trospium limits side effects in the rest of the body. </w:t>
      </w:r>
      <w:r w:rsidR="00F77E1C" w:rsidRPr="00902A16">
        <w:rPr>
          <w:rFonts w:ascii="Calibri" w:eastAsia="Calibri" w:hAnsi="Calibri" w:cs="Calibri"/>
          <w:lang w:val="en-GB"/>
        </w:rPr>
        <w:t xml:space="preserve">Xanomeline-trospium </w:t>
      </w:r>
      <w:r w:rsidR="00FD0B50" w:rsidRPr="00FD0B50">
        <w:rPr>
          <w:rFonts w:ascii="Calibri" w:eastAsia="Calibri" w:hAnsi="Calibri" w:cs="Calibri"/>
          <w:lang w:val="en-GB"/>
        </w:rPr>
        <w:t>is an investigational medicine and is not approved for use in the UK</w:t>
      </w:r>
      <w:r w:rsidR="00F77E1C" w:rsidRPr="00902A16">
        <w:rPr>
          <w:rFonts w:ascii="Calibri" w:eastAsia="Calibri" w:hAnsi="Calibri" w:cs="Calibri"/>
          <w:lang w:val="en-GB"/>
        </w:rPr>
        <w:t>.</w:t>
      </w:r>
    </w:p>
    <w:p w14:paraId="69363B41" w14:textId="77777777" w:rsidR="00434B93" w:rsidRPr="00902A16" w:rsidRDefault="00434B93" w:rsidP="00434B93">
      <w:pPr>
        <w:pStyle w:val="NoSpacing"/>
        <w:jc w:val="both"/>
        <w:rPr>
          <w:rFonts w:ascii="Calibri" w:eastAsia="Calibri" w:hAnsi="Calibri" w:cs="Calibri"/>
          <w:lang w:val="en-GB"/>
        </w:rPr>
      </w:pPr>
    </w:p>
    <w:p w14:paraId="7B866C45" w14:textId="5EEEAE02" w:rsidR="00434B93" w:rsidRPr="00902A16" w:rsidRDefault="00434B93" w:rsidP="00434B93">
      <w:pPr>
        <w:pStyle w:val="NoSpacing"/>
        <w:jc w:val="both"/>
        <w:rPr>
          <w:rFonts w:ascii="Calibri" w:eastAsia="Calibri" w:hAnsi="Calibri" w:cs="Calibri"/>
          <w:b/>
          <w:bCs/>
          <w:lang w:val="en-GB"/>
        </w:rPr>
      </w:pPr>
      <w:r w:rsidRPr="00902A16">
        <w:rPr>
          <w:rFonts w:ascii="Calibri" w:eastAsia="Calibri" w:hAnsi="Calibri" w:cs="Calibri"/>
          <w:lang w:val="en-GB"/>
        </w:rPr>
        <w:t xml:space="preserve">Like many medications, </w:t>
      </w:r>
      <w:r w:rsidR="00827238" w:rsidRPr="00902A16">
        <w:rPr>
          <w:rFonts w:ascii="Calibri" w:eastAsia="Calibri" w:hAnsi="Calibri" w:cs="Calibri"/>
          <w:lang w:val="en-GB"/>
        </w:rPr>
        <w:t xml:space="preserve">xanomeline-trospium </w:t>
      </w:r>
      <w:r w:rsidRPr="00902A16">
        <w:rPr>
          <w:rFonts w:ascii="Calibri" w:eastAsia="Calibri" w:hAnsi="Calibri" w:cs="Calibri"/>
          <w:lang w:val="en-GB"/>
        </w:rPr>
        <w:t xml:space="preserve">can cause side effects. </w:t>
      </w:r>
      <w:r w:rsidR="00827238" w:rsidRPr="00902A16">
        <w:rPr>
          <w:rFonts w:ascii="Calibri" w:eastAsia="Calibri" w:hAnsi="Calibri" w:cs="Calibri"/>
          <w:lang w:val="en-GB"/>
        </w:rPr>
        <w:t xml:space="preserve">Xanomeline-trospium </w:t>
      </w:r>
      <w:r w:rsidRPr="00902A16">
        <w:rPr>
          <w:rFonts w:ascii="Calibri" w:eastAsia="Calibri" w:hAnsi="Calibri" w:cs="Calibri"/>
          <w:lang w:val="en-GB"/>
        </w:rPr>
        <w:t>is generally well tolerated and side effects are usually mild to moderate in severity. The most common side effects are nausea, diarrh</w:t>
      </w:r>
      <w:r w:rsidR="008C76B6" w:rsidRPr="00902A16">
        <w:rPr>
          <w:rFonts w:ascii="Calibri" w:eastAsia="Calibri" w:hAnsi="Calibri" w:cs="Calibri"/>
          <w:lang w:val="en-GB"/>
        </w:rPr>
        <w:t>o</w:t>
      </w:r>
      <w:r w:rsidRPr="00902A16">
        <w:rPr>
          <w:rFonts w:ascii="Calibri" w:eastAsia="Calibri" w:hAnsi="Calibri" w:cs="Calibri"/>
          <w:lang w:val="en-GB"/>
        </w:rPr>
        <w:t xml:space="preserve">ea and constipation. The potential side effects are summarised in the section ‘What are the possible risks of taking part?’ and further explained in </w:t>
      </w:r>
      <w:r w:rsidR="002477F8">
        <w:rPr>
          <w:rFonts w:ascii="Calibri" w:eastAsia="Calibri" w:hAnsi="Calibri" w:cs="Calibri"/>
          <w:b/>
          <w:bCs/>
          <w:lang w:val="en-GB"/>
        </w:rPr>
        <w:t>A</w:t>
      </w:r>
      <w:r w:rsidR="002477F8" w:rsidRPr="00902A16">
        <w:rPr>
          <w:rFonts w:ascii="Calibri" w:eastAsia="Calibri" w:hAnsi="Calibri" w:cs="Calibri"/>
          <w:b/>
          <w:bCs/>
        </w:rPr>
        <w:t>ppendix 1</w:t>
      </w:r>
      <w:r w:rsidR="00612282">
        <w:rPr>
          <w:rFonts w:ascii="Calibri" w:eastAsia="Calibri" w:hAnsi="Calibri" w:cs="Calibri"/>
          <w:b/>
          <w:bCs/>
        </w:rPr>
        <w:t xml:space="preserve"> </w:t>
      </w:r>
      <w:r w:rsidR="00EE66BA" w:rsidRPr="00902A16">
        <w:rPr>
          <w:rFonts w:ascii="Calibri" w:eastAsia="Calibri" w:hAnsi="Calibri" w:cs="Calibri"/>
          <w:lang w:val="en-GB"/>
        </w:rPr>
        <w:fldChar w:fldCharType="begin"/>
      </w:r>
      <w:r w:rsidR="00EE66BA" w:rsidRPr="00902A16">
        <w:rPr>
          <w:rFonts w:ascii="Calibri" w:eastAsia="Calibri" w:hAnsi="Calibri" w:cs="Calibri"/>
          <w:lang w:val="en-GB"/>
        </w:rPr>
        <w:instrText xml:space="preserve"> REF _Ref173266590 \h  \* MERGEFORMAT </w:instrText>
      </w:r>
      <w:r w:rsidR="00EE66BA" w:rsidRPr="00902A16">
        <w:rPr>
          <w:rFonts w:ascii="Calibri" w:eastAsia="Calibri" w:hAnsi="Calibri" w:cs="Calibri"/>
          <w:lang w:val="en-GB"/>
        </w:rPr>
      </w:r>
      <w:r w:rsidR="00EE66BA" w:rsidRPr="00902A16">
        <w:rPr>
          <w:rFonts w:ascii="Calibri" w:eastAsia="Calibri" w:hAnsi="Calibri" w:cs="Calibri"/>
          <w:lang w:val="en-GB"/>
        </w:rPr>
        <w:fldChar w:fldCharType="separate"/>
      </w:r>
      <w:r w:rsidR="00BE4EA9" w:rsidRPr="00902A16">
        <w:rPr>
          <w:rStyle w:val="normaltextrun"/>
          <w:rFonts w:ascii="Calibri" w:eastAsia="Calibri" w:hAnsi="Calibri" w:cs="Calibri"/>
          <w:color w:val="000000"/>
          <w:shd w:val="clear" w:color="auto" w:fill="FFFFFF"/>
        </w:rPr>
        <w:t>OVERVIEW OF POTENTIAL SIDE EFFECTS OF XANOMELINE-TROSPIUM, RISPERIDONE AND LURASIDONE</w:t>
      </w:r>
      <w:r w:rsidR="00EE66BA" w:rsidRPr="00902A16">
        <w:rPr>
          <w:rFonts w:ascii="Calibri" w:eastAsia="Calibri" w:hAnsi="Calibri" w:cs="Calibri"/>
          <w:lang w:val="en-GB"/>
        </w:rPr>
        <w:fldChar w:fldCharType="end"/>
      </w:r>
      <w:r w:rsidR="00EE66BA" w:rsidRPr="00902A16">
        <w:rPr>
          <w:rFonts w:ascii="Calibri" w:eastAsia="Calibri" w:hAnsi="Calibri" w:cs="Calibri"/>
          <w:lang w:val="en-GB"/>
        </w:rPr>
        <w:t>.</w:t>
      </w:r>
    </w:p>
    <w:p w14:paraId="3D0E935D" w14:textId="62CD3845" w:rsidR="20096111" w:rsidRDefault="000C7CA6" w:rsidP="00935868">
      <w:pPr>
        <w:pStyle w:val="NoSpacing"/>
        <w:tabs>
          <w:tab w:val="left" w:pos="2480"/>
        </w:tabs>
        <w:jc w:val="both"/>
        <w:rPr>
          <w:rFonts w:ascii="Calibri" w:eastAsia="Calibri" w:hAnsi="Calibri" w:cs="Calibri"/>
          <w:lang w:val="en-GB"/>
        </w:rPr>
      </w:pPr>
      <w:r>
        <w:rPr>
          <w:rFonts w:ascii="Calibri" w:eastAsia="Calibri" w:hAnsi="Calibri" w:cs="Calibri"/>
          <w:lang w:val="en-GB"/>
        </w:rPr>
        <w:lastRenderedPageBreak/>
        <w:tab/>
      </w:r>
    </w:p>
    <w:p w14:paraId="6EF480AF" w14:textId="77777777" w:rsidR="00434B93" w:rsidRPr="00902A16" w:rsidRDefault="00434B93" w:rsidP="00434B93">
      <w:pPr>
        <w:pStyle w:val="NoSpacing"/>
        <w:jc w:val="both"/>
        <w:rPr>
          <w:rFonts w:ascii="Calibri" w:eastAsia="Calibri" w:hAnsi="Calibri" w:cs="Calibri"/>
          <w:b/>
          <w:bCs/>
          <w:lang w:val="en-GB"/>
        </w:rPr>
      </w:pPr>
      <w:r w:rsidRPr="00902A16">
        <w:rPr>
          <w:rFonts w:ascii="Calibri" w:eastAsia="Calibri" w:hAnsi="Calibri" w:cs="Calibri"/>
          <w:b/>
          <w:bCs/>
          <w:lang w:val="en-GB"/>
        </w:rPr>
        <w:t>Do I have to take part?</w:t>
      </w:r>
    </w:p>
    <w:p w14:paraId="04065E47" w14:textId="74BF3320" w:rsidR="0030627B" w:rsidRPr="00902A16" w:rsidRDefault="00434B93" w:rsidP="005214FA">
      <w:pPr>
        <w:pStyle w:val="NoSpacing"/>
        <w:jc w:val="both"/>
        <w:rPr>
          <w:rFonts w:ascii="Calibri" w:eastAsia="Calibri" w:hAnsi="Calibri" w:cs="Calibri"/>
          <w:lang w:val="en-GB"/>
        </w:rPr>
      </w:pPr>
      <w:r w:rsidRPr="00902A16">
        <w:rPr>
          <w:rFonts w:ascii="Calibri" w:eastAsia="Calibri" w:hAnsi="Calibri" w:cs="Calibri"/>
          <w:lang w:val="en-GB"/>
        </w:rPr>
        <w:t>No, participation in the trial is entirely voluntary. Your decision will not affect your clinical care or legal rights in any way. If you decide to take part, you are free to withdraw at any time; your decision to do so will not affect the care that you receive. You will be asked to inform the</w:t>
      </w:r>
      <w:r w:rsidR="00B5246B" w:rsidRPr="00902A16">
        <w:rPr>
          <w:rFonts w:ascii="Calibri" w:eastAsia="Calibri" w:hAnsi="Calibri" w:cs="Calibri"/>
          <w:lang w:val="en-GB"/>
        </w:rPr>
        <w:t xml:space="preserve"> </w:t>
      </w:r>
      <w:r w:rsidR="00F77E1C" w:rsidRPr="00902A16">
        <w:rPr>
          <w:rFonts w:ascii="Calibri" w:eastAsia="Calibri" w:hAnsi="Calibri" w:cs="Calibri"/>
          <w:lang w:val="en-GB"/>
        </w:rPr>
        <w:t>trial</w:t>
      </w:r>
      <w:r w:rsidR="00B5246B" w:rsidRPr="00902A16">
        <w:rPr>
          <w:rFonts w:ascii="Calibri" w:eastAsia="Calibri" w:hAnsi="Calibri" w:cs="Calibri"/>
          <w:lang w:val="en-GB"/>
        </w:rPr>
        <w:t xml:space="preserve"> doctor</w:t>
      </w:r>
      <w:r w:rsidRPr="00902A16">
        <w:rPr>
          <w:rFonts w:ascii="Calibri" w:eastAsia="Calibri" w:hAnsi="Calibri" w:cs="Calibri"/>
          <w:lang w:val="en-GB"/>
        </w:rPr>
        <w:t xml:space="preserve"> should you decide to withdraw, and you do not have to give a reason for your withdrawal. </w:t>
      </w:r>
    </w:p>
    <w:p w14:paraId="408CBAED" w14:textId="77777777" w:rsidR="0030627B" w:rsidRPr="00902A16" w:rsidRDefault="0030627B" w:rsidP="005214FA">
      <w:pPr>
        <w:pStyle w:val="NoSpacing"/>
        <w:jc w:val="both"/>
        <w:rPr>
          <w:rFonts w:ascii="Calibri" w:eastAsia="Calibri" w:hAnsi="Calibri" w:cs="Calibri"/>
          <w:lang w:val="en-GB"/>
        </w:rPr>
      </w:pPr>
    </w:p>
    <w:p w14:paraId="79D7E01A" w14:textId="77777777" w:rsidR="00434B93" w:rsidRPr="00902A16" w:rsidRDefault="00434B93" w:rsidP="00434B93">
      <w:pPr>
        <w:pStyle w:val="NoSpacing"/>
        <w:jc w:val="both"/>
        <w:rPr>
          <w:rFonts w:ascii="Calibri" w:eastAsia="Calibri" w:hAnsi="Calibri" w:cs="Calibri"/>
          <w:b/>
          <w:bCs/>
          <w:lang w:val="en-GB"/>
        </w:rPr>
      </w:pPr>
      <w:r w:rsidRPr="00902A16">
        <w:rPr>
          <w:rFonts w:ascii="Calibri" w:eastAsia="Calibri" w:hAnsi="Calibri" w:cs="Calibri"/>
          <w:b/>
          <w:bCs/>
          <w:lang w:val="en-GB"/>
        </w:rPr>
        <w:t>What does the trial involve?</w:t>
      </w:r>
    </w:p>
    <w:p w14:paraId="69BD49EB" w14:textId="1BAD202D" w:rsidR="00434B93" w:rsidRPr="00902A16" w:rsidRDefault="00434B93" w:rsidP="00434B93">
      <w:pPr>
        <w:pStyle w:val="NoSpacing"/>
        <w:jc w:val="both"/>
        <w:rPr>
          <w:rFonts w:ascii="Calibri" w:eastAsia="Calibri" w:hAnsi="Calibri" w:cs="Calibri"/>
          <w:lang w:val="en-GB"/>
        </w:rPr>
      </w:pPr>
      <w:r w:rsidRPr="328EF3FB">
        <w:rPr>
          <w:rFonts w:ascii="Calibri" w:eastAsia="Calibri" w:hAnsi="Calibri" w:cs="Calibri"/>
          <w:lang w:val="en-GB"/>
        </w:rPr>
        <w:t xml:space="preserve">This is a clinical trial in which </w:t>
      </w:r>
      <w:r w:rsidR="00827238" w:rsidRPr="328EF3FB">
        <w:rPr>
          <w:rFonts w:ascii="Calibri" w:eastAsia="Calibri" w:hAnsi="Calibri" w:cs="Calibri"/>
          <w:lang w:val="en-GB"/>
        </w:rPr>
        <w:t xml:space="preserve">xanomeline-trospium </w:t>
      </w:r>
      <w:r w:rsidRPr="328EF3FB">
        <w:rPr>
          <w:rFonts w:ascii="Calibri" w:eastAsia="Calibri" w:hAnsi="Calibri" w:cs="Calibri"/>
          <w:lang w:val="en-GB"/>
        </w:rPr>
        <w:t xml:space="preserve">is compared to existing medication for the treatment of psychosis. The trial consists of a pre-treatment phase and a treatment phase, and an optional follow-up phase. </w:t>
      </w:r>
    </w:p>
    <w:p w14:paraId="1DC99B9B" w14:textId="77777777" w:rsidR="00434B93" w:rsidRPr="00902A16" w:rsidRDefault="00434B93" w:rsidP="00434B93">
      <w:pPr>
        <w:pStyle w:val="NoSpacing"/>
        <w:jc w:val="both"/>
        <w:rPr>
          <w:rFonts w:ascii="Calibri" w:eastAsia="Calibri" w:hAnsi="Calibri" w:cs="Calibri"/>
          <w:lang w:val="en-GB"/>
        </w:rPr>
      </w:pPr>
    </w:p>
    <w:p w14:paraId="3153E003" w14:textId="21AF0DF4" w:rsidR="00434B93" w:rsidRPr="003A0335" w:rsidRDefault="549EAE8F" w:rsidP="328EF3FB">
      <w:pPr>
        <w:pStyle w:val="NoSpacing"/>
        <w:jc w:val="both"/>
        <w:rPr>
          <w:rFonts w:ascii="Calibri" w:eastAsia="Calibri" w:hAnsi="Calibri" w:cs="Calibri"/>
          <w:lang w:val="en-GB"/>
        </w:rPr>
      </w:pPr>
      <w:r w:rsidRPr="328EF3FB">
        <w:rPr>
          <w:rFonts w:ascii="Calibri" w:eastAsia="Calibri" w:hAnsi="Calibri" w:cs="Calibri"/>
          <w:lang w:val="en-GB"/>
        </w:rPr>
        <w:t>The pre-treatment phase starts with a screening visit during which</w:t>
      </w:r>
      <w:r w:rsidR="4B607297" w:rsidRPr="328EF3FB">
        <w:rPr>
          <w:rFonts w:ascii="Calibri" w:eastAsia="Calibri" w:hAnsi="Calibri" w:cs="Calibri"/>
          <w:lang w:val="en-GB"/>
        </w:rPr>
        <w:t xml:space="preserve"> your eligibility to participate will be assessed. </w:t>
      </w:r>
      <w:r w:rsidR="318F3D3F" w:rsidRPr="328EF3FB">
        <w:rPr>
          <w:rFonts w:ascii="Calibri" w:eastAsia="Calibri" w:hAnsi="Calibri" w:cs="Calibri"/>
          <w:lang w:val="en-GB"/>
        </w:rPr>
        <w:t xml:space="preserve">There is a possibility that after screening, </w:t>
      </w:r>
      <w:r w:rsidR="3072A6D2" w:rsidRPr="328EF3FB">
        <w:rPr>
          <w:rFonts w:ascii="Calibri" w:eastAsia="Calibri" w:hAnsi="Calibri" w:cs="Calibri"/>
          <w:lang w:val="en-GB"/>
        </w:rPr>
        <w:t>we may find out</w:t>
      </w:r>
      <w:r w:rsidR="318F3D3F" w:rsidRPr="328EF3FB">
        <w:rPr>
          <w:rFonts w:ascii="Calibri" w:eastAsia="Calibri" w:hAnsi="Calibri" w:cs="Calibri"/>
          <w:lang w:val="en-GB"/>
        </w:rPr>
        <w:t xml:space="preserve"> that you are not eligible to participate. </w:t>
      </w:r>
      <w:r w:rsidR="4B607297" w:rsidRPr="328EF3FB">
        <w:rPr>
          <w:rFonts w:ascii="Calibri" w:eastAsia="Calibri" w:hAnsi="Calibri" w:cs="Calibri"/>
          <w:lang w:val="en-GB"/>
        </w:rPr>
        <w:t xml:space="preserve">If you are eligible, the first visit of the treatment phase will be scheduled. If you are taking any antipsychotic medication, you will also be asked to start with tapering off. </w:t>
      </w:r>
      <w:r w:rsidR="70A6F2E6" w:rsidRPr="003A0335">
        <w:rPr>
          <w:rFonts w:ascii="Calibri" w:eastAsia="Calibri" w:hAnsi="Calibri" w:cs="Calibri"/>
          <w:lang w:val="en-GB"/>
        </w:rPr>
        <w:t xml:space="preserve">During this time, you will have regular </w:t>
      </w:r>
      <w:r w:rsidR="005D1526" w:rsidRPr="003A0335">
        <w:rPr>
          <w:rFonts w:ascii="Calibri" w:eastAsia="Calibri" w:hAnsi="Calibri" w:cs="Calibri"/>
          <w:lang w:val="en-GB"/>
        </w:rPr>
        <w:t>tele</w:t>
      </w:r>
      <w:r w:rsidR="70A6F2E6" w:rsidRPr="003A0335">
        <w:rPr>
          <w:rFonts w:ascii="Calibri" w:eastAsia="Calibri" w:hAnsi="Calibri" w:cs="Calibri"/>
          <w:lang w:val="en-GB"/>
        </w:rPr>
        <w:t>phone check-ins to monitor your wellbeing.</w:t>
      </w:r>
      <w:r w:rsidR="00B77B6A" w:rsidRPr="003A0335">
        <w:rPr>
          <w:rFonts w:ascii="Calibri" w:eastAsia="Calibri" w:hAnsi="Calibri" w:cs="Calibri"/>
          <w:lang w:val="en-GB"/>
        </w:rPr>
        <w:t xml:space="preserve"> </w:t>
      </w:r>
    </w:p>
    <w:p w14:paraId="31192367" w14:textId="77777777" w:rsidR="00434B93" w:rsidRPr="00902A16" w:rsidRDefault="00434B93" w:rsidP="00434B93">
      <w:pPr>
        <w:pStyle w:val="NoSpacing"/>
        <w:jc w:val="both"/>
        <w:rPr>
          <w:rFonts w:ascii="Calibri" w:eastAsia="Calibri" w:hAnsi="Calibri" w:cs="Calibri"/>
          <w:lang w:val="en-GB"/>
        </w:rPr>
      </w:pPr>
    </w:p>
    <w:p w14:paraId="06140986" w14:textId="2428EF7C" w:rsidR="00B01E80" w:rsidRPr="00902A16" w:rsidRDefault="22529425" w:rsidP="00434B93">
      <w:pPr>
        <w:pStyle w:val="NoSpacing"/>
        <w:jc w:val="both"/>
        <w:rPr>
          <w:rFonts w:ascii="Calibri" w:eastAsia="Calibri" w:hAnsi="Calibri" w:cs="Calibri"/>
          <w:lang w:val="en-GB"/>
        </w:rPr>
      </w:pPr>
      <w:r w:rsidRPr="0D985F08">
        <w:rPr>
          <w:rFonts w:ascii="Calibri" w:eastAsia="Calibri" w:hAnsi="Calibri" w:cs="Calibri"/>
          <w:lang w:val="en-GB"/>
        </w:rPr>
        <w:t xml:space="preserve">During the </w:t>
      </w:r>
      <w:r w:rsidR="68AFEEE2" w:rsidRPr="0D985F08">
        <w:rPr>
          <w:rFonts w:ascii="Calibri" w:eastAsia="Calibri" w:hAnsi="Calibri" w:cs="Calibri"/>
          <w:lang w:val="en-GB"/>
        </w:rPr>
        <w:t>6</w:t>
      </w:r>
      <w:r w:rsidR="51E6B065" w:rsidRPr="0D985F08">
        <w:rPr>
          <w:rFonts w:ascii="Calibri" w:eastAsia="Calibri" w:hAnsi="Calibri" w:cs="Calibri"/>
          <w:lang w:val="en-GB"/>
        </w:rPr>
        <w:t>-</w:t>
      </w:r>
      <w:r w:rsidR="68AFEEE2" w:rsidRPr="0D985F08">
        <w:rPr>
          <w:rFonts w:ascii="Calibri" w:eastAsia="Calibri" w:hAnsi="Calibri" w:cs="Calibri"/>
          <w:lang w:val="en-GB"/>
        </w:rPr>
        <w:t xml:space="preserve">week </w:t>
      </w:r>
      <w:r w:rsidRPr="0D985F08">
        <w:rPr>
          <w:rFonts w:ascii="Calibri" w:eastAsia="Calibri" w:hAnsi="Calibri" w:cs="Calibri"/>
          <w:lang w:val="en-GB"/>
        </w:rPr>
        <w:t xml:space="preserve">treatment phase, we will test whether </w:t>
      </w:r>
      <w:r w:rsidR="40C6BB27" w:rsidRPr="0D985F08">
        <w:rPr>
          <w:rFonts w:ascii="Calibri" w:eastAsia="Calibri" w:hAnsi="Calibri" w:cs="Calibri"/>
          <w:lang w:val="en-GB"/>
        </w:rPr>
        <w:t xml:space="preserve">xanomeline-trospium </w:t>
      </w:r>
      <w:r w:rsidRPr="0D985F08">
        <w:rPr>
          <w:rFonts w:ascii="Calibri" w:eastAsia="Calibri" w:hAnsi="Calibri" w:cs="Calibri"/>
          <w:lang w:val="en-GB"/>
        </w:rPr>
        <w:t xml:space="preserve">is able to improve symptoms by comparing two groups of participants. One group of participants will be given </w:t>
      </w:r>
      <w:r w:rsidR="40C6BB27" w:rsidRPr="0D985F08">
        <w:rPr>
          <w:rFonts w:ascii="Calibri" w:eastAsia="Calibri" w:hAnsi="Calibri" w:cs="Calibri"/>
          <w:lang w:val="en-GB"/>
        </w:rPr>
        <w:t>xanomeline-trospium</w:t>
      </w:r>
      <w:r w:rsidRPr="0D985F08">
        <w:rPr>
          <w:rFonts w:ascii="Calibri" w:eastAsia="Calibri" w:hAnsi="Calibri" w:cs="Calibri"/>
          <w:lang w:val="en-GB"/>
        </w:rPr>
        <w:t xml:space="preserve">. The other group will be given existing medication for the treatment of psychosis, which will be the antipsychotic drug risperidone. If risperidone has already been prescribed to you in the past, or is thought not to be suitable, then lurasidone will be prescribed instead. </w:t>
      </w:r>
    </w:p>
    <w:p w14:paraId="67625616" w14:textId="77777777" w:rsidR="00B01E80" w:rsidRPr="00902A16" w:rsidRDefault="00B01E80" w:rsidP="00434B93">
      <w:pPr>
        <w:pStyle w:val="NoSpacing"/>
        <w:jc w:val="both"/>
        <w:rPr>
          <w:rFonts w:ascii="Calibri" w:eastAsia="Calibri" w:hAnsi="Calibri" w:cs="Calibri"/>
          <w:lang w:val="en-GB"/>
        </w:rPr>
      </w:pPr>
    </w:p>
    <w:p w14:paraId="2C6FE941" w14:textId="51782D5B" w:rsidR="00434B93" w:rsidRPr="00902A16" w:rsidRDefault="22529425" w:rsidP="00434B93">
      <w:pPr>
        <w:pStyle w:val="NoSpacing"/>
        <w:jc w:val="both"/>
        <w:rPr>
          <w:rFonts w:ascii="Calibri" w:eastAsia="Calibri" w:hAnsi="Calibri" w:cs="Calibri"/>
          <w:lang w:val="en-GB"/>
        </w:rPr>
      </w:pPr>
      <w:r w:rsidRPr="0D985F08">
        <w:rPr>
          <w:rFonts w:ascii="Calibri" w:eastAsia="Calibri" w:hAnsi="Calibri" w:cs="Calibri"/>
          <w:lang w:val="en-GB"/>
        </w:rPr>
        <w:t xml:space="preserve">Whether you will be in the </w:t>
      </w:r>
      <w:r w:rsidR="40C6BB27" w:rsidRPr="0D985F08">
        <w:rPr>
          <w:rFonts w:ascii="Calibri" w:eastAsia="Calibri" w:hAnsi="Calibri" w:cs="Calibri"/>
          <w:lang w:val="en-GB"/>
        </w:rPr>
        <w:t xml:space="preserve">xanomeline-trospium </w:t>
      </w:r>
      <w:r w:rsidRPr="0D985F08">
        <w:rPr>
          <w:rFonts w:ascii="Calibri" w:eastAsia="Calibri" w:hAnsi="Calibri" w:cs="Calibri"/>
          <w:lang w:val="en-GB"/>
        </w:rPr>
        <w:t xml:space="preserve">or regular antipsychotic group is determined randomly by a computer (known as ‘randomisation’). The computer will also randomise participants with similar characteristics to each type of treatment to create an equal number of participants in the regular antipsychotic group and the </w:t>
      </w:r>
      <w:r w:rsidR="40C6BB27" w:rsidRPr="0D985F08">
        <w:rPr>
          <w:rFonts w:ascii="Calibri" w:eastAsia="Calibri" w:hAnsi="Calibri" w:cs="Calibri"/>
          <w:lang w:val="en-GB"/>
        </w:rPr>
        <w:t xml:space="preserve">xanomeline-trospium </w:t>
      </w:r>
      <w:r w:rsidRPr="0D985F08">
        <w:rPr>
          <w:rFonts w:ascii="Calibri" w:eastAsia="Calibri" w:hAnsi="Calibri" w:cs="Calibri"/>
          <w:lang w:val="en-GB"/>
        </w:rPr>
        <w:t>group at each clinical site. Neither you nor the trial researchers will know which group you are in until the end of the 6</w:t>
      </w:r>
      <w:r w:rsidR="35D6ED88" w:rsidRPr="0D985F08">
        <w:rPr>
          <w:rFonts w:ascii="Calibri" w:eastAsia="Calibri" w:hAnsi="Calibri" w:cs="Calibri"/>
          <w:lang w:val="en-GB"/>
        </w:rPr>
        <w:t>-</w:t>
      </w:r>
      <w:r w:rsidRPr="0D985F08">
        <w:rPr>
          <w:rFonts w:ascii="Calibri" w:eastAsia="Calibri" w:hAnsi="Calibri" w:cs="Calibri"/>
          <w:lang w:val="en-GB"/>
        </w:rPr>
        <w:t xml:space="preserve">week </w:t>
      </w:r>
      <w:r w:rsidR="57C93E62" w:rsidRPr="0D985F08">
        <w:rPr>
          <w:rFonts w:ascii="Calibri" w:eastAsia="Calibri" w:hAnsi="Calibri" w:cs="Calibri"/>
          <w:lang w:val="en-GB"/>
        </w:rPr>
        <w:t>treatment phase</w:t>
      </w:r>
      <w:r w:rsidRPr="0D985F08">
        <w:rPr>
          <w:rFonts w:ascii="Calibri" w:eastAsia="Calibri" w:hAnsi="Calibri" w:cs="Calibri"/>
          <w:lang w:val="en-GB"/>
        </w:rPr>
        <w:t>. However, if information about your trial treatment is clearly necessary for your appropriate medical care and where stopping the blinded trial treatment is not sufficient, your treatment allocation will be revealed</w:t>
      </w:r>
      <w:r w:rsidR="1A53A1C9" w:rsidRPr="0D985F08">
        <w:rPr>
          <w:rFonts w:ascii="Calibri" w:eastAsia="Calibri" w:hAnsi="Calibri" w:cs="Calibri"/>
          <w:lang w:val="en-GB"/>
        </w:rPr>
        <w:t>.</w:t>
      </w:r>
    </w:p>
    <w:p w14:paraId="2FFFC371" w14:textId="48480DF8" w:rsidR="00E322CD" w:rsidRPr="00902A16" w:rsidRDefault="00E322CD" w:rsidP="00434B93">
      <w:pPr>
        <w:pStyle w:val="NoSpacing"/>
        <w:jc w:val="both"/>
        <w:rPr>
          <w:rFonts w:ascii="Calibri" w:eastAsia="Calibri" w:hAnsi="Calibri" w:cs="Calibri"/>
          <w:lang w:val="en-GB"/>
        </w:rPr>
      </w:pPr>
    </w:p>
    <w:p w14:paraId="34ED3876" w14:textId="0A70D693" w:rsidR="00261D57" w:rsidRPr="00902A16" w:rsidRDefault="22529425" w:rsidP="0D985F08">
      <w:pPr>
        <w:pStyle w:val="NoSpacing"/>
        <w:jc w:val="both"/>
        <w:rPr>
          <w:rFonts w:ascii="Calibri" w:eastAsia="Calibri" w:hAnsi="Calibri" w:cs="Calibri"/>
          <w:lang w:val="en-GB"/>
        </w:rPr>
      </w:pPr>
      <w:r w:rsidRPr="0D985F08">
        <w:rPr>
          <w:rFonts w:ascii="Calibri" w:eastAsia="Calibri" w:hAnsi="Calibri" w:cs="Calibri"/>
          <w:lang w:val="en-GB"/>
        </w:rPr>
        <w:t>After completing the 6</w:t>
      </w:r>
      <w:r w:rsidR="002807E1" w:rsidRPr="0D985F08">
        <w:rPr>
          <w:rFonts w:ascii="Calibri" w:eastAsia="Calibri" w:hAnsi="Calibri" w:cs="Calibri"/>
          <w:lang w:val="en-GB"/>
        </w:rPr>
        <w:t>-</w:t>
      </w:r>
      <w:r w:rsidRPr="0D985F08">
        <w:rPr>
          <w:rFonts w:ascii="Calibri" w:eastAsia="Calibri" w:hAnsi="Calibri" w:cs="Calibri"/>
          <w:lang w:val="en-GB"/>
        </w:rPr>
        <w:t xml:space="preserve">week treatment phase, you will be informed about whether you received </w:t>
      </w:r>
      <w:r w:rsidR="40C6BB27" w:rsidRPr="0D985F08">
        <w:rPr>
          <w:rFonts w:ascii="Calibri" w:eastAsia="Calibri" w:hAnsi="Calibri" w:cs="Calibri"/>
          <w:lang w:val="en-GB"/>
        </w:rPr>
        <w:t xml:space="preserve">xanomeline-trospium </w:t>
      </w:r>
      <w:r w:rsidRPr="0D985F08">
        <w:rPr>
          <w:rFonts w:ascii="Calibri" w:eastAsia="Calibri" w:hAnsi="Calibri" w:cs="Calibri"/>
          <w:lang w:val="en-GB"/>
        </w:rPr>
        <w:t xml:space="preserve">or a regular antipsychotic. </w:t>
      </w:r>
    </w:p>
    <w:p w14:paraId="6832365F" w14:textId="396639F8" w:rsidR="00261D57" w:rsidRPr="00902A16" w:rsidRDefault="00261D57" w:rsidP="0D985F08">
      <w:pPr>
        <w:pStyle w:val="NoSpacing"/>
        <w:jc w:val="both"/>
        <w:rPr>
          <w:rFonts w:ascii="Calibri" w:eastAsia="Calibri" w:hAnsi="Calibri" w:cs="Calibri"/>
          <w:lang w:val="en-GB"/>
        </w:rPr>
      </w:pPr>
    </w:p>
    <w:p w14:paraId="1CAE66F6" w14:textId="06C5137C" w:rsidR="00261D57" w:rsidRPr="00902A16" w:rsidRDefault="3DF9D02A" w:rsidP="0D985F08">
      <w:pPr>
        <w:pStyle w:val="NoSpacing"/>
        <w:jc w:val="both"/>
        <w:rPr>
          <w:rFonts w:ascii="Calibri" w:eastAsia="Calibri" w:hAnsi="Calibri" w:cs="Calibri"/>
          <w:lang w:val="en-GB"/>
        </w:rPr>
      </w:pPr>
      <w:r w:rsidRPr="3A84DAAC">
        <w:rPr>
          <w:rFonts w:ascii="Calibri" w:eastAsia="Calibri" w:hAnsi="Calibri" w:cs="Calibri"/>
          <w:lang w:val="en-GB"/>
        </w:rPr>
        <w:t>If you received a regular antipsychotic, your participation will end</w:t>
      </w:r>
      <w:r w:rsidR="00C15FF9" w:rsidRPr="3A84DAAC">
        <w:rPr>
          <w:rFonts w:ascii="Calibri" w:eastAsia="Calibri" w:hAnsi="Calibri" w:cs="Calibri"/>
          <w:lang w:val="en-GB"/>
        </w:rPr>
        <w:t xml:space="preserve"> after you have completed the safety follow-up</w:t>
      </w:r>
      <w:r w:rsidR="341EAF90" w:rsidRPr="3A84DAAC">
        <w:rPr>
          <w:rFonts w:ascii="Calibri" w:eastAsia="Calibri" w:hAnsi="Calibri" w:cs="Calibri"/>
          <w:lang w:val="en-GB"/>
        </w:rPr>
        <w:t xml:space="preserve"> </w:t>
      </w:r>
      <w:r w:rsidR="00C15FF9" w:rsidRPr="3A84DAAC">
        <w:rPr>
          <w:rFonts w:ascii="Calibri" w:eastAsia="Calibri" w:hAnsi="Calibri" w:cs="Calibri"/>
          <w:lang w:val="en-GB"/>
        </w:rPr>
        <w:t>call, which will take place approximately four weeks later</w:t>
      </w:r>
      <w:r w:rsidRPr="3A84DAAC">
        <w:rPr>
          <w:rFonts w:ascii="Calibri" w:eastAsia="Calibri" w:hAnsi="Calibri" w:cs="Calibri"/>
          <w:lang w:val="en-GB"/>
        </w:rPr>
        <w:t>.</w:t>
      </w:r>
      <w:r w:rsidR="70BEC451" w:rsidRPr="3A84DAAC">
        <w:rPr>
          <w:rFonts w:ascii="Calibri" w:eastAsia="Calibri" w:hAnsi="Calibri" w:cs="Calibri"/>
          <w:lang w:val="en-GB"/>
        </w:rPr>
        <w:t xml:space="preserve"> Your psychiatrist will decide together with you on how to proceed with your treatment and your participation in the trial will be finished.</w:t>
      </w:r>
    </w:p>
    <w:p w14:paraId="39EE028F" w14:textId="637AD777" w:rsidR="00261D57" w:rsidRPr="00902A16" w:rsidRDefault="00261D57" w:rsidP="0D985F08">
      <w:pPr>
        <w:pStyle w:val="NoSpacing"/>
        <w:jc w:val="both"/>
        <w:rPr>
          <w:rFonts w:ascii="Calibri" w:eastAsia="Calibri" w:hAnsi="Calibri" w:cs="Calibri"/>
          <w:lang w:val="en-GB"/>
        </w:rPr>
      </w:pPr>
    </w:p>
    <w:p w14:paraId="6D89291F" w14:textId="4B6B057A" w:rsidR="00261D57" w:rsidRPr="00902A16" w:rsidRDefault="3DF9D02A" w:rsidP="0D985F08">
      <w:pPr>
        <w:pStyle w:val="NoSpacing"/>
        <w:jc w:val="both"/>
        <w:rPr>
          <w:rFonts w:ascii="Calibri" w:eastAsia="Calibri" w:hAnsi="Calibri" w:cs="Calibri"/>
          <w:lang w:val="en-GB"/>
        </w:rPr>
      </w:pPr>
      <w:r w:rsidRPr="3A84DAAC">
        <w:rPr>
          <w:rFonts w:ascii="Calibri" w:eastAsia="Calibri" w:hAnsi="Calibri" w:cs="Calibri"/>
          <w:lang w:val="en-GB"/>
        </w:rPr>
        <w:t xml:space="preserve">If you received xanomeline-trospium, </w:t>
      </w:r>
      <w:r w:rsidR="41482373" w:rsidRPr="3A84DAAC">
        <w:rPr>
          <w:rFonts w:ascii="Calibri" w:eastAsia="Calibri" w:hAnsi="Calibri" w:cs="Calibri"/>
          <w:lang w:val="en-GB"/>
        </w:rPr>
        <w:t>y</w:t>
      </w:r>
      <w:r w:rsidR="22529425" w:rsidRPr="3A84DAAC">
        <w:rPr>
          <w:rFonts w:ascii="Calibri" w:eastAsia="Calibri" w:hAnsi="Calibri" w:cs="Calibri"/>
          <w:lang w:val="en-GB"/>
        </w:rPr>
        <w:t>ou</w:t>
      </w:r>
      <w:r w:rsidR="161FD6C1" w:rsidRPr="3A84DAAC">
        <w:rPr>
          <w:rFonts w:ascii="Calibri" w:eastAsia="Calibri" w:hAnsi="Calibri" w:cs="Calibri"/>
          <w:lang w:val="en-GB"/>
        </w:rPr>
        <w:t xml:space="preserve"> will</w:t>
      </w:r>
      <w:r w:rsidR="22529425" w:rsidRPr="3A84DAAC">
        <w:rPr>
          <w:rFonts w:ascii="Calibri" w:eastAsia="Calibri" w:hAnsi="Calibri" w:cs="Calibri"/>
          <w:lang w:val="en-GB"/>
        </w:rPr>
        <w:t xml:space="preserve"> have the option to decide whether you would like to continue </w:t>
      </w:r>
      <w:r w:rsidR="41482373" w:rsidRPr="3A84DAAC">
        <w:rPr>
          <w:rFonts w:ascii="Calibri" w:eastAsia="Calibri" w:hAnsi="Calibri" w:cs="Calibri"/>
          <w:lang w:val="en-GB"/>
        </w:rPr>
        <w:t>to participate in the trial</w:t>
      </w:r>
      <w:r w:rsidR="02898716" w:rsidRPr="3A84DAAC">
        <w:rPr>
          <w:rFonts w:ascii="Calibri" w:eastAsia="Calibri" w:hAnsi="Calibri" w:cs="Calibri"/>
          <w:lang w:val="en-GB"/>
        </w:rPr>
        <w:t xml:space="preserve"> for another year</w:t>
      </w:r>
      <w:r w:rsidR="74A2C16A" w:rsidRPr="3A84DAAC">
        <w:rPr>
          <w:rFonts w:ascii="Calibri" w:eastAsia="Calibri" w:hAnsi="Calibri" w:cs="Calibri"/>
          <w:lang w:val="en-GB"/>
        </w:rPr>
        <w:t>.</w:t>
      </w:r>
      <w:r w:rsidR="2E2DF241" w:rsidRPr="3A84DAAC">
        <w:rPr>
          <w:rFonts w:ascii="Calibri" w:eastAsia="Calibri" w:hAnsi="Calibri" w:cs="Calibri"/>
          <w:lang w:val="en-GB"/>
        </w:rPr>
        <w:t xml:space="preserve"> If you choose to continue, you will </w:t>
      </w:r>
      <w:r w:rsidR="00C15FF9" w:rsidRPr="3A84DAAC">
        <w:rPr>
          <w:rFonts w:ascii="Calibri" w:eastAsia="Calibri" w:hAnsi="Calibri" w:cs="Calibri"/>
          <w:lang w:val="en-GB"/>
        </w:rPr>
        <w:t>have three additional safety calls (every three months) and one</w:t>
      </w:r>
      <w:r w:rsidR="2E2DF241" w:rsidRPr="3A84DAAC">
        <w:rPr>
          <w:rFonts w:ascii="Calibri" w:eastAsia="Calibri" w:hAnsi="Calibri" w:cs="Calibri"/>
          <w:lang w:val="en-GB"/>
        </w:rPr>
        <w:t xml:space="preserve"> trial visit</w:t>
      </w:r>
      <w:r w:rsidR="00C15FF9" w:rsidRPr="3A84DAAC">
        <w:rPr>
          <w:rFonts w:ascii="Calibri" w:eastAsia="Calibri" w:hAnsi="Calibri" w:cs="Calibri"/>
          <w:lang w:val="en-GB"/>
        </w:rPr>
        <w:t xml:space="preserve"> after one year. During this time, you will</w:t>
      </w:r>
      <w:r w:rsidR="2E2DF241" w:rsidRPr="3A84DAAC">
        <w:rPr>
          <w:rFonts w:ascii="Calibri" w:eastAsia="Calibri" w:hAnsi="Calibri" w:cs="Calibri"/>
          <w:lang w:val="en-GB"/>
        </w:rPr>
        <w:t xml:space="preserve"> remain under the care of the trial team. If you prefer not to continue, your psychiatrist will decide together with you how to proceed with your treatment, and your participation in the trial will end</w:t>
      </w:r>
      <w:r w:rsidR="689C162D" w:rsidRPr="3A84DAAC">
        <w:rPr>
          <w:rFonts w:ascii="Calibri" w:eastAsia="Calibri" w:hAnsi="Calibri" w:cs="Calibri"/>
          <w:lang w:val="en-GB"/>
        </w:rPr>
        <w:t xml:space="preserve"> after the safety</w:t>
      </w:r>
      <w:r w:rsidR="52B17907" w:rsidRPr="3A84DAAC">
        <w:rPr>
          <w:rFonts w:ascii="Calibri" w:eastAsia="Calibri" w:hAnsi="Calibri" w:cs="Calibri"/>
          <w:lang w:val="en-GB"/>
        </w:rPr>
        <w:t xml:space="preserve"> follow-up</w:t>
      </w:r>
      <w:r w:rsidR="689C162D" w:rsidRPr="3A84DAAC">
        <w:rPr>
          <w:rFonts w:ascii="Calibri" w:eastAsia="Calibri" w:hAnsi="Calibri" w:cs="Calibri"/>
          <w:lang w:val="en-GB"/>
        </w:rPr>
        <w:t xml:space="preserve"> call</w:t>
      </w:r>
      <w:r w:rsidR="2E2DF241" w:rsidRPr="3A84DAAC">
        <w:rPr>
          <w:rFonts w:ascii="Calibri" w:eastAsia="Calibri" w:hAnsi="Calibri" w:cs="Calibri"/>
          <w:lang w:val="en-GB"/>
        </w:rPr>
        <w:t>.</w:t>
      </w:r>
    </w:p>
    <w:p w14:paraId="5086BE3C" w14:textId="31EC0437" w:rsidR="00261D57" w:rsidRPr="00902A16" w:rsidRDefault="00261D57" w:rsidP="0D985F08">
      <w:pPr>
        <w:pStyle w:val="NoSpacing"/>
        <w:jc w:val="both"/>
        <w:rPr>
          <w:rFonts w:ascii="Calibri" w:eastAsia="Calibri" w:hAnsi="Calibri" w:cs="Calibri"/>
          <w:lang w:val="en-GB"/>
        </w:rPr>
      </w:pPr>
    </w:p>
    <w:p w14:paraId="26C27E43" w14:textId="5E63A801" w:rsidR="00434B93" w:rsidRPr="00902A16" w:rsidRDefault="00434B93" w:rsidP="00434B93">
      <w:pPr>
        <w:pStyle w:val="NoSpacing"/>
        <w:jc w:val="both"/>
        <w:rPr>
          <w:rFonts w:ascii="Calibri" w:eastAsia="Calibri" w:hAnsi="Calibri" w:cs="Calibri"/>
          <w:lang w:val="en-GB"/>
        </w:rPr>
      </w:pPr>
    </w:p>
    <w:p w14:paraId="7C115519" w14:textId="1837E21A" w:rsidR="00ED3ED5" w:rsidRPr="00902A16" w:rsidRDefault="00434B93" w:rsidP="00434B93">
      <w:pPr>
        <w:pStyle w:val="NoSpacing"/>
        <w:jc w:val="both"/>
        <w:rPr>
          <w:rFonts w:ascii="Calibri" w:eastAsia="Calibri" w:hAnsi="Calibri" w:cs="Calibri"/>
          <w:lang w:val="en-GB"/>
        </w:rPr>
      </w:pPr>
      <w:r w:rsidRPr="059128D6">
        <w:rPr>
          <w:rFonts w:ascii="Calibri" w:eastAsia="Calibri" w:hAnsi="Calibri" w:cs="Calibri"/>
          <w:lang w:val="en-GB"/>
        </w:rPr>
        <w:lastRenderedPageBreak/>
        <w:t xml:space="preserve">The </w:t>
      </w:r>
      <w:r w:rsidR="00827238" w:rsidRPr="059128D6">
        <w:rPr>
          <w:rFonts w:ascii="Calibri" w:eastAsia="Calibri" w:hAnsi="Calibri" w:cs="Calibri"/>
          <w:lang w:val="en-GB"/>
        </w:rPr>
        <w:t xml:space="preserve">xanomeline-trospium </w:t>
      </w:r>
      <w:r w:rsidRPr="059128D6">
        <w:rPr>
          <w:rFonts w:ascii="Calibri" w:eastAsia="Calibri" w:hAnsi="Calibri" w:cs="Calibri"/>
          <w:lang w:val="en-GB"/>
        </w:rPr>
        <w:t xml:space="preserve">and regular antipsychotics both come in capsules which are packed in blister packs. The dose will be gradually increased during the first week of the trial and can be adjusted up until the third week. The medication can be stored at room temperature. Do not store it above 30 degrees, or in the refrigerator or freezer. We ask you to return empty medication packages at each visit. </w:t>
      </w:r>
      <w:r w:rsidR="001C3510" w:rsidRPr="059128D6">
        <w:rPr>
          <w:rFonts w:ascii="Calibri" w:eastAsia="Calibri" w:hAnsi="Calibri" w:cs="Calibri"/>
          <w:lang w:val="en-GB"/>
        </w:rPr>
        <w:t>More information can be found in the Participant Dosing Leaflet.</w:t>
      </w:r>
    </w:p>
    <w:p w14:paraId="74E9F9FB" w14:textId="39BABB7B" w:rsidR="00D3337F" w:rsidRPr="00902A16" w:rsidRDefault="00D3337F" w:rsidP="00434B93">
      <w:pPr>
        <w:pStyle w:val="NoSpacing"/>
        <w:jc w:val="both"/>
        <w:rPr>
          <w:rFonts w:ascii="Calibri" w:eastAsia="Calibri" w:hAnsi="Calibri" w:cs="Calibri"/>
          <w:i/>
          <w:iCs/>
          <w:lang w:val="en-GB"/>
        </w:rPr>
      </w:pPr>
    </w:p>
    <w:p w14:paraId="7D2A23D5" w14:textId="3EC9DBC9" w:rsidR="00B5466F" w:rsidRPr="00654848" w:rsidRDefault="22168207" w:rsidP="00434B93">
      <w:pPr>
        <w:pStyle w:val="NoSpacing"/>
        <w:jc w:val="both"/>
        <w:rPr>
          <w:rFonts w:ascii="Calibri" w:eastAsia="Calibri" w:hAnsi="Calibri" w:cs="Calibri"/>
          <w:lang w:val="en-GB"/>
        </w:rPr>
      </w:pPr>
      <w:r w:rsidRPr="00654848">
        <w:rPr>
          <w:rFonts w:ascii="Calibri" w:eastAsia="Calibri" w:hAnsi="Calibri" w:cs="Calibri"/>
          <w:lang w:val="en-GB"/>
        </w:rPr>
        <w:t>You will be asked to attend four trial visits. After Visit 1 (the screening visit), you will be contacted by phone or video call. During this call, we will discuss the next steps, including the planning for the upcoming visit. If applicable, we will also review the plan for discontinuing your current medication.</w:t>
      </w:r>
      <w:r w:rsidR="184DD603" w:rsidRPr="00654848">
        <w:rPr>
          <w:rFonts w:ascii="Calibri" w:eastAsia="Calibri" w:hAnsi="Calibri" w:cs="Calibri"/>
          <w:lang w:val="en-GB"/>
        </w:rPr>
        <w:t xml:space="preserve"> </w:t>
      </w:r>
      <w:r w:rsidRPr="00654848">
        <w:rPr>
          <w:rFonts w:ascii="Calibri" w:eastAsia="Calibri" w:hAnsi="Calibri" w:cs="Calibri"/>
          <w:lang w:val="en-GB"/>
        </w:rPr>
        <w:t xml:space="preserve">At Visit 2 (the baseline visit), you will </w:t>
      </w:r>
      <w:r w:rsidR="13BBD0CF" w:rsidRPr="00654848">
        <w:rPr>
          <w:rFonts w:ascii="Calibri" w:eastAsia="Calibri" w:hAnsi="Calibri" w:cs="Calibri"/>
          <w:lang w:val="en-GB"/>
        </w:rPr>
        <w:t>be given your trial medication to start taking the next morning</w:t>
      </w:r>
      <w:r w:rsidR="07E94AFD" w:rsidRPr="00654848">
        <w:rPr>
          <w:rFonts w:ascii="Calibri" w:eastAsia="Calibri" w:hAnsi="Calibri" w:cs="Calibri"/>
          <w:lang w:val="en-GB"/>
        </w:rPr>
        <w:t xml:space="preserve">. </w:t>
      </w:r>
    </w:p>
    <w:p w14:paraId="078873E4" w14:textId="77777777" w:rsidR="007A5FA0" w:rsidRPr="00902A16" w:rsidRDefault="007A5FA0" w:rsidP="00434B93">
      <w:pPr>
        <w:pStyle w:val="NoSpacing"/>
        <w:jc w:val="both"/>
        <w:rPr>
          <w:rFonts w:ascii="Calibri" w:eastAsia="Calibri" w:hAnsi="Calibri" w:cs="Calibri"/>
          <w:lang w:val="en-GB"/>
        </w:rPr>
      </w:pPr>
    </w:p>
    <w:p w14:paraId="03A904C4" w14:textId="5E915780" w:rsidR="008A54CD" w:rsidRPr="00902A16" w:rsidRDefault="002177F3" w:rsidP="00434B93">
      <w:pPr>
        <w:pStyle w:val="NoSpacing"/>
        <w:jc w:val="both"/>
        <w:rPr>
          <w:rFonts w:ascii="Calibri" w:eastAsia="Calibri" w:hAnsi="Calibri" w:cs="Calibri"/>
          <w:lang w:val="en-GB"/>
        </w:rPr>
      </w:pPr>
      <w:r w:rsidRPr="328EF3FB">
        <w:rPr>
          <w:rFonts w:ascii="Calibri" w:eastAsia="Calibri" w:hAnsi="Calibri" w:cs="Calibri"/>
          <w:lang w:val="en-GB"/>
        </w:rPr>
        <w:t xml:space="preserve">Your trial medication dose will be gradually increased during the first week. </w:t>
      </w:r>
      <w:r w:rsidR="008A54CD" w:rsidRPr="328EF3FB">
        <w:rPr>
          <w:rFonts w:ascii="Calibri" w:eastAsia="Calibri" w:hAnsi="Calibri" w:cs="Calibri"/>
          <w:lang w:val="en-GB"/>
        </w:rPr>
        <w:t xml:space="preserve">This gradual increase follows standard medical guidelines to ensure the medication is given safely and effectively. </w:t>
      </w:r>
      <w:r w:rsidR="008A5A16" w:rsidRPr="328EF3FB">
        <w:rPr>
          <w:rFonts w:ascii="Calibri" w:eastAsia="Calibri" w:hAnsi="Calibri" w:cs="Calibri"/>
          <w:lang w:val="en-GB"/>
        </w:rPr>
        <w:t>T</w:t>
      </w:r>
      <w:r w:rsidR="008A54CD" w:rsidRPr="328EF3FB">
        <w:rPr>
          <w:rFonts w:ascii="Calibri" w:eastAsia="Calibri" w:hAnsi="Calibri" w:cs="Calibri"/>
          <w:lang w:val="en-GB"/>
        </w:rPr>
        <w:t xml:space="preserve">o make sure </w:t>
      </w:r>
      <w:r w:rsidR="00B6529A" w:rsidRPr="328EF3FB">
        <w:rPr>
          <w:rFonts w:ascii="Calibri" w:eastAsia="Calibri" w:hAnsi="Calibri" w:cs="Calibri"/>
          <w:lang w:val="en-GB"/>
        </w:rPr>
        <w:t>you</w:t>
      </w:r>
      <w:r w:rsidR="008A54CD" w:rsidRPr="328EF3FB">
        <w:rPr>
          <w:rFonts w:ascii="Calibri" w:eastAsia="Calibri" w:hAnsi="Calibri" w:cs="Calibri"/>
          <w:lang w:val="en-GB"/>
        </w:rPr>
        <w:t xml:space="preserve"> are tolerating the medication well, the </w:t>
      </w:r>
      <w:r w:rsidR="00B6529A" w:rsidRPr="328EF3FB">
        <w:rPr>
          <w:rFonts w:ascii="Calibri" w:eastAsia="Calibri" w:hAnsi="Calibri" w:cs="Calibri"/>
          <w:lang w:val="en-GB"/>
        </w:rPr>
        <w:t>trial</w:t>
      </w:r>
      <w:r w:rsidR="008A54CD" w:rsidRPr="328EF3FB">
        <w:rPr>
          <w:rFonts w:ascii="Calibri" w:eastAsia="Calibri" w:hAnsi="Calibri" w:cs="Calibri"/>
          <w:lang w:val="en-GB"/>
        </w:rPr>
        <w:t xml:space="preserve"> team will check in with </w:t>
      </w:r>
      <w:r w:rsidR="00B6529A" w:rsidRPr="328EF3FB">
        <w:rPr>
          <w:rFonts w:ascii="Calibri" w:eastAsia="Calibri" w:hAnsi="Calibri" w:cs="Calibri"/>
          <w:lang w:val="en-GB"/>
        </w:rPr>
        <w:t>you</w:t>
      </w:r>
      <w:r w:rsidR="008A54CD" w:rsidRPr="328EF3FB">
        <w:rPr>
          <w:rFonts w:ascii="Calibri" w:eastAsia="Calibri" w:hAnsi="Calibri" w:cs="Calibri"/>
          <w:lang w:val="en-GB"/>
        </w:rPr>
        <w:t xml:space="preserve"> after the first week through a video or phone call. If </w:t>
      </w:r>
      <w:r w:rsidR="00B6529A" w:rsidRPr="328EF3FB">
        <w:rPr>
          <w:rFonts w:ascii="Calibri" w:eastAsia="Calibri" w:hAnsi="Calibri" w:cs="Calibri"/>
          <w:lang w:val="en-GB"/>
        </w:rPr>
        <w:t>you</w:t>
      </w:r>
      <w:r w:rsidR="008A54CD" w:rsidRPr="328EF3FB">
        <w:rPr>
          <w:rFonts w:ascii="Calibri" w:eastAsia="Calibri" w:hAnsi="Calibri" w:cs="Calibri"/>
          <w:lang w:val="en-GB"/>
        </w:rPr>
        <w:t xml:space="preserve"> experience side effects, </w:t>
      </w:r>
      <w:r w:rsidR="00B6529A" w:rsidRPr="328EF3FB">
        <w:rPr>
          <w:rFonts w:ascii="Calibri" w:eastAsia="Calibri" w:hAnsi="Calibri" w:cs="Calibri"/>
          <w:lang w:val="en-GB"/>
        </w:rPr>
        <w:t>you</w:t>
      </w:r>
      <w:r w:rsidR="008A54CD" w:rsidRPr="328EF3FB">
        <w:rPr>
          <w:rFonts w:ascii="Calibri" w:eastAsia="Calibri" w:hAnsi="Calibri" w:cs="Calibri"/>
          <w:lang w:val="en-GB"/>
        </w:rPr>
        <w:t xml:space="preserve"> can also contact the study team at any time</w:t>
      </w:r>
      <w:r w:rsidR="005D1526">
        <w:rPr>
          <w:rFonts w:ascii="Calibri" w:eastAsia="Calibri" w:hAnsi="Calibri" w:cs="Calibri"/>
          <w:lang w:val="en-GB"/>
        </w:rPr>
        <w:t xml:space="preserve">. </w:t>
      </w:r>
      <w:r w:rsidR="005D1526" w:rsidRPr="328EF3FB">
        <w:rPr>
          <w:rFonts w:ascii="Calibri" w:eastAsia="Calibri" w:hAnsi="Calibri" w:cs="Calibri"/>
          <w:lang w:val="en-GB"/>
        </w:rPr>
        <w:t>If needed, you can reduce your dose up until your third visit in week 3. Any decision to adjust the dose will be made together with you and the trial team.</w:t>
      </w:r>
      <w:r w:rsidR="48DB5B7A" w:rsidRPr="328EF3FB">
        <w:rPr>
          <w:rFonts w:ascii="Calibri" w:eastAsia="Calibri" w:hAnsi="Calibri" w:cs="Calibri"/>
          <w:lang w:val="en-GB"/>
        </w:rPr>
        <w:t xml:space="preserve"> </w:t>
      </w:r>
      <w:r w:rsidR="005D1526">
        <w:rPr>
          <w:rFonts w:ascii="Calibri" w:eastAsia="Calibri" w:hAnsi="Calibri" w:cs="Calibri"/>
          <w:lang w:val="en-GB"/>
        </w:rPr>
        <w:t>I</w:t>
      </w:r>
      <w:r w:rsidR="48DB5B7A" w:rsidRPr="328EF3FB">
        <w:rPr>
          <w:rFonts w:ascii="Calibri" w:eastAsia="Calibri" w:hAnsi="Calibri" w:cs="Calibri"/>
          <w:lang w:val="en-GB"/>
        </w:rPr>
        <w:t xml:space="preserve">f you need urgent medical care </w:t>
      </w:r>
      <w:r w:rsidR="005D1526">
        <w:rPr>
          <w:rFonts w:ascii="Calibri" w:eastAsia="Calibri" w:hAnsi="Calibri" w:cs="Calibri"/>
          <w:lang w:val="en-GB"/>
        </w:rPr>
        <w:t>that requires knowing what medication you are taking</w:t>
      </w:r>
      <w:r w:rsidR="48DB5B7A" w:rsidRPr="328EF3FB">
        <w:rPr>
          <w:rFonts w:ascii="Calibri" w:eastAsia="Calibri" w:hAnsi="Calibri" w:cs="Calibri"/>
          <w:lang w:val="en-GB"/>
        </w:rPr>
        <w:t xml:space="preserve">, </w:t>
      </w:r>
      <w:r w:rsidR="005D1526">
        <w:rPr>
          <w:rFonts w:ascii="Calibri" w:eastAsia="Calibri" w:hAnsi="Calibri" w:cs="Calibri"/>
          <w:lang w:val="en-GB"/>
        </w:rPr>
        <w:t>a study</w:t>
      </w:r>
      <w:r w:rsidR="48DB5B7A" w:rsidRPr="328EF3FB">
        <w:rPr>
          <w:rFonts w:ascii="Calibri" w:eastAsia="Calibri" w:hAnsi="Calibri" w:cs="Calibri"/>
          <w:lang w:val="en-GB"/>
        </w:rPr>
        <w:t xml:space="preserve"> doctor </w:t>
      </w:r>
      <w:r w:rsidR="005D1526">
        <w:rPr>
          <w:rFonts w:ascii="Calibri" w:eastAsia="Calibri" w:hAnsi="Calibri" w:cs="Calibri"/>
          <w:lang w:val="en-GB"/>
        </w:rPr>
        <w:t>is able to do this through a process called ‘unblinding’</w:t>
      </w:r>
      <w:r w:rsidR="48DB5B7A" w:rsidRPr="328EF3FB">
        <w:rPr>
          <w:rFonts w:ascii="Calibri" w:eastAsia="Calibri" w:hAnsi="Calibri" w:cs="Calibri"/>
          <w:lang w:val="en-GB"/>
        </w:rPr>
        <w:t xml:space="preserve">. This </w:t>
      </w:r>
      <w:r w:rsidR="005D1526">
        <w:rPr>
          <w:rFonts w:ascii="Calibri" w:eastAsia="Calibri" w:hAnsi="Calibri" w:cs="Calibri"/>
          <w:lang w:val="en-GB"/>
        </w:rPr>
        <w:t xml:space="preserve">is an </w:t>
      </w:r>
      <w:r w:rsidR="48DB5B7A" w:rsidRPr="328EF3FB">
        <w:rPr>
          <w:rFonts w:ascii="Calibri" w:eastAsia="Calibri" w:hAnsi="Calibri" w:cs="Calibri"/>
          <w:lang w:val="en-GB"/>
        </w:rPr>
        <w:t xml:space="preserve">emergency system </w:t>
      </w:r>
      <w:r w:rsidR="005D1526">
        <w:rPr>
          <w:rFonts w:ascii="Calibri" w:eastAsia="Calibri" w:hAnsi="Calibri" w:cs="Calibri"/>
          <w:lang w:val="en-GB"/>
        </w:rPr>
        <w:t xml:space="preserve">that </w:t>
      </w:r>
      <w:r w:rsidR="48DB5B7A" w:rsidRPr="328EF3FB">
        <w:rPr>
          <w:rFonts w:ascii="Calibri" w:eastAsia="Calibri" w:hAnsi="Calibri" w:cs="Calibri"/>
          <w:lang w:val="en-GB"/>
        </w:rPr>
        <w:t>is available 24 hours a day, 7 days a week</w:t>
      </w:r>
      <w:r w:rsidR="001A4CB2">
        <w:rPr>
          <w:rFonts w:ascii="Calibri" w:eastAsia="Calibri" w:hAnsi="Calibri" w:cs="Calibri"/>
          <w:lang w:val="en-GB"/>
        </w:rPr>
        <w:t xml:space="preserve">. It will only be done </w:t>
      </w:r>
      <w:r w:rsidR="005D1526">
        <w:rPr>
          <w:rFonts w:ascii="Calibri" w:eastAsia="Calibri" w:hAnsi="Calibri" w:cs="Calibri"/>
          <w:lang w:val="en-GB"/>
        </w:rPr>
        <w:t>if this is necessary for your clinical care</w:t>
      </w:r>
      <w:r w:rsidR="008A54CD" w:rsidRPr="328EF3FB">
        <w:rPr>
          <w:rFonts w:ascii="Calibri" w:eastAsia="Calibri" w:hAnsi="Calibri" w:cs="Calibri"/>
          <w:lang w:val="en-GB"/>
        </w:rPr>
        <w:t xml:space="preserve">. </w:t>
      </w:r>
    </w:p>
    <w:p w14:paraId="4DE8298B" w14:textId="77777777" w:rsidR="00B07295" w:rsidRPr="00902A16" w:rsidRDefault="00B07295" w:rsidP="00434B93">
      <w:pPr>
        <w:pStyle w:val="NoSpacing"/>
        <w:jc w:val="both"/>
        <w:rPr>
          <w:rFonts w:ascii="Calibri" w:eastAsia="Calibri" w:hAnsi="Calibri" w:cs="Calibri"/>
          <w:lang w:val="en-GB"/>
        </w:rPr>
      </w:pPr>
    </w:p>
    <w:p w14:paraId="7DDCD18B" w14:textId="1C0F4739" w:rsidR="002700CA" w:rsidRPr="00902A16" w:rsidDel="007A5FA0" w:rsidRDefault="07E94AFD" w:rsidP="0D985F08">
      <w:pPr>
        <w:pStyle w:val="NoSpacing"/>
        <w:jc w:val="both"/>
        <w:rPr>
          <w:rFonts w:ascii="Calibri" w:eastAsia="Calibri" w:hAnsi="Calibri" w:cs="Calibri"/>
          <w:lang w:val="en-GB"/>
        </w:rPr>
      </w:pPr>
      <w:r w:rsidRPr="3A4AD382">
        <w:rPr>
          <w:rFonts w:ascii="Calibri" w:eastAsia="Calibri" w:hAnsi="Calibri" w:cs="Calibri"/>
          <w:lang w:val="en-GB"/>
        </w:rPr>
        <w:t>You will use the trial medication for 6 weeks.</w:t>
      </w:r>
      <w:r w:rsidR="75EF5AB3" w:rsidRPr="3A4AD382">
        <w:rPr>
          <w:rFonts w:ascii="Calibri" w:eastAsia="Calibri" w:hAnsi="Calibri" w:cs="Calibri"/>
          <w:lang w:val="en-GB"/>
        </w:rPr>
        <w:t xml:space="preserve"> </w:t>
      </w:r>
      <w:r w:rsidR="3B382B26" w:rsidRPr="3A4AD382">
        <w:rPr>
          <w:rFonts w:ascii="Calibri" w:eastAsia="Calibri" w:hAnsi="Calibri" w:cs="Calibri"/>
          <w:lang w:val="en-GB"/>
        </w:rPr>
        <w:t>Visit 4 will take place</w:t>
      </w:r>
      <w:r w:rsidR="0AB29307" w:rsidRPr="3A4AD382">
        <w:rPr>
          <w:rFonts w:ascii="Calibri" w:eastAsia="Calibri" w:hAnsi="Calibri" w:cs="Calibri"/>
          <w:lang w:val="en-GB"/>
        </w:rPr>
        <w:t xml:space="preserve"> </w:t>
      </w:r>
      <w:r w:rsidRPr="3A4AD382">
        <w:rPr>
          <w:rFonts w:ascii="Calibri" w:eastAsia="Calibri" w:hAnsi="Calibri" w:cs="Calibri"/>
          <w:lang w:val="en-GB"/>
        </w:rPr>
        <w:t>at the end of the 6 weeks.</w:t>
      </w:r>
      <w:r w:rsidR="37E41C6A" w:rsidRPr="3A4AD382">
        <w:rPr>
          <w:rFonts w:ascii="Calibri" w:eastAsia="Calibri" w:hAnsi="Calibri" w:cs="Calibri"/>
          <w:lang w:val="en-GB"/>
        </w:rPr>
        <w:t xml:space="preserve"> </w:t>
      </w:r>
      <w:r w:rsidR="3E199FC2" w:rsidRPr="3A4AD382">
        <w:rPr>
          <w:rFonts w:ascii="Calibri" w:eastAsia="Calibri" w:hAnsi="Calibri" w:cs="Calibri"/>
          <w:lang w:val="en-GB"/>
        </w:rPr>
        <w:t xml:space="preserve">At visit 4, you will be </w:t>
      </w:r>
      <w:r w:rsidR="0C656549" w:rsidRPr="3A4AD382">
        <w:rPr>
          <w:rFonts w:ascii="Calibri" w:eastAsia="Calibri" w:hAnsi="Calibri" w:cs="Calibri"/>
          <w:lang w:val="en-GB"/>
        </w:rPr>
        <w:t xml:space="preserve">told which medication you received. If you received xanomeline-trospium, you </w:t>
      </w:r>
      <w:r w:rsidR="41EE40C2" w:rsidRPr="3A4AD382">
        <w:rPr>
          <w:rFonts w:ascii="Calibri" w:eastAsia="Calibri" w:hAnsi="Calibri" w:cs="Calibri"/>
          <w:lang w:val="en-GB"/>
        </w:rPr>
        <w:t>will be</w:t>
      </w:r>
      <w:r w:rsidR="0C656549" w:rsidRPr="3A4AD382">
        <w:rPr>
          <w:rFonts w:ascii="Calibri" w:eastAsia="Calibri" w:hAnsi="Calibri" w:cs="Calibri"/>
          <w:lang w:val="en-GB"/>
        </w:rPr>
        <w:t xml:space="preserve"> </w:t>
      </w:r>
      <w:r w:rsidR="3E199FC2" w:rsidRPr="3A4AD382">
        <w:rPr>
          <w:rFonts w:ascii="Calibri" w:eastAsia="Calibri" w:hAnsi="Calibri" w:cs="Calibri"/>
          <w:lang w:val="en-GB"/>
        </w:rPr>
        <w:t xml:space="preserve">asked whether you would like to take part in the </w:t>
      </w:r>
      <w:r w:rsidR="1AD6F8C6" w:rsidRPr="3A4AD382">
        <w:rPr>
          <w:rFonts w:ascii="Calibri" w:eastAsia="Calibri" w:hAnsi="Calibri" w:cs="Calibri"/>
          <w:lang w:val="en-GB"/>
        </w:rPr>
        <w:t xml:space="preserve">one-year </w:t>
      </w:r>
      <w:r w:rsidR="3E199FC2" w:rsidRPr="3A4AD382">
        <w:rPr>
          <w:rFonts w:ascii="Calibri" w:eastAsia="Calibri" w:hAnsi="Calibri" w:cs="Calibri"/>
          <w:lang w:val="en-GB"/>
        </w:rPr>
        <w:t>follow-up phase of the trial</w:t>
      </w:r>
      <w:r w:rsidR="0F50E117" w:rsidRPr="3A4AD382">
        <w:rPr>
          <w:rFonts w:ascii="Calibri" w:eastAsia="Calibri" w:hAnsi="Calibri" w:cs="Calibri"/>
          <w:lang w:val="en-GB"/>
        </w:rPr>
        <w:t xml:space="preserve">. During the follow-up, both you and the trial research </w:t>
      </w:r>
      <w:r w:rsidR="5FF74BB6" w:rsidRPr="3A4AD382">
        <w:rPr>
          <w:rFonts w:ascii="Calibri" w:eastAsia="Calibri" w:hAnsi="Calibri" w:cs="Calibri"/>
          <w:lang w:val="en-GB"/>
        </w:rPr>
        <w:t xml:space="preserve">team </w:t>
      </w:r>
      <w:r w:rsidR="0F50E117" w:rsidRPr="3A4AD382">
        <w:rPr>
          <w:rFonts w:ascii="Calibri" w:eastAsia="Calibri" w:hAnsi="Calibri" w:cs="Calibri"/>
          <w:lang w:val="en-GB"/>
        </w:rPr>
        <w:t>will know that you are taking xanomeline-trospium.</w:t>
      </w:r>
      <w:r w:rsidR="5D8D68A4" w:rsidRPr="3A4AD382">
        <w:rPr>
          <w:rFonts w:ascii="Calibri" w:eastAsia="Calibri" w:hAnsi="Calibri" w:cs="Calibri"/>
          <w:lang w:val="en-GB"/>
        </w:rPr>
        <w:t xml:space="preserve"> </w:t>
      </w:r>
    </w:p>
    <w:p w14:paraId="1FEEDA2F" w14:textId="30C53CAA" w:rsidR="002700CA" w:rsidRPr="00902A16" w:rsidDel="007A5FA0" w:rsidRDefault="002700CA" w:rsidP="0D985F08">
      <w:pPr>
        <w:pStyle w:val="NoSpacing"/>
        <w:jc w:val="both"/>
        <w:rPr>
          <w:rFonts w:ascii="Calibri" w:eastAsia="Calibri" w:hAnsi="Calibri" w:cs="Calibri"/>
          <w:lang w:val="en-GB"/>
        </w:rPr>
      </w:pPr>
    </w:p>
    <w:p w14:paraId="1B09593E" w14:textId="112C134D" w:rsidR="002700CA" w:rsidRPr="00902A16" w:rsidDel="007A5FA0" w:rsidRDefault="3E199FC2">
      <w:pPr>
        <w:pStyle w:val="NoSpacing"/>
        <w:jc w:val="both"/>
        <w:rPr>
          <w:rFonts w:ascii="Calibri" w:eastAsia="Calibri" w:hAnsi="Calibri" w:cs="Calibri"/>
          <w:lang w:val="en-GB"/>
        </w:rPr>
      </w:pPr>
      <w:r w:rsidRPr="0D985F08">
        <w:rPr>
          <w:rFonts w:ascii="Calibri" w:eastAsia="Calibri" w:hAnsi="Calibri" w:cs="Calibri"/>
          <w:lang w:val="en-GB"/>
        </w:rPr>
        <w:t>Th</w:t>
      </w:r>
      <w:r w:rsidR="6C8F0646" w:rsidRPr="0D985F08">
        <w:rPr>
          <w:rFonts w:ascii="Calibri" w:eastAsia="Calibri" w:hAnsi="Calibri" w:cs="Calibri"/>
          <w:lang w:val="en-GB"/>
        </w:rPr>
        <w:t>e follow-up</w:t>
      </w:r>
      <w:r w:rsidRPr="0D985F08">
        <w:rPr>
          <w:rFonts w:ascii="Calibri" w:eastAsia="Calibri" w:hAnsi="Calibri" w:cs="Calibri"/>
          <w:lang w:val="en-GB"/>
        </w:rPr>
        <w:t xml:space="preserve"> phase includes three follow-up calls at 3, 6, and 9 months after visit 4, as well as an additional visit (visit 5) one year after visit 4.</w:t>
      </w:r>
      <w:r w:rsidR="7AF82F9B" w:rsidRPr="0D985F08">
        <w:rPr>
          <w:rFonts w:ascii="Calibri" w:eastAsia="Calibri" w:hAnsi="Calibri" w:cs="Calibri"/>
          <w:lang w:val="en-GB"/>
        </w:rPr>
        <w:t xml:space="preserve"> </w:t>
      </w:r>
      <w:r w:rsidR="2916DF1F" w:rsidRPr="003A0335">
        <w:rPr>
          <w:rFonts w:ascii="Calibri" w:eastAsia="Calibri" w:hAnsi="Calibri" w:cs="Calibri"/>
          <w:lang w:val="en-GB"/>
        </w:rPr>
        <w:t>If any concerns are identified during these follow-up calls, you will be asked to attend an on-site visit so the study doctor can carry out additional checks (for example, heart rate and blood tests).</w:t>
      </w:r>
    </w:p>
    <w:p w14:paraId="7BFD2551" w14:textId="0D92F0DE" w:rsidR="002700CA" w:rsidRPr="00902A16" w:rsidDel="007A5FA0" w:rsidRDefault="002700CA" w:rsidP="00B91CCD">
      <w:pPr>
        <w:pStyle w:val="NoSpacing"/>
        <w:jc w:val="both"/>
        <w:rPr>
          <w:rFonts w:ascii="Calibri" w:eastAsia="Calibri" w:hAnsi="Calibri" w:cs="Calibri"/>
          <w:lang w:val="en-GB"/>
        </w:rPr>
      </w:pPr>
    </w:p>
    <w:p w14:paraId="0DC3C957" w14:textId="41F272B0" w:rsidR="00EE115D" w:rsidRPr="00902A16" w:rsidRDefault="7AF82F9B" w:rsidP="0D985F08">
      <w:pPr>
        <w:pStyle w:val="NoSpacing"/>
        <w:jc w:val="both"/>
        <w:rPr>
          <w:rFonts w:ascii="Calibri" w:eastAsia="Calibri" w:hAnsi="Calibri" w:cs="Calibri"/>
          <w:lang w:val="en-GB"/>
        </w:rPr>
      </w:pPr>
      <w:r w:rsidRPr="0D985F08">
        <w:rPr>
          <w:rFonts w:ascii="Calibri" w:eastAsia="Calibri" w:hAnsi="Calibri" w:cs="Calibri"/>
          <w:lang w:val="en-GB"/>
        </w:rPr>
        <w:t xml:space="preserve">Once you </w:t>
      </w:r>
      <w:r w:rsidR="248BD6E8" w:rsidRPr="0D985F08">
        <w:rPr>
          <w:rFonts w:ascii="Calibri" w:eastAsia="Calibri" w:hAnsi="Calibri" w:cs="Calibri"/>
          <w:lang w:val="en-GB"/>
        </w:rPr>
        <w:t xml:space="preserve">have taken your final dose </w:t>
      </w:r>
      <w:r w:rsidR="79BCDABE" w:rsidRPr="0D985F08">
        <w:rPr>
          <w:rFonts w:ascii="Calibri" w:eastAsia="Calibri" w:hAnsi="Calibri" w:cs="Calibri"/>
          <w:lang w:val="en-GB"/>
        </w:rPr>
        <w:t>of trial medication</w:t>
      </w:r>
      <w:r w:rsidR="1DF86FC3" w:rsidRPr="0D985F08">
        <w:rPr>
          <w:rFonts w:ascii="Calibri" w:eastAsia="Calibri" w:hAnsi="Calibri" w:cs="Calibri"/>
          <w:lang w:val="en-GB"/>
        </w:rPr>
        <w:t xml:space="preserve"> of the treatment phase</w:t>
      </w:r>
      <w:r w:rsidRPr="0D985F08">
        <w:rPr>
          <w:rFonts w:ascii="Calibri" w:eastAsia="Calibri" w:hAnsi="Calibri" w:cs="Calibri"/>
          <w:lang w:val="en-GB"/>
        </w:rPr>
        <w:t xml:space="preserve">, a safety call will be scheduled </w:t>
      </w:r>
      <w:r w:rsidR="755458DA" w:rsidRPr="0D985F08">
        <w:rPr>
          <w:rFonts w:ascii="Calibri" w:eastAsia="Calibri" w:hAnsi="Calibri" w:cs="Calibri"/>
          <w:lang w:val="en-GB"/>
        </w:rPr>
        <w:t>4 weeks</w:t>
      </w:r>
      <w:r w:rsidRPr="0D985F08">
        <w:rPr>
          <w:rFonts w:ascii="Calibri" w:eastAsia="Calibri" w:hAnsi="Calibri" w:cs="Calibri"/>
          <w:lang w:val="en-GB"/>
        </w:rPr>
        <w:t xml:space="preserve"> after</w:t>
      </w:r>
      <w:r w:rsidR="5A6AFEB9" w:rsidRPr="0D985F08">
        <w:rPr>
          <w:rFonts w:ascii="Calibri" w:eastAsia="Calibri" w:hAnsi="Calibri" w:cs="Calibri"/>
          <w:lang w:val="en-GB"/>
        </w:rPr>
        <w:t xml:space="preserve"> that day</w:t>
      </w:r>
      <w:r w:rsidRPr="0D985F08">
        <w:rPr>
          <w:rFonts w:ascii="Calibri" w:eastAsia="Calibri" w:hAnsi="Calibri" w:cs="Calibri"/>
          <w:lang w:val="en-GB"/>
        </w:rPr>
        <w:t>.</w:t>
      </w:r>
      <w:r w:rsidR="468973AD" w:rsidRPr="0D985F08">
        <w:rPr>
          <w:rFonts w:ascii="Calibri" w:eastAsia="Calibri" w:hAnsi="Calibri" w:cs="Calibri"/>
          <w:lang w:val="en-GB"/>
        </w:rPr>
        <w:t xml:space="preserve"> This </w:t>
      </w:r>
      <w:r w:rsidR="3E09350D" w:rsidRPr="0D985F08">
        <w:rPr>
          <w:rFonts w:ascii="Calibri" w:eastAsia="Calibri" w:hAnsi="Calibri" w:cs="Calibri"/>
          <w:lang w:val="en-GB"/>
        </w:rPr>
        <w:t xml:space="preserve">would </w:t>
      </w:r>
      <w:r w:rsidR="468973AD" w:rsidRPr="0D985F08">
        <w:rPr>
          <w:rFonts w:ascii="Calibri" w:eastAsia="Calibri" w:hAnsi="Calibri" w:cs="Calibri"/>
          <w:lang w:val="en-GB"/>
        </w:rPr>
        <w:t>be after visit 4</w:t>
      </w:r>
      <w:r w:rsidR="638BCDBD" w:rsidRPr="0D985F08">
        <w:rPr>
          <w:rFonts w:ascii="Calibri" w:eastAsia="Calibri" w:hAnsi="Calibri" w:cs="Calibri"/>
          <w:lang w:val="en-GB"/>
        </w:rPr>
        <w:t xml:space="preserve"> </w:t>
      </w:r>
      <w:r w:rsidR="38B868C4" w:rsidRPr="0D985F08">
        <w:rPr>
          <w:rFonts w:ascii="Calibri" w:eastAsia="Calibri" w:hAnsi="Calibri" w:cs="Calibri"/>
          <w:lang w:val="en-GB"/>
        </w:rPr>
        <w:t xml:space="preserve">or </w:t>
      </w:r>
      <w:r w:rsidR="227759FA" w:rsidRPr="0D985F08">
        <w:rPr>
          <w:rFonts w:ascii="Calibri" w:eastAsia="Calibri" w:hAnsi="Calibri" w:cs="Calibri"/>
          <w:lang w:val="en-GB"/>
        </w:rPr>
        <w:t>after visit 5</w:t>
      </w:r>
      <w:r w:rsidR="48F795AB" w:rsidRPr="0D985F08">
        <w:rPr>
          <w:rFonts w:ascii="Calibri" w:eastAsia="Calibri" w:hAnsi="Calibri" w:cs="Calibri"/>
          <w:lang w:val="en-GB"/>
        </w:rPr>
        <w:t xml:space="preserve"> if you </w:t>
      </w:r>
      <w:r w:rsidR="547ACED1" w:rsidRPr="0D985F08">
        <w:rPr>
          <w:rFonts w:ascii="Calibri" w:eastAsia="Calibri" w:hAnsi="Calibri" w:cs="Calibri"/>
          <w:lang w:val="en-GB"/>
        </w:rPr>
        <w:t xml:space="preserve">participate </w:t>
      </w:r>
      <w:r w:rsidR="48F795AB" w:rsidRPr="0D985F08">
        <w:rPr>
          <w:rFonts w:ascii="Calibri" w:eastAsia="Calibri" w:hAnsi="Calibri" w:cs="Calibri"/>
          <w:lang w:val="en-GB"/>
        </w:rPr>
        <w:t>in the follow up</w:t>
      </w:r>
      <w:r w:rsidR="468973AD" w:rsidRPr="0D985F08">
        <w:rPr>
          <w:rFonts w:ascii="Calibri" w:eastAsia="Calibri" w:hAnsi="Calibri" w:cs="Calibri"/>
          <w:lang w:val="en-GB"/>
        </w:rPr>
        <w:t xml:space="preserve">. </w:t>
      </w:r>
      <w:r w:rsidR="00B77B6A" w:rsidRPr="00B77B6A">
        <w:t xml:space="preserve"> </w:t>
      </w:r>
      <w:r w:rsidR="00B77B6A" w:rsidRPr="00B77B6A">
        <w:rPr>
          <w:rFonts w:ascii="Calibri" w:eastAsia="Calibri" w:hAnsi="Calibri" w:cs="Calibri"/>
          <w:lang w:val="en-GB"/>
        </w:rPr>
        <w:t>After the 1-year follow-up period, you will not be able to continue taking xanomeline–trospium, and your future treatment will be determined by your usual NHS clinical team.</w:t>
      </w:r>
    </w:p>
    <w:p w14:paraId="50653FDB" w14:textId="0A9F8C69" w:rsidR="00EE115D" w:rsidRPr="00902A16" w:rsidRDefault="00EE115D" w:rsidP="00434B93">
      <w:pPr>
        <w:pStyle w:val="NoSpacing"/>
        <w:jc w:val="both"/>
        <w:rPr>
          <w:rFonts w:ascii="Calibri" w:eastAsia="Calibri" w:hAnsi="Calibri" w:cs="Calibri"/>
          <w:lang w:val="en-GB"/>
        </w:rPr>
      </w:pPr>
    </w:p>
    <w:p w14:paraId="75E0921A" w14:textId="502E3259" w:rsidR="00B62330" w:rsidRPr="00902A16" w:rsidRDefault="00B62330" w:rsidP="00434B93">
      <w:pPr>
        <w:pStyle w:val="NoSpacing"/>
        <w:jc w:val="both"/>
        <w:rPr>
          <w:rFonts w:ascii="Calibri" w:eastAsia="Calibri" w:hAnsi="Calibri" w:cs="Calibri"/>
          <w:lang w:val="en-GB"/>
        </w:rPr>
      </w:pPr>
      <w:r w:rsidRPr="00902A16">
        <w:rPr>
          <w:rFonts w:ascii="Calibri" w:eastAsia="Calibri" w:hAnsi="Calibri" w:cs="Calibri"/>
          <w:lang w:val="en-GB"/>
        </w:rPr>
        <w:t xml:space="preserve"> </w:t>
      </w:r>
    </w:p>
    <w:p w14:paraId="570C9BA8" w14:textId="4E2E213B" w:rsidR="41232D09" w:rsidRPr="00902A16" w:rsidRDefault="6F6A4DEC" w:rsidP="00BC6724">
      <w:pPr>
        <w:pStyle w:val="NoSpacing"/>
        <w:jc w:val="both"/>
      </w:pPr>
      <w:r>
        <w:rPr>
          <w:noProof/>
        </w:rPr>
        <w:drawing>
          <wp:inline distT="0" distB="0" distL="0" distR="0" wp14:anchorId="467764E5" wp14:editId="6F95820B">
            <wp:extent cx="5943600" cy="1514475"/>
            <wp:effectExtent l="0" t="0" r="0" b="0"/>
            <wp:docPr id="9305622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224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1514475"/>
                    </a:xfrm>
                    <a:prstGeom prst="rect">
                      <a:avLst/>
                    </a:prstGeom>
                  </pic:spPr>
                </pic:pic>
              </a:graphicData>
            </a:graphic>
          </wp:inline>
        </w:drawing>
      </w:r>
    </w:p>
    <w:p w14:paraId="13906106" w14:textId="70B55557" w:rsidR="3E322EC0" w:rsidRPr="00902A16" w:rsidRDefault="3E322EC0" w:rsidP="005214FA">
      <w:pPr>
        <w:pStyle w:val="NoSpacing"/>
        <w:jc w:val="both"/>
        <w:rPr>
          <w:rFonts w:ascii="Calibri" w:eastAsia="Calibri" w:hAnsi="Calibri" w:cs="Calibri"/>
          <w:lang w:val="en-GB"/>
        </w:rPr>
      </w:pPr>
      <w:r w:rsidRPr="00902A16">
        <w:rPr>
          <w:rFonts w:ascii="Calibri" w:eastAsia="Calibri" w:hAnsi="Calibri" w:cs="Calibri"/>
          <w:b/>
          <w:bCs/>
          <w:lang w:val="en-GB"/>
        </w:rPr>
        <w:t>Figure 1.</w:t>
      </w:r>
      <w:r w:rsidRPr="00902A16">
        <w:rPr>
          <w:rFonts w:ascii="Calibri" w:eastAsia="Calibri" w:hAnsi="Calibri" w:cs="Calibri"/>
          <w:lang w:val="en-GB"/>
        </w:rPr>
        <w:t xml:space="preserve"> Overview of </w:t>
      </w:r>
      <w:r w:rsidR="00326E77" w:rsidRPr="00902A16">
        <w:rPr>
          <w:rFonts w:ascii="Calibri" w:eastAsia="Calibri" w:hAnsi="Calibri" w:cs="Calibri"/>
          <w:lang w:val="en-GB"/>
        </w:rPr>
        <w:t xml:space="preserve">the different phases of the </w:t>
      </w:r>
      <w:r w:rsidR="721D90E0" w:rsidRPr="00902A16">
        <w:rPr>
          <w:rFonts w:ascii="Calibri" w:eastAsia="Calibri" w:hAnsi="Calibri" w:cs="Calibri"/>
          <w:lang w:val="en-GB"/>
        </w:rPr>
        <w:t xml:space="preserve">trial </w:t>
      </w:r>
    </w:p>
    <w:p w14:paraId="37F7BEF9" w14:textId="77777777" w:rsidR="00440D5E" w:rsidRPr="00902A16" w:rsidRDefault="00440D5E" w:rsidP="00434B93">
      <w:pPr>
        <w:pStyle w:val="NoSpacing"/>
        <w:jc w:val="both"/>
        <w:rPr>
          <w:rFonts w:ascii="Calibri" w:hAnsi="Calibri" w:cs="Calibri"/>
          <w:lang w:val="en-GB"/>
        </w:rPr>
      </w:pPr>
    </w:p>
    <w:p w14:paraId="2A360A45" w14:textId="11F2682B" w:rsidR="00434B93" w:rsidRPr="00902A16" w:rsidRDefault="00434B93" w:rsidP="00434B93">
      <w:pPr>
        <w:pStyle w:val="NoSpacing"/>
        <w:jc w:val="both"/>
        <w:rPr>
          <w:rFonts w:ascii="Calibri" w:eastAsia="Calibri" w:hAnsi="Calibri" w:cs="Calibri"/>
          <w:lang w:val="en-GB"/>
        </w:rPr>
      </w:pPr>
      <w:r w:rsidRPr="00902A16">
        <w:rPr>
          <w:rFonts w:ascii="Calibri" w:eastAsia="Calibri" w:hAnsi="Calibri" w:cs="Calibri"/>
          <w:lang w:val="en-GB"/>
        </w:rPr>
        <w:lastRenderedPageBreak/>
        <w:t xml:space="preserve">You can take breaks during the visits and the longer visits (visit 1, 2, 4 and 5) can be split over multiple days if you prefer. If preferred, some of the visits can take place remotely through a video call, as long as the laboratory safety procedures can be completed by the trial team at your </w:t>
      </w:r>
      <w:r w:rsidR="00195A85">
        <w:rPr>
          <w:rFonts w:ascii="Calibri" w:eastAsia="Calibri" w:hAnsi="Calibri" w:cs="Calibri"/>
          <w:lang w:val="en-GB"/>
        </w:rPr>
        <w:t xml:space="preserve"> </w:t>
      </w:r>
      <w:r w:rsidR="008E2E66">
        <w:rPr>
          <w:rFonts w:ascii="Calibri" w:eastAsia="Calibri" w:hAnsi="Calibri" w:cs="Calibri"/>
          <w:lang w:val="en-GB"/>
        </w:rPr>
        <w:t>study location</w:t>
      </w:r>
      <w:r w:rsidRPr="00902A16">
        <w:rPr>
          <w:rFonts w:ascii="Calibri" w:eastAsia="Calibri" w:hAnsi="Calibri" w:cs="Calibri"/>
          <w:lang w:val="en-GB"/>
        </w:rPr>
        <w:t>.</w:t>
      </w:r>
    </w:p>
    <w:p w14:paraId="7634C38B" w14:textId="77777777" w:rsidR="00434B93" w:rsidRPr="00902A16" w:rsidRDefault="00434B93" w:rsidP="00434B93">
      <w:pPr>
        <w:pStyle w:val="NoSpacing"/>
        <w:jc w:val="both"/>
        <w:rPr>
          <w:rFonts w:ascii="Calibri" w:eastAsia="Calibri" w:hAnsi="Calibri" w:cs="Calibri"/>
          <w:lang w:val="en-GB"/>
        </w:rPr>
      </w:pPr>
    </w:p>
    <w:p w14:paraId="613E9A77" w14:textId="0C8FD316" w:rsidR="00434B93" w:rsidRPr="00902A16" w:rsidRDefault="00434B93" w:rsidP="00434B93">
      <w:pPr>
        <w:pStyle w:val="NoSpacing"/>
        <w:jc w:val="both"/>
        <w:rPr>
          <w:rFonts w:ascii="Calibri" w:eastAsia="Calibri" w:hAnsi="Calibri" w:cs="Calibri"/>
          <w:lang w:val="en-GB"/>
        </w:rPr>
      </w:pPr>
      <w:r w:rsidRPr="0D985F08">
        <w:rPr>
          <w:rFonts w:ascii="Calibri" w:eastAsia="Calibri" w:hAnsi="Calibri" w:cs="Calibri"/>
          <w:lang w:val="en-GB"/>
        </w:rPr>
        <w:t>The visits will take about 2</w:t>
      </w:r>
      <w:r w:rsidR="00654848" w:rsidRPr="0D985F08">
        <w:rPr>
          <w:rFonts w:ascii="Calibri" w:eastAsia="Calibri" w:hAnsi="Calibri" w:cs="Calibri"/>
          <w:lang w:val="en-GB"/>
        </w:rPr>
        <w:t>–</w:t>
      </w:r>
      <w:r w:rsidRPr="0D985F08">
        <w:rPr>
          <w:rFonts w:ascii="Calibri" w:eastAsia="Calibri" w:hAnsi="Calibri" w:cs="Calibri"/>
          <w:lang w:val="en-GB"/>
        </w:rPr>
        <w:t>4</w:t>
      </w:r>
      <w:r w:rsidR="0058171C" w:rsidRPr="0D985F08">
        <w:rPr>
          <w:rFonts w:ascii="Calibri" w:eastAsia="Calibri" w:hAnsi="Calibri" w:cs="Calibri"/>
          <w:lang w:val="en-GB"/>
        </w:rPr>
        <w:t>.5</w:t>
      </w:r>
      <w:r w:rsidRPr="0D985F08">
        <w:rPr>
          <w:rFonts w:ascii="Calibri" w:eastAsia="Calibri" w:hAnsi="Calibri" w:cs="Calibri"/>
          <w:lang w:val="en-GB"/>
        </w:rPr>
        <w:t xml:space="preserve"> hours</w:t>
      </w:r>
      <w:r w:rsidR="00654848" w:rsidRPr="0D985F08">
        <w:rPr>
          <w:rFonts w:ascii="Calibri" w:eastAsia="Calibri" w:hAnsi="Calibri" w:cs="Calibri"/>
          <w:lang w:val="en-GB"/>
        </w:rPr>
        <w:t xml:space="preserve"> </w:t>
      </w:r>
      <w:r w:rsidRPr="0D985F08">
        <w:rPr>
          <w:rFonts w:ascii="Calibri" w:eastAsia="Calibri" w:hAnsi="Calibri" w:cs="Calibri"/>
          <w:lang w:val="en-GB"/>
        </w:rPr>
        <w:t xml:space="preserve">each and include various activities in addition to your standard care, in short consisting of:  </w:t>
      </w:r>
    </w:p>
    <w:p w14:paraId="39B8A185" w14:textId="4919DC82" w:rsidR="00434B93" w:rsidRPr="00902A16" w:rsidRDefault="00434B93" w:rsidP="00434B93">
      <w:pPr>
        <w:pStyle w:val="NoSpacing"/>
        <w:numPr>
          <w:ilvl w:val="0"/>
          <w:numId w:val="12"/>
        </w:numPr>
        <w:jc w:val="both"/>
        <w:rPr>
          <w:rFonts w:ascii="Calibri" w:eastAsia="Calibri" w:hAnsi="Calibri" w:cs="Calibri"/>
          <w:lang w:val="en-GB"/>
        </w:rPr>
      </w:pPr>
      <w:r w:rsidRPr="00902A16">
        <w:rPr>
          <w:rFonts w:ascii="Calibri" w:eastAsia="Calibri" w:hAnsi="Calibri" w:cs="Calibri"/>
          <w:lang w:val="en-GB"/>
        </w:rPr>
        <w:t xml:space="preserve">Interviews and questionnaires about your symptoms, medications, and experiences </w:t>
      </w:r>
    </w:p>
    <w:p w14:paraId="7B19406F" w14:textId="77777777" w:rsidR="00434B93" w:rsidRPr="00902A16" w:rsidRDefault="00434B93" w:rsidP="00434B93">
      <w:pPr>
        <w:pStyle w:val="NoSpacing"/>
        <w:numPr>
          <w:ilvl w:val="0"/>
          <w:numId w:val="12"/>
        </w:numPr>
        <w:jc w:val="both"/>
        <w:rPr>
          <w:rFonts w:ascii="Calibri" w:eastAsia="Calibri" w:hAnsi="Calibri" w:cs="Calibri"/>
          <w:lang w:val="en-GB"/>
        </w:rPr>
      </w:pPr>
      <w:r w:rsidRPr="00902A16">
        <w:rPr>
          <w:rFonts w:ascii="Calibri" w:eastAsia="Calibri" w:hAnsi="Calibri" w:cs="Calibri"/>
          <w:lang w:val="en-GB"/>
        </w:rPr>
        <w:t xml:space="preserve">Providing blood and urine samples </w:t>
      </w:r>
    </w:p>
    <w:p w14:paraId="7408F024" w14:textId="6328DAB7" w:rsidR="00B57E1B" w:rsidRPr="00902A16" w:rsidRDefault="00434B93" w:rsidP="00902A16">
      <w:pPr>
        <w:pStyle w:val="NoSpacing"/>
        <w:numPr>
          <w:ilvl w:val="0"/>
          <w:numId w:val="12"/>
        </w:numPr>
        <w:jc w:val="both"/>
        <w:rPr>
          <w:rFonts w:ascii="Calibri" w:eastAsia="Calibri" w:hAnsi="Calibri" w:cs="Calibri"/>
          <w:lang w:val="en-GB"/>
        </w:rPr>
      </w:pPr>
      <w:r w:rsidRPr="00902A16">
        <w:rPr>
          <w:rFonts w:ascii="Calibri" w:eastAsia="Calibri" w:hAnsi="Calibri" w:cs="Calibri"/>
          <w:lang w:val="en-GB"/>
        </w:rPr>
        <w:t xml:space="preserve">Completing tasks/assessments on an iPad/tablet: </w:t>
      </w:r>
      <w:r w:rsidRPr="00902A16">
        <w:rPr>
          <w:rFonts w:ascii="Calibri" w:eastAsia="Times New Roman" w:hAnsi="Calibri" w:cs="Calibri"/>
          <w:szCs w:val="24"/>
          <w:lang w:val="en-GB"/>
        </w:rPr>
        <w:t>the ‘</w:t>
      </w:r>
      <w:r w:rsidR="00BA4683" w:rsidRPr="00902A16">
        <w:rPr>
          <w:rFonts w:ascii="Calibri" w:eastAsia="Times New Roman" w:hAnsi="Calibri" w:cs="Calibri"/>
          <w:szCs w:val="24"/>
          <w:lang w:val="en-GB"/>
        </w:rPr>
        <w:t xml:space="preserve">CANTAB’ </w:t>
      </w:r>
      <w:r w:rsidRPr="00902A16">
        <w:rPr>
          <w:rFonts w:ascii="Calibri" w:eastAsia="Times New Roman" w:hAnsi="Calibri" w:cs="Calibri"/>
          <w:szCs w:val="24"/>
          <w:lang w:val="en-GB"/>
        </w:rPr>
        <w:t>and ‘VRFCAT’</w:t>
      </w:r>
      <w:r w:rsidR="00C1118D" w:rsidRPr="00902A16">
        <w:rPr>
          <w:rFonts w:ascii="Calibri" w:eastAsia="Calibri" w:hAnsi="Calibri" w:cs="Calibri"/>
          <w:lang w:val="en-GB"/>
        </w:rPr>
        <w:t xml:space="preserve"> to assess thinking and memory.</w:t>
      </w:r>
    </w:p>
    <w:p w14:paraId="300D1C5D" w14:textId="6D70B4C9" w:rsidR="00B57E1B" w:rsidRPr="00902A16" w:rsidRDefault="00B57E1B" w:rsidP="00B57E1B">
      <w:pPr>
        <w:pStyle w:val="NoSpacing"/>
        <w:jc w:val="both"/>
        <w:rPr>
          <w:rFonts w:ascii="Calibri" w:eastAsia="Calibri" w:hAnsi="Calibri" w:cs="Calibri"/>
          <w:lang w:val="en-GB"/>
        </w:rPr>
      </w:pPr>
      <w:r w:rsidRPr="00902A16">
        <w:rPr>
          <w:rFonts w:ascii="Calibri" w:eastAsia="Calibri" w:hAnsi="Calibri" w:cs="Calibri"/>
          <w:lang w:val="en-GB"/>
        </w:rPr>
        <w:t>None of these interviews will be</w:t>
      </w:r>
      <w:r w:rsidR="0097694C" w:rsidRPr="00902A16">
        <w:rPr>
          <w:rFonts w:ascii="Calibri" w:eastAsia="Calibri" w:hAnsi="Calibri" w:cs="Calibri"/>
          <w:lang w:val="en-GB"/>
        </w:rPr>
        <w:t xml:space="preserve"> audio- or video-</w:t>
      </w:r>
      <w:r w:rsidRPr="00902A16">
        <w:rPr>
          <w:rFonts w:ascii="Calibri" w:eastAsia="Calibri" w:hAnsi="Calibri" w:cs="Calibri"/>
          <w:lang w:val="en-GB"/>
        </w:rPr>
        <w:t>recorded.</w:t>
      </w:r>
    </w:p>
    <w:p w14:paraId="623E523E" w14:textId="77777777" w:rsidR="00434B93" w:rsidRPr="00902A16" w:rsidRDefault="00434B93" w:rsidP="00434B93">
      <w:pPr>
        <w:pStyle w:val="NoSpacing"/>
        <w:jc w:val="both"/>
        <w:rPr>
          <w:rFonts w:ascii="Calibri" w:eastAsia="Calibri" w:hAnsi="Calibri" w:cs="Calibri"/>
          <w:lang w:val="en-GB"/>
        </w:rPr>
      </w:pPr>
    </w:p>
    <w:p w14:paraId="0BE5F87B" w14:textId="6AAB3888" w:rsidR="00434B93" w:rsidRDefault="00434B93" w:rsidP="00434B93">
      <w:pPr>
        <w:pStyle w:val="NoSpacing"/>
        <w:jc w:val="both"/>
        <w:rPr>
          <w:rFonts w:ascii="Calibri" w:eastAsia="Calibri" w:hAnsi="Calibri" w:cs="Calibri"/>
          <w:lang w:val="en-GB"/>
        </w:rPr>
      </w:pPr>
      <w:r w:rsidRPr="00902A16">
        <w:rPr>
          <w:rFonts w:ascii="Calibri" w:eastAsia="Calibri" w:hAnsi="Calibri" w:cs="Calibri"/>
          <w:lang w:val="en-GB"/>
        </w:rPr>
        <w:t>There are also some additional activities which</w:t>
      </w:r>
      <w:r w:rsidR="00576296" w:rsidRPr="00902A16">
        <w:rPr>
          <w:rFonts w:ascii="Calibri" w:eastAsia="Calibri" w:hAnsi="Calibri" w:cs="Calibri"/>
          <w:lang w:val="en-GB"/>
        </w:rPr>
        <w:t xml:space="preserve"> you can choose to opt out of,</w:t>
      </w:r>
      <w:r w:rsidRPr="00902A16">
        <w:rPr>
          <w:rFonts w:ascii="Calibri" w:eastAsia="Calibri" w:hAnsi="Calibri" w:cs="Calibri"/>
          <w:lang w:val="en-GB"/>
        </w:rPr>
        <w:t xml:space="preserve"> should you decide you wish to take part in the trial: </w:t>
      </w:r>
    </w:p>
    <w:p w14:paraId="23392851" w14:textId="77777777" w:rsidR="00364119" w:rsidRPr="00902A16" w:rsidRDefault="00364119" w:rsidP="00434B93">
      <w:pPr>
        <w:pStyle w:val="NoSpacing"/>
        <w:jc w:val="both"/>
        <w:rPr>
          <w:rFonts w:ascii="Calibri" w:eastAsia="Calibri" w:hAnsi="Calibri" w:cs="Calibri"/>
          <w:lang w:val="en-GB"/>
        </w:rPr>
      </w:pPr>
    </w:p>
    <w:p w14:paraId="3D7E48D3" w14:textId="30C54B90" w:rsidR="003F5965" w:rsidRPr="00902A16" w:rsidRDefault="00434B93" w:rsidP="003F5965">
      <w:pPr>
        <w:pStyle w:val="NoSpacing"/>
        <w:numPr>
          <w:ilvl w:val="0"/>
          <w:numId w:val="13"/>
        </w:numPr>
        <w:jc w:val="both"/>
        <w:rPr>
          <w:rFonts w:ascii="Calibri" w:eastAsia="Calibri" w:hAnsi="Calibri" w:cs="Calibri"/>
          <w:b/>
          <w:bCs/>
          <w:lang w:val="en-GB"/>
        </w:rPr>
      </w:pPr>
      <w:r w:rsidRPr="00902A16">
        <w:rPr>
          <w:rFonts w:ascii="Calibri" w:eastAsia="Calibri" w:hAnsi="Calibri" w:cs="Calibri"/>
          <w:lang w:val="en-GB"/>
        </w:rPr>
        <w:t xml:space="preserve">A session each for </w:t>
      </w:r>
      <w:r w:rsidRPr="00902A16">
        <w:rPr>
          <w:rFonts w:ascii="Calibri" w:hAnsi="Calibri" w:cs="Calibri"/>
          <w:color w:val="202124"/>
          <w:shd w:val="clear" w:color="auto" w:fill="FFFFFF"/>
          <w:lang w:val="en-GB"/>
        </w:rPr>
        <w:t>Magnetic Resonance Imaging</w:t>
      </w:r>
      <w:r w:rsidRPr="00902A16">
        <w:rPr>
          <w:rFonts w:ascii="Calibri" w:eastAsia="Calibri" w:hAnsi="Calibri" w:cs="Calibri"/>
          <w:lang w:val="en-GB"/>
        </w:rPr>
        <w:t xml:space="preserve"> (MRI) and </w:t>
      </w:r>
      <w:r w:rsidRPr="00902A16">
        <w:rPr>
          <w:rFonts w:ascii="Calibri" w:hAnsi="Calibri" w:cs="Calibri"/>
          <w:color w:val="000000" w:themeColor="text1"/>
          <w:shd w:val="clear" w:color="auto" w:fill="FFFFFF"/>
          <w:lang w:val="en-GB"/>
        </w:rPr>
        <w:t>Magnetoencephalography</w:t>
      </w:r>
      <w:r w:rsidRPr="00902A16">
        <w:rPr>
          <w:rFonts w:ascii="Calibri" w:hAnsi="Calibri" w:cs="Calibri"/>
          <w:color w:val="4D5156"/>
          <w:shd w:val="clear" w:color="auto" w:fill="FFFFFF"/>
          <w:lang w:val="en-GB"/>
        </w:rPr>
        <w:t xml:space="preserve"> (</w:t>
      </w:r>
      <w:r w:rsidRPr="00902A16">
        <w:rPr>
          <w:rFonts w:ascii="Calibri" w:eastAsia="Calibri" w:hAnsi="Calibri" w:cs="Calibri"/>
          <w:lang w:val="en-GB"/>
        </w:rPr>
        <w:t>MEG) brain scans. These take a maximum of 90 minutes each, and together take a maximum of 3 hours. More information about the brain scans is provided in the section ‘More information about the MRI and MEG brain scans</w:t>
      </w:r>
      <w:r w:rsidRPr="00902A16">
        <w:rPr>
          <w:rFonts w:ascii="Calibri" w:eastAsia="Calibri" w:hAnsi="Calibri" w:cs="Calibri"/>
          <w:b/>
          <w:bCs/>
          <w:lang w:val="en-GB"/>
        </w:rPr>
        <w:t>’</w:t>
      </w:r>
      <w:r w:rsidR="00F1797F" w:rsidRPr="00902A16">
        <w:rPr>
          <w:rFonts w:ascii="Calibri" w:eastAsia="Calibri" w:hAnsi="Calibri" w:cs="Calibri"/>
          <w:b/>
          <w:bCs/>
          <w:lang w:val="en-GB"/>
        </w:rPr>
        <w:t>.</w:t>
      </w:r>
    </w:p>
    <w:p w14:paraId="3DDC3422" w14:textId="77777777" w:rsidR="00434B93" w:rsidRPr="00902A16" w:rsidRDefault="00434B93" w:rsidP="00434B93">
      <w:pPr>
        <w:pStyle w:val="NoSpacing"/>
        <w:jc w:val="both"/>
        <w:rPr>
          <w:rFonts w:ascii="Calibri" w:eastAsia="Calibri" w:hAnsi="Calibri" w:cs="Calibri"/>
          <w:lang w:val="en-GB"/>
        </w:rPr>
      </w:pPr>
    </w:p>
    <w:p w14:paraId="689FBC18" w14:textId="22342786" w:rsidR="003F5965" w:rsidRPr="00902A16" w:rsidRDefault="003F5965" w:rsidP="00434B93">
      <w:pPr>
        <w:pStyle w:val="NoSpacing"/>
        <w:jc w:val="both"/>
        <w:rPr>
          <w:rFonts w:ascii="Calibri" w:eastAsia="Calibri" w:hAnsi="Calibri" w:cs="Calibri"/>
          <w:lang w:val="en-GB"/>
        </w:rPr>
      </w:pPr>
      <w:r w:rsidRPr="00902A16">
        <w:rPr>
          <w:rFonts w:ascii="Calibri" w:eastAsia="Calibri" w:hAnsi="Calibri" w:cs="Calibri"/>
          <w:lang w:val="en-GB"/>
        </w:rPr>
        <w:t>If you are of childbearing potential</w:t>
      </w:r>
      <w:r w:rsidR="00ED3ED5" w:rsidRPr="00902A16">
        <w:rPr>
          <w:rFonts w:ascii="Calibri" w:eastAsia="Calibri" w:hAnsi="Calibri" w:cs="Calibri"/>
          <w:lang w:val="en-GB"/>
        </w:rPr>
        <w:t>,</w:t>
      </w:r>
      <w:r w:rsidRPr="00902A16">
        <w:rPr>
          <w:rFonts w:ascii="Calibri" w:eastAsia="Calibri" w:hAnsi="Calibri" w:cs="Calibri"/>
          <w:lang w:val="en-GB"/>
        </w:rPr>
        <w:t xml:space="preserve"> you will be asked to take </w:t>
      </w:r>
      <w:r w:rsidR="20B187B6" w:rsidRPr="00902A16">
        <w:rPr>
          <w:rFonts w:ascii="Calibri" w:eastAsia="Calibri" w:hAnsi="Calibri" w:cs="Calibri"/>
          <w:lang w:val="en-GB"/>
        </w:rPr>
        <w:t>a pregnancy</w:t>
      </w:r>
      <w:r w:rsidRPr="00902A16">
        <w:rPr>
          <w:rFonts w:ascii="Calibri" w:eastAsia="Calibri" w:hAnsi="Calibri" w:cs="Calibri"/>
          <w:lang w:val="en-GB"/>
        </w:rPr>
        <w:t xml:space="preserve"> test 30 days after you take the last dose</w:t>
      </w:r>
      <w:r w:rsidR="2B8545AF" w:rsidRPr="00902A16">
        <w:rPr>
          <w:rFonts w:ascii="Calibri" w:eastAsia="Calibri" w:hAnsi="Calibri" w:cs="Calibri"/>
          <w:lang w:val="en-GB"/>
        </w:rPr>
        <w:t xml:space="preserve"> of your trial medication</w:t>
      </w:r>
      <w:r w:rsidRPr="00902A16">
        <w:rPr>
          <w:rFonts w:ascii="Calibri" w:eastAsia="Calibri" w:hAnsi="Calibri" w:cs="Calibri"/>
          <w:lang w:val="en-GB"/>
        </w:rPr>
        <w:t>. This pregnancy test will be provided for you at the final visit you attend</w:t>
      </w:r>
      <w:r w:rsidR="36BF34C9" w:rsidRPr="00902A16">
        <w:rPr>
          <w:rFonts w:ascii="Calibri" w:eastAsia="Calibri" w:hAnsi="Calibri" w:cs="Calibri"/>
          <w:lang w:val="en-GB"/>
        </w:rPr>
        <w:t>, and you can take the test at home.</w:t>
      </w:r>
      <w:r w:rsidR="001E3313" w:rsidRPr="00902A16">
        <w:rPr>
          <w:rFonts w:ascii="Calibri" w:eastAsia="Calibri" w:hAnsi="Calibri" w:cs="Calibri"/>
          <w:lang w:val="en-GB"/>
        </w:rPr>
        <w:t xml:space="preserve"> </w:t>
      </w:r>
      <w:r w:rsidRPr="00902A16">
        <w:rPr>
          <w:rFonts w:ascii="Calibri" w:eastAsia="Calibri" w:hAnsi="Calibri" w:cs="Calibri"/>
          <w:lang w:val="en-GB"/>
        </w:rPr>
        <w:t xml:space="preserve"> </w:t>
      </w:r>
      <w:r w:rsidR="00B83D16" w:rsidRPr="3D6BFD52">
        <w:rPr>
          <w:rFonts w:ascii="Calibri" w:eastAsia="Calibri" w:hAnsi="Calibri" w:cs="Calibri"/>
          <w:lang w:val="en-GB"/>
        </w:rPr>
        <w:t>We may remind you to take the test during the safety call and ask you to share the result with us.</w:t>
      </w:r>
    </w:p>
    <w:p w14:paraId="2EF02F87" w14:textId="77777777" w:rsidR="003F5965" w:rsidRPr="00902A16" w:rsidRDefault="003F5965" w:rsidP="00434B93">
      <w:pPr>
        <w:pStyle w:val="NoSpacing"/>
        <w:jc w:val="both"/>
        <w:rPr>
          <w:rFonts w:ascii="Calibri" w:eastAsia="Calibri" w:hAnsi="Calibri" w:cs="Calibri"/>
          <w:lang w:val="en-GB"/>
        </w:rPr>
      </w:pPr>
    </w:p>
    <w:p w14:paraId="273BDEB0" w14:textId="59EBF692" w:rsidR="00A646CD" w:rsidRPr="00902A16" w:rsidRDefault="00434B93" w:rsidP="00434B93">
      <w:pPr>
        <w:pStyle w:val="NoSpacing"/>
        <w:jc w:val="both"/>
        <w:rPr>
          <w:rFonts w:ascii="Calibri" w:eastAsia="Calibri" w:hAnsi="Calibri" w:cs="Calibri"/>
          <w:lang w:val="en-GB"/>
        </w:rPr>
      </w:pPr>
      <w:r w:rsidRPr="00902A16">
        <w:rPr>
          <w:rFonts w:ascii="Calibri" w:eastAsia="Calibri" w:hAnsi="Calibri" w:cs="Calibri"/>
          <w:lang w:val="en-GB"/>
        </w:rPr>
        <w:t xml:space="preserve">You will be reimbursed for your travel expenses, time, and inconvenience related to the trial activities/visits. This will be arranged by your local trial team. Details are provided below (see “Will I be reimbursed for taking part in this trial?”). </w:t>
      </w:r>
    </w:p>
    <w:p w14:paraId="0AE4E671" w14:textId="77777777" w:rsidR="00434B93" w:rsidRPr="00902A16" w:rsidRDefault="00434B93" w:rsidP="00434B93">
      <w:pPr>
        <w:pStyle w:val="NoSpacing"/>
        <w:jc w:val="both"/>
        <w:rPr>
          <w:rFonts w:ascii="Calibri" w:eastAsia="Calibri" w:hAnsi="Calibri" w:cs="Calibri"/>
          <w:lang w:val="en-GB"/>
        </w:rPr>
      </w:pPr>
    </w:p>
    <w:p w14:paraId="0A69357A" w14:textId="77777777" w:rsidR="00434B93" w:rsidRPr="00902A16" w:rsidRDefault="00434B93" w:rsidP="00434B93">
      <w:pPr>
        <w:pStyle w:val="NoSpacing"/>
        <w:jc w:val="both"/>
        <w:rPr>
          <w:rFonts w:ascii="Calibri" w:eastAsia="Calibri" w:hAnsi="Calibri" w:cs="Calibri"/>
          <w:lang w:val="en-GB"/>
        </w:rPr>
      </w:pPr>
      <w:r w:rsidRPr="00902A16">
        <w:rPr>
          <w:rFonts w:ascii="Calibri" w:eastAsia="Calibri" w:hAnsi="Calibri" w:cs="Calibri"/>
          <w:lang w:val="en-GB"/>
        </w:rPr>
        <w:t xml:space="preserve">More information about each visit and procedures is provided below. </w:t>
      </w:r>
    </w:p>
    <w:p w14:paraId="2AC57107" w14:textId="77777777" w:rsidR="00DB3072" w:rsidRPr="00654848" w:rsidRDefault="00FD135D" w:rsidP="00EE66BA">
      <w:pPr>
        <w:rPr>
          <w:rFonts w:ascii="Calibri" w:eastAsia="Calibri" w:hAnsi="Calibri" w:cs="Calibri"/>
          <w:b/>
          <w:bCs/>
        </w:rPr>
      </w:pPr>
      <w:r w:rsidRPr="00C9575A">
        <w:rPr>
          <w:rFonts w:ascii="Calibri" w:eastAsia="Times New Roman" w:hAnsi="Calibri" w:cs="Calibri"/>
          <w:b/>
          <w:noProof/>
          <w:color w:val="2E74B5"/>
          <w:szCs w:val="24"/>
          <w:lang w:eastAsia="en-GB"/>
        </w:rPr>
        <mc:AlternateContent>
          <mc:Choice Requires="wps">
            <w:drawing>
              <wp:anchor distT="0" distB="0" distL="114300" distR="114300" simplePos="0" relativeHeight="251658240" behindDoc="0" locked="0" layoutInCell="1" allowOverlap="1" wp14:anchorId="438A0186" wp14:editId="1C67CC2B">
                <wp:simplePos x="0" y="0"/>
                <wp:positionH relativeFrom="column">
                  <wp:posOffset>-424180</wp:posOffset>
                </wp:positionH>
                <wp:positionV relativeFrom="paragraph">
                  <wp:posOffset>10791825</wp:posOffset>
                </wp:positionV>
                <wp:extent cx="6759388" cy="1613647"/>
                <wp:effectExtent l="0" t="0" r="22860" b="24765"/>
                <wp:wrapNone/>
                <wp:docPr id="6" name="Rounded Rectangle 6"/>
                <wp:cNvGraphicFramePr/>
                <a:graphic xmlns:a="http://schemas.openxmlformats.org/drawingml/2006/main">
                  <a:graphicData uri="http://schemas.microsoft.com/office/word/2010/wordprocessingShape">
                    <wps:wsp>
                      <wps:cNvSpPr/>
                      <wps:spPr>
                        <a:xfrm>
                          <a:off x="0" y="0"/>
                          <a:ext cx="6759388" cy="1613647"/>
                        </a:xfrm>
                        <a:prstGeom prst="roundRect">
                          <a:avLst/>
                        </a:prstGeom>
                        <a:solidFill>
                          <a:sysClr val="window" lastClr="FFFFFF"/>
                        </a:solidFill>
                        <a:ln w="12700" cap="flat" cmpd="sng" algn="ctr">
                          <a:solidFill>
                            <a:srgbClr val="5B9BD5"/>
                          </a:solidFill>
                          <a:prstDash val="solid"/>
                          <a:miter lim="800000"/>
                        </a:ln>
                        <a:effectLst/>
                      </wps:spPr>
                      <wps:txbx>
                        <w:txbxContent>
                          <w:p w14:paraId="67CB4B5A" w14:textId="77777777" w:rsidR="00371B3F" w:rsidRPr="00654848" w:rsidRDefault="00371B3F" w:rsidP="00FD135D">
                            <w:pPr>
                              <w:autoSpaceDE w:val="0"/>
                              <w:autoSpaceDN w:val="0"/>
                              <w:adjustRightInd w:val="0"/>
                              <w:snapToGrid w:val="0"/>
                              <w:spacing w:after="0" w:line="240" w:lineRule="auto"/>
                              <w:jc w:val="both"/>
                              <w:rPr>
                                <w:rFonts w:eastAsia="Times New Roman" w:cs="Calibri"/>
                                <w:b/>
                                <w:color w:val="2E74B5"/>
                                <w:szCs w:val="24"/>
                              </w:rPr>
                            </w:pPr>
                            <w:r w:rsidRPr="00654848">
                              <w:rPr>
                                <w:rFonts w:eastAsia="Times New Roman" w:cs="Calibri"/>
                                <w:b/>
                                <w:color w:val="2E74B5"/>
                                <w:szCs w:val="24"/>
                              </w:rPr>
                              <w:t>Visit 2, 3, and 4 (about 2 hours each visit)</w:t>
                            </w:r>
                          </w:p>
                          <w:p w14:paraId="7D16AA96" w14:textId="77777777" w:rsidR="00371B3F" w:rsidRPr="00654848" w:rsidRDefault="00371B3F" w:rsidP="00FD135D">
                            <w:pPr>
                              <w:autoSpaceDE w:val="0"/>
                              <w:autoSpaceDN w:val="0"/>
                              <w:adjustRightInd w:val="0"/>
                              <w:snapToGrid w:val="0"/>
                              <w:spacing w:after="0" w:line="240" w:lineRule="auto"/>
                              <w:ind w:left="212" w:hanging="212"/>
                              <w:jc w:val="both"/>
                              <w:rPr>
                                <w:rFonts w:eastAsia="Times New Roman" w:cs="Calibri"/>
                                <w:color w:val="1F4E79"/>
                                <w:szCs w:val="24"/>
                              </w:rPr>
                            </w:pPr>
                            <w:r w:rsidRPr="00654848">
                              <w:rPr>
                                <w:rFonts w:eastAsia="Times New Roman" w:cs="Calibri"/>
                                <w:color w:val="1F4E79"/>
                                <w:spacing w:val="-43"/>
                                <w:szCs w:val="24"/>
                              </w:rPr>
                              <w:t xml:space="preserve">•      </w:t>
                            </w:r>
                            <w:r w:rsidRPr="00654848">
                              <w:rPr>
                                <w:rFonts w:eastAsia="Times New Roman" w:cs="Calibri"/>
                                <w:color w:val="1F4E79"/>
                                <w:szCs w:val="24"/>
                              </w:rPr>
                              <w:t>Interviews and questionnaires about your symptoms, daily activities, quality of life, medication, and any alcohol, smoking and other.</w:t>
                            </w:r>
                          </w:p>
                          <w:p w14:paraId="699B3619" w14:textId="77777777" w:rsidR="00371B3F" w:rsidRPr="00654848" w:rsidRDefault="00371B3F" w:rsidP="00FD135D">
                            <w:pPr>
                              <w:autoSpaceDE w:val="0"/>
                              <w:autoSpaceDN w:val="0"/>
                              <w:adjustRightInd w:val="0"/>
                              <w:snapToGrid w:val="0"/>
                              <w:spacing w:after="0" w:line="240" w:lineRule="auto"/>
                              <w:ind w:left="212" w:hanging="212"/>
                              <w:jc w:val="both"/>
                              <w:rPr>
                                <w:rFonts w:eastAsia="Times New Roman" w:cs="Calibri"/>
                                <w:color w:val="1F4E79"/>
                                <w:szCs w:val="24"/>
                              </w:rPr>
                            </w:pPr>
                            <w:r w:rsidRPr="00654848">
                              <w:rPr>
                                <w:rFonts w:eastAsia="Times New Roman" w:cs="Calibri"/>
                                <w:color w:val="1F4E79"/>
                                <w:szCs w:val="24"/>
                              </w:rPr>
                              <w:t>•Talking to the researchers about your symptoms, medications, alcohol, and other recreational drug use.</w:t>
                            </w:r>
                          </w:p>
                          <w:p w14:paraId="027755CC" w14:textId="77777777" w:rsidR="00371B3F" w:rsidRPr="00654848" w:rsidRDefault="00371B3F" w:rsidP="00FD135D">
                            <w:pPr>
                              <w:autoSpaceDE w:val="0"/>
                              <w:autoSpaceDN w:val="0"/>
                              <w:adjustRightInd w:val="0"/>
                              <w:snapToGrid w:val="0"/>
                              <w:spacing w:after="0" w:line="240" w:lineRule="auto"/>
                              <w:ind w:left="212" w:hanging="212"/>
                              <w:jc w:val="both"/>
                              <w:rPr>
                                <w:rFonts w:eastAsia="Times New Roman" w:cs="Calibri"/>
                                <w:color w:val="1F4E79"/>
                                <w:szCs w:val="24"/>
                              </w:rPr>
                            </w:pPr>
                            <w:r w:rsidRPr="00654848">
                              <w:rPr>
                                <w:rFonts w:eastAsia="Times New Roman" w:cs="Calibri"/>
                                <w:color w:val="1F4E79"/>
                                <w:szCs w:val="24"/>
                              </w:rPr>
                              <w:t>•</w:t>
                            </w:r>
                            <w:r w:rsidRPr="00654848">
                              <w:rPr>
                                <w:rFonts w:eastAsia="Times New Roman" w:cs="Calibri"/>
                                <w:color w:val="1F4E79"/>
                                <w:spacing w:val="-1"/>
                                <w:szCs w:val="24"/>
                              </w:rPr>
                              <w:t>A</w:t>
                            </w:r>
                            <w:r w:rsidRPr="00654848">
                              <w:rPr>
                                <w:rFonts w:eastAsia="Times New Roman" w:cs="Calibri"/>
                                <w:color w:val="1F4E79"/>
                                <w:spacing w:val="-5"/>
                                <w:szCs w:val="24"/>
                              </w:rPr>
                              <w:t xml:space="preserve"> </w:t>
                            </w:r>
                            <w:r w:rsidRPr="00654848">
                              <w:rPr>
                                <w:rFonts w:eastAsia="Times New Roman" w:cs="Calibri"/>
                                <w:color w:val="1F4E79"/>
                                <w:spacing w:val="-1"/>
                                <w:szCs w:val="24"/>
                              </w:rPr>
                              <w:t>blo</w:t>
                            </w:r>
                            <w:r w:rsidRPr="00654848">
                              <w:rPr>
                                <w:rFonts w:eastAsia="Times New Roman" w:cs="Calibri"/>
                                <w:color w:val="1F4E79"/>
                                <w:szCs w:val="24"/>
                              </w:rPr>
                              <w:t>o</w:t>
                            </w:r>
                            <w:r w:rsidRPr="00654848">
                              <w:rPr>
                                <w:rFonts w:eastAsia="Times New Roman" w:cs="Calibri"/>
                                <w:color w:val="1F4E79"/>
                                <w:spacing w:val="-1"/>
                                <w:szCs w:val="24"/>
                              </w:rPr>
                              <w:t>d</w:t>
                            </w:r>
                            <w:r w:rsidRPr="00654848">
                              <w:rPr>
                                <w:rFonts w:eastAsia="Times New Roman" w:cs="Calibri"/>
                                <w:color w:val="1F4E79"/>
                                <w:spacing w:val="-7"/>
                                <w:szCs w:val="24"/>
                              </w:rPr>
                              <w:t xml:space="preserve"> </w:t>
                            </w:r>
                            <w:r w:rsidRPr="00654848">
                              <w:rPr>
                                <w:rFonts w:eastAsia="Times New Roman" w:cs="Calibri"/>
                                <w:color w:val="1F4E79"/>
                                <w:szCs w:val="24"/>
                              </w:rPr>
                              <w:t>tes</w:t>
                            </w:r>
                            <w:r w:rsidRPr="00654848">
                              <w:rPr>
                                <w:rFonts w:eastAsia="Times New Roman" w:cs="Calibri"/>
                                <w:color w:val="1F4E79"/>
                                <w:spacing w:val="-3"/>
                                <w:szCs w:val="24"/>
                              </w:rPr>
                              <w:t>t</w:t>
                            </w:r>
                            <w:r w:rsidRPr="00654848">
                              <w:rPr>
                                <w:rFonts w:eastAsia="Times New Roman" w:cs="Calibri"/>
                                <w:color w:val="1F4E79"/>
                                <w:spacing w:val="-5"/>
                                <w:szCs w:val="24"/>
                              </w:rPr>
                              <w:t xml:space="preserve"> </w:t>
                            </w:r>
                            <w:r w:rsidRPr="00654848">
                              <w:rPr>
                                <w:rFonts w:eastAsia="Times New Roman" w:cs="Calibri"/>
                                <w:color w:val="1F4E79"/>
                                <w:spacing w:val="-1"/>
                                <w:szCs w:val="24"/>
                              </w:rPr>
                              <w:t>for</w:t>
                            </w:r>
                            <w:r w:rsidRPr="00654848">
                              <w:rPr>
                                <w:rFonts w:eastAsia="Times New Roman" w:cs="Calibri"/>
                                <w:color w:val="1F4E79"/>
                                <w:spacing w:val="-6"/>
                                <w:szCs w:val="24"/>
                              </w:rPr>
                              <w:t xml:space="preserve"> </w:t>
                            </w:r>
                            <w:r w:rsidRPr="00654848">
                              <w:rPr>
                                <w:rFonts w:eastAsia="Times New Roman" w:cs="Calibri"/>
                                <w:color w:val="1F4E79"/>
                                <w:spacing w:val="-3"/>
                                <w:szCs w:val="24"/>
                              </w:rPr>
                              <w:t>s</w:t>
                            </w:r>
                            <w:r w:rsidRPr="00654848">
                              <w:rPr>
                                <w:rFonts w:eastAsia="Times New Roman" w:cs="Calibri"/>
                                <w:color w:val="1F4E79"/>
                                <w:spacing w:val="-1"/>
                                <w:szCs w:val="24"/>
                              </w:rPr>
                              <w:t>af</w:t>
                            </w:r>
                            <w:r w:rsidRPr="00654848">
                              <w:rPr>
                                <w:rFonts w:eastAsia="Times New Roman" w:cs="Calibri"/>
                                <w:color w:val="1F4E79"/>
                                <w:szCs w:val="24"/>
                              </w:rPr>
                              <w:t>e</w:t>
                            </w:r>
                            <w:r w:rsidRPr="00654848">
                              <w:rPr>
                                <w:rFonts w:eastAsia="Times New Roman" w:cs="Calibri"/>
                                <w:color w:val="1F4E79"/>
                                <w:spacing w:val="-3"/>
                                <w:szCs w:val="24"/>
                              </w:rPr>
                              <w:t>t</w:t>
                            </w:r>
                            <w:r w:rsidRPr="00654848">
                              <w:rPr>
                                <w:rFonts w:eastAsia="Times New Roman" w:cs="Calibri"/>
                                <w:color w:val="1F4E79"/>
                                <w:szCs w:val="24"/>
                              </w:rPr>
                              <w:t>y</w:t>
                            </w:r>
                            <w:r w:rsidRPr="00654848">
                              <w:rPr>
                                <w:rFonts w:eastAsia="Times New Roman" w:cs="Calibri"/>
                                <w:color w:val="1F4E79"/>
                                <w:spacing w:val="-5"/>
                                <w:szCs w:val="24"/>
                              </w:rPr>
                              <w:t xml:space="preserve"> </w:t>
                            </w:r>
                            <w:r w:rsidRPr="00654848">
                              <w:rPr>
                                <w:rFonts w:eastAsia="Times New Roman" w:cs="Calibri"/>
                                <w:color w:val="1F4E79"/>
                                <w:szCs w:val="24"/>
                              </w:rPr>
                              <w:t>c</w:t>
                            </w:r>
                            <w:r w:rsidRPr="00654848">
                              <w:rPr>
                                <w:rFonts w:eastAsia="Times New Roman" w:cs="Calibri"/>
                                <w:color w:val="1F4E79"/>
                                <w:spacing w:val="-1"/>
                                <w:szCs w:val="24"/>
                              </w:rPr>
                              <w:t>h</w:t>
                            </w:r>
                            <w:r w:rsidRPr="00654848">
                              <w:rPr>
                                <w:rFonts w:eastAsia="Times New Roman" w:cs="Calibri"/>
                                <w:color w:val="1F4E79"/>
                                <w:spacing w:val="-2"/>
                                <w:szCs w:val="24"/>
                              </w:rPr>
                              <w:t>e</w:t>
                            </w:r>
                            <w:r w:rsidRPr="00654848">
                              <w:rPr>
                                <w:rFonts w:eastAsia="Times New Roman" w:cs="Calibri"/>
                                <w:color w:val="1F4E79"/>
                                <w:szCs w:val="24"/>
                              </w:rPr>
                              <w:t>ck</w:t>
                            </w:r>
                            <w:r w:rsidRPr="00654848">
                              <w:rPr>
                                <w:rFonts w:eastAsia="Times New Roman" w:cs="Calibri"/>
                                <w:color w:val="1F4E79"/>
                                <w:spacing w:val="-5"/>
                                <w:szCs w:val="24"/>
                              </w:rPr>
                              <w:t xml:space="preserve"> </w:t>
                            </w:r>
                            <w:r w:rsidRPr="00654848">
                              <w:rPr>
                                <w:rFonts w:eastAsia="Times New Roman" w:cs="Calibri"/>
                                <w:color w:val="1F4E79"/>
                                <w:spacing w:val="-1"/>
                                <w:szCs w:val="24"/>
                              </w:rPr>
                              <w:t>and</w:t>
                            </w:r>
                            <w:r w:rsidRPr="00654848">
                              <w:rPr>
                                <w:rFonts w:eastAsia="Times New Roman" w:cs="Calibri"/>
                                <w:color w:val="1F4E79"/>
                                <w:spacing w:val="-5"/>
                                <w:szCs w:val="24"/>
                              </w:rPr>
                              <w:t xml:space="preserve"> </w:t>
                            </w:r>
                            <w:r w:rsidRPr="00654848">
                              <w:rPr>
                                <w:rFonts w:eastAsia="Times New Roman" w:cs="Calibri"/>
                                <w:color w:val="1F4E79"/>
                                <w:spacing w:val="-1"/>
                                <w:szCs w:val="24"/>
                              </w:rPr>
                              <w:t>a</w:t>
                            </w:r>
                            <w:r w:rsidRPr="00654848">
                              <w:rPr>
                                <w:rFonts w:eastAsia="Times New Roman" w:cs="Calibri"/>
                                <w:color w:val="1F4E79"/>
                                <w:spacing w:val="-5"/>
                                <w:szCs w:val="24"/>
                              </w:rPr>
                              <w:t xml:space="preserve"> </w:t>
                            </w:r>
                            <w:r w:rsidRPr="00654848">
                              <w:rPr>
                                <w:rFonts w:eastAsia="Times New Roman" w:cs="Calibri"/>
                                <w:color w:val="1F4E79"/>
                                <w:spacing w:val="-1"/>
                                <w:szCs w:val="24"/>
                              </w:rPr>
                              <w:t>urin</w:t>
                            </w:r>
                            <w:r w:rsidRPr="00654848">
                              <w:rPr>
                                <w:rFonts w:eastAsia="Times New Roman" w:cs="Calibri"/>
                                <w:color w:val="1F4E79"/>
                                <w:szCs w:val="24"/>
                              </w:rPr>
                              <w:t>e</w:t>
                            </w:r>
                            <w:r w:rsidRPr="00654848">
                              <w:rPr>
                                <w:rFonts w:eastAsia="Times New Roman" w:cs="Calibri"/>
                                <w:color w:val="1F4E79"/>
                                <w:spacing w:val="-5"/>
                                <w:szCs w:val="24"/>
                              </w:rPr>
                              <w:t xml:space="preserve"> </w:t>
                            </w:r>
                            <w:r w:rsidRPr="00654848">
                              <w:rPr>
                                <w:rFonts w:eastAsia="Times New Roman" w:cs="Calibri"/>
                                <w:color w:val="1F4E79"/>
                                <w:spacing w:val="-1"/>
                                <w:szCs w:val="24"/>
                              </w:rPr>
                              <w:t>pregnan</w:t>
                            </w:r>
                            <w:r w:rsidRPr="00654848">
                              <w:rPr>
                                <w:rFonts w:eastAsia="Times New Roman" w:cs="Calibri"/>
                                <w:color w:val="1F4E79"/>
                                <w:szCs w:val="24"/>
                              </w:rPr>
                              <w:t>cy</w:t>
                            </w:r>
                            <w:r w:rsidRPr="00654848">
                              <w:rPr>
                                <w:rFonts w:eastAsia="Times New Roman" w:cs="Calibri"/>
                                <w:color w:val="1F4E79"/>
                                <w:spacing w:val="-7"/>
                                <w:szCs w:val="24"/>
                              </w:rPr>
                              <w:t xml:space="preserve"> </w:t>
                            </w:r>
                            <w:r w:rsidRPr="00654848">
                              <w:rPr>
                                <w:rFonts w:eastAsia="Times New Roman" w:cs="Calibri"/>
                                <w:color w:val="1F4E79"/>
                                <w:spacing w:val="-1"/>
                                <w:szCs w:val="24"/>
                              </w:rPr>
                              <w:t>tes</w:t>
                            </w:r>
                            <w:r w:rsidRPr="00654848">
                              <w:rPr>
                                <w:rFonts w:eastAsia="Times New Roman" w:cs="Calibri"/>
                                <w:color w:val="1F4E79"/>
                                <w:szCs w:val="24"/>
                              </w:rPr>
                              <w:t>t</w:t>
                            </w:r>
                            <w:r w:rsidRPr="00654848">
                              <w:rPr>
                                <w:rFonts w:eastAsia="Times New Roman" w:cs="Calibri"/>
                                <w:color w:val="1F4E79"/>
                                <w:spacing w:val="-5"/>
                                <w:szCs w:val="24"/>
                              </w:rPr>
                              <w:t xml:space="preserve"> </w:t>
                            </w:r>
                            <w:r w:rsidRPr="00654848">
                              <w:rPr>
                                <w:rFonts w:eastAsia="Times New Roman" w:cs="Calibri"/>
                                <w:color w:val="1F4E79"/>
                                <w:szCs w:val="24"/>
                              </w:rPr>
                              <w:t>(</w:t>
                            </w:r>
                            <w:r w:rsidRPr="00654848">
                              <w:rPr>
                                <w:rFonts w:eastAsia="Times New Roman" w:cs="Calibri"/>
                                <w:color w:val="1F4E79"/>
                                <w:spacing w:val="-1"/>
                                <w:szCs w:val="24"/>
                              </w:rPr>
                              <w:t>if</w:t>
                            </w:r>
                            <w:r w:rsidRPr="00654848">
                              <w:rPr>
                                <w:rFonts w:eastAsia="Times New Roman" w:cs="Calibri"/>
                                <w:color w:val="1F4E79"/>
                                <w:spacing w:val="-5"/>
                                <w:szCs w:val="24"/>
                              </w:rPr>
                              <w:t xml:space="preserve"> </w:t>
                            </w:r>
                            <w:r w:rsidRPr="00654848">
                              <w:rPr>
                                <w:rFonts w:eastAsia="Times New Roman" w:cs="Calibri"/>
                                <w:color w:val="1F4E79"/>
                                <w:spacing w:val="-1"/>
                                <w:szCs w:val="24"/>
                              </w:rPr>
                              <w:t>ap</w:t>
                            </w:r>
                            <w:r w:rsidRPr="00654848">
                              <w:rPr>
                                <w:rFonts w:eastAsia="Times New Roman" w:cs="Calibri"/>
                                <w:color w:val="1F4E79"/>
                                <w:szCs w:val="24"/>
                              </w:rPr>
                              <w:t>pr</w:t>
                            </w:r>
                            <w:r w:rsidRPr="00654848">
                              <w:rPr>
                                <w:rFonts w:eastAsia="Times New Roman" w:cs="Calibri"/>
                                <w:color w:val="1F4E79"/>
                                <w:spacing w:val="1"/>
                                <w:szCs w:val="24"/>
                              </w:rPr>
                              <w:t>o</w:t>
                            </w:r>
                            <w:r w:rsidRPr="00654848">
                              <w:rPr>
                                <w:rFonts w:eastAsia="Times New Roman" w:cs="Calibri"/>
                                <w:color w:val="1F4E79"/>
                                <w:szCs w:val="24"/>
                              </w:rPr>
                              <w:t>priat</w:t>
                            </w:r>
                            <w:r w:rsidRPr="00654848">
                              <w:rPr>
                                <w:rFonts w:eastAsia="Times New Roman" w:cs="Calibri"/>
                                <w:color w:val="1F4E79"/>
                                <w:spacing w:val="1"/>
                                <w:szCs w:val="24"/>
                              </w:rPr>
                              <w:t>e)</w:t>
                            </w:r>
                            <w:r w:rsidRPr="00654848">
                              <w:rPr>
                                <w:rFonts w:eastAsia="Times New Roman" w:cs="Calibri"/>
                                <w:color w:val="1F4E79"/>
                                <w:szCs w:val="24"/>
                              </w:rPr>
                              <w:t>.</w:t>
                            </w:r>
                            <w:r w:rsidRPr="00654848">
                              <w:rPr>
                                <w:rFonts w:eastAsia="Times New Roman" w:cs="Calibri"/>
                                <w:color w:val="1F4E79"/>
                                <w:spacing w:val="-4"/>
                                <w:szCs w:val="24"/>
                              </w:rPr>
                              <w:t xml:space="preserve"> </w:t>
                            </w:r>
                            <w:r w:rsidRPr="00654848">
                              <w:rPr>
                                <w:rFonts w:eastAsia="Times New Roman" w:cs="Calibri"/>
                                <w:color w:val="1F4E79"/>
                                <w:spacing w:val="1"/>
                                <w:szCs w:val="24"/>
                              </w:rPr>
                              <w:t>T</w:t>
                            </w:r>
                            <w:r w:rsidRPr="00654848">
                              <w:rPr>
                                <w:rFonts w:eastAsia="Times New Roman" w:cs="Calibri"/>
                                <w:color w:val="1F4E79"/>
                                <w:szCs w:val="24"/>
                              </w:rPr>
                              <w:t>h</w:t>
                            </w:r>
                            <w:r w:rsidRPr="00654848">
                              <w:rPr>
                                <w:rFonts w:eastAsia="Times New Roman" w:cs="Calibri"/>
                                <w:color w:val="1F4E79"/>
                                <w:spacing w:val="1"/>
                                <w:szCs w:val="24"/>
                              </w:rPr>
                              <w:t>e</w:t>
                            </w:r>
                            <w:r w:rsidRPr="00654848">
                              <w:rPr>
                                <w:rFonts w:eastAsia="Times New Roman" w:cs="Calibri"/>
                                <w:color w:val="1F4E79"/>
                                <w:spacing w:val="-4"/>
                                <w:szCs w:val="24"/>
                              </w:rPr>
                              <w:t xml:space="preserve"> </w:t>
                            </w:r>
                            <w:r w:rsidRPr="00654848">
                              <w:rPr>
                                <w:rFonts w:eastAsia="Times New Roman" w:cs="Calibri"/>
                                <w:color w:val="1F4E79"/>
                                <w:szCs w:val="24"/>
                              </w:rPr>
                              <w:t>blood</w:t>
                            </w:r>
                            <w:r w:rsidRPr="00654848">
                              <w:rPr>
                                <w:rFonts w:eastAsia="Times New Roman" w:cs="Calibri"/>
                                <w:color w:val="1F4E79"/>
                                <w:spacing w:val="-4"/>
                                <w:szCs w:val="24"/>
                              </w:rPr>
                              <w:t xml:space="preserve"> </w:t>
                            </w:r>
                            <w:r w:rsidRPr="00654848">
                              <w:rPr>
                                <w:rFonts w:eastAsia="Times New Roman" w:cs="Calibri"/>
                                <w:color w:val="1F4E79"/>
                                <w:spacing w:val="1"/>
                                <w:szCs w:val="24"/>
                              </w:rPr>
                              <w:t>te</w:t>
                            </w:r>
                            <w:r w:rsidRPr="00654848">
                              <w:rPr>
                                <w:rFonts w:eastAsia="Times New Roman" w:cs="Calibri"/>
                                <w:color w:val="1F4E79"/>
                                <w:szCs w:val="24"/>
                              </w:rPr>
                              <w:t>s</w:t>
                            </w:r>
                            <w:r w:rsidRPr="00654848">
                              <w:rPr>
                                <w:rFonts w:eastAsia="Times New Roman" w:cs="Calibri"/>
                                <w:color w:val="1F4E79"/>
                                <w:spacing w:val="1"/>
                                <w:szCs w:val="24"/>
                              </w:rPr>
                              <w:t>t</w:t>
                            </w:r>
                            <w:r w:rsidRPr="00654848">
                              <w:rPr>
                                <w:rFonts w:eastAsia="Times New Roman" w:cs="Calibri"/>
                                <w:color w:val="1F4E79"/>
                                <w:spacing w:val="-4"/>
                                <w:szCs w:val="24"/>
                              </w:rPr>
                              <w:t xml:space="preserve"> </w:t>
                            </w:r>
                            <w:r w:rsidRPr="00654848">
                              <w:rPr>
                                <w:rFonts w:eastAsia="Times New Roman" w:cs="Calibri"/>
                                <w:color w:val="1F4E79"/>
                                <w:szCs w:val="24"/>
                              </w:rPr>
                              <w:t>a</w:t>
                            </w:r>
                            <w:r w:rsidRPr="00654848">
                              <w:rPr>
                                <w:rFonts w:eastAsia="Times New Roman" w:cs="Calibri"/>
                                <w:color w:val="1F4E79"/>
                                <w:spacing w:val="1"/>
                                <w:szCs w:val="24"/>
                              </w:rPr>
                              <w:t>t</w:t>
                            </w:r>
                            <w:r w:rsidRPr="00654848">
                              <w:rPr>
                                <w:rFonts w:eastAsia="Times New Roman" w:cs="Calibri"/>
                                <w:color w:val="1F4E79"/>
                                <w:spacing w:val="-6"/>
                                <w:szCs w:val="24"/>
                              </w:rPr>
                              <w:t xml:space="preserve"> </w:t>
                            </w:r>
                            <w:r w:rsidRPr="00654848">
                              <w:rPr>
                                <w:rFonts w:eastAsia="Times New Roman" w:cs="Calibri"/>
                                <w:color w:val="1F4E79"/>
                                <w:spacing w:val="1"/>
                                <w:szCs w:val="24"/>
                              </w:rPr>
                              <w:t>v</w:t>
                            </w:r>
                            <w:r w:rsidRPr="00654848">
                              <w:rPr>
                                <w:rFonts w:eastAsia="Times New Roman" w:cs="Calibri"/>
                                <w:color w:val="1F4E79"/>
                                <w:szCs w:val="24"/>
                              </w:rPr>
                              <w:t>isit</w:t>
                            </w:r>
                            <w:r w:rsidRPr="00654848">
                              <w:rPr>
                                <w:rFonts w:eastAsia="Times New Roman" w:cs="Calibri"/>
                                <w:color w:val="1F4E79"/>
                                <w:spacing w:val="-6"/>
                                <w:szCs w:val="24"/>
                              </w:rPr>
                              <w:t xml:space="preserve"> </w:t>
                            </w:r>
                            <w:r w:rsidRPr="00654848">
                              <w:rPr>
                                <w:rFonts w:eastAsia="Times New Roman" w:cs="Calibri"/>
                                <w:color w:val="1F4E79"/>
                                <w:szCs w:val="24"/>
                              </w:rPr>
                              <w:t>4</w:t>
                            </w:r>
                            <w:r w:rsidRPr="00654848">
                              <w:rPr>
                                <w:rFonts w:eastAsia="Times New Roman" w:cs="Calibri"/>
                                <w:color w:val="1F4E79"/>
                                <w:spacing w:val="-4"/>
                                <w:szCs w:val="24"/>
                              </w:rPr>
                              <w:t xml:space="preserve"> </w:t>
                            </w:r>
                            <w:r w:rsidRPr="00654848">
                              <w:rPr>
                                <w:rFonts w:eastAsia="Times New Roman" w:cs="Calibri"/>
                                <w:color w:val="1F4E79"/>
                                <w:szCs w:val="24"/>
                              </w:rPr>
                              <w:t>is</w:t>
                            </w:r>
                            <w:r w:rsidRPr="00654848">
                              <w:rPr>
                                <w:rFonts w:eastAsia="Times New Roman" w:cs="Calibri"/>
                                <w:color w:val="1F4E79"/>
                                <w:spacing w:val="-7"/>
                                <w:szCs w:val="24"/>
                              </w:rPr>
                              <w:t xml:space="preserve"> </w:t>
                            </w:r>
                            <w:r w:rsidRPr="00654848">
                              <w:rPr>
                                <w:rFonts w:eastAsia="Times New Roman" w:cs="Calibri"/>
                                <w:color w:val="1F4E79"/>
                                <w:szCs w:val="24"/>
                              </w:rPr>
                              <w:t>only</w:t>
                            </w:r>
                            <w:r w:rsidRPr="00654848">
                              <w:rPr>
                                <w:rFonts w:eastAsia="Times New Roman" w:cs="Calibri"/>
                                <w:color w:val="1F4E79"/>
                                <w:spacing w:val="-4"/>
                                <w:szCs w:val="24"/>
                              </w:rPr>
                              <w:t xml:space="preserve"> </w:t>
                            </w:r>
                            <w:r w:rsidRPr="00654848">
                              <w:rPr>
                                <w:rFonts w:eastAsia="Times New Roman" w:cs="Calibri"/>
                                <w:color w:val="1F4E79"/>
                                <w:szCs w:val="24"/>
                              </w:rPr>
                              <w:t>nee</w:t>
                            </w:r>
                            <w:r w:rsidRPr="00654848">
                              <w:rPr>
                                <w:rFonts w:eastAsia="Times New Roman" w:cs="Calibri"/>
                                <w:color w:val="1F4E79"/>
                                <w:spacing w:val="-3"/>
                                <w:szCs w:val="24"/>
                              </w:rPr>
                              <w:t>d</w:t>
                            </w:r>
                            <w:r w:rsidRPr="00654848">
                              <w:rPr>
                                <w:rFonts w:eastAsia="Times New Roman" w:cs="Calibri"/>
                                <w:color w:val="1F4E79"/>
                                <w:szCs w:val="24"/>
                              </w:rPr>
                              <w:t>ed if the lab results from visit 3 require an additional check of liver values.</w:t>
                            </w:r>
                          </w:p>
                          <w:p w14:paraId="58615320" w14:textId="77777777" w:rsidR="00371B3F" w:rsidRPr="00654848" w:rsidRDefault="00371B3F" w:rsidP="00FD135D">
                            <w:pPr>
                              <w:ind w:left="-284" w:firstLine="284"/>
                              <w:jc w:val="both"/>
                            </w:pPr>
                            <w:r w:rsidRPr="00654848">
                              <w:rPr>
                                <w:rFonts w:eastAsia="Times New Roman" w:cs="Calibri"/>
                                <w:color w:val="1F4E79"/>
                                <w:szCs w:val="24"/>
                              </w:rPr>
                              <w:t>•Previous trial treatment bottles will be collected, and new trial treatment bottles will be given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A0186" id="Rounded Rectangle 6" o:spid="_x0000_s1026" style="position:absolute;margin-left:-33.4pt;margin-top:849.75pt;width:532.25pt;height:1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" fillcolor="window" strokecolor="#5b9bd5" strokeweight="1pt">
                <v:stroke joinstyle="miter"/>
                <v:textbox>
                  <w:txbxContent>
                    <w:p w14:paraId="67CB4B5A" w14:textId="77777777" w:rsidR="00371B3F" w:rsidRPr="00654848" w:rsidRDefault="00371B3F" w:rsidP="00FD135D">
                      <w:pPr>
                        <w:autoSpaceDE w:val="0"/>
                        <w:autoSpaceDN w:val="0"/>
                        <w:adjustRightInd w:val="0"/>
                        <w:snapToGrid w:val="0"/>
                        <w:spacing w:after="0" w:line="240" w:lineRule="auto"/>
                        <w:jc w:val="both"/>
                        <w:rPr>
                          <w:rFonts w:eastAsia="Times New Roman" w:cs="Calibri"/>
                          <w:b/>
                          <w:color w:val="2E74B5"/>
                          <w:szCs w:val="24"/>
                        </w:rPr>
                      </w:pPr>
                      <w:r w:rsidRPr="00654848">
                        <w:rPr>
                          <w:rFonts w:eastAsia="Times New Roman" w:cs="Calibri"/>
                          <w:b/>
                          <w:color w:val="2E74B5"/>
                          <w:szCs w:val="24"/>
                        </w:rPr>
                        <w:t>Visit 2, 3, and 4 (about 2 hours each visit)</w:t>
                      </w:r>
                    </w:p>
                    <w:p w14:paraId="7D16AA96" w14:textId="77777777" w:rsidR="00371B3F" w:rsidRPr="00654848" w:rsidRDefault="00371B3F" w:rsidP="00FD135D">
                      <w:pPr>
                        <w:autoSpaceDE w:val="0"/>
                        <w:autoSpaceDN w:val="0"/>
                        <w:adjustRightInd w:val="0"/>
                        <w:snapToGrid w:val="0"/>
                        <w:spacing w:after="0" w:line="240" w:lineRule="auto"/>
                        <w:ind w:left="212" w:hanging="212"/>
                        <w:jc w:val="both"/>
                        <w:rPr>
                          <w:rFonts w:eastAsia="Times New Roman" w:cs="Calibri"/>
                          <w:color w:val="1F4E79"/>
                          <w:szCs w:val="24"/>
                        </w:rPr>
                      </w:pPr>
                      <w:r w:rsidRPr="00654848">
                        <w:rPr>
                          <w:rFonts w:eastAsia="Times New Roman" w:cs="Calibri"/>
                          <w:color w:val="1F4E79"/>
                          <w:spacing w:val="-43"/>
                          <w:szCs w:val="24"/>
                        </w:rPr>
                        <w:t xml:space="preserve">•      </w:t>
                      </w:r>
                      <w:r w:rsidRPr="00654848">
                        <w:rPr>
                          <w:rFonts w:eastAsia="Times New Roman" w:cs="Calibri"/>
                          <w:color w:val="1F4E79"/>
                          <w:szCs w:val="24"/>
                        </w:rPr>
                        <w:t>Interviews and questionnaires about your symptoms, daily activities, quality of life, medication, and any alcohol, smoking and other.</w:t>
                      </w:r>
                    </w:p>
                    <w:p w14:paraId="699B3619" w14:textId="77777777" w:rsidR="00371B3F" w:rsidRPr="00654848" w:rsidRDefault="00371B3F" w:rsidP="00FD135D">
                      <w:pPr>
                        <w:autoSpaceDE w:val="0"/>
                        <w:autoSpaceDN w:val="0"/>
                        <w:adjustRightInd w:val="0"/>
                        <w:snapToGrid w:val="0"/>
                        <w:spacing w:after="0" w:line="240" w:lineRule="auto"/>
                        <w:ind w:left="212" w:hanging="212"/>
                        <w:jc w:val="both"/>
                        <w:rPr>
                          <w:rFonts w:eastAsia="Times New Roman" w:cs="Calibri"/>
                          <w:color w:val="1F4E79"/>
                          <w:szCs w:val="24"/>
                        </w:rPr>
                      </w:pPr>
                      <w:r w:rsidRPr="00654848">
                        <w:rPr>
                          <w:rFonts w:eastAsia="Times New Roman" w:cs="Calibri"/>
                          <w:color w:val="1F4E79"/>
                          <w:szCs w:val="24"/>
                        </w:rPr>
                        <w:t>•Talking to the researchers about your symptoms, medications, alcohol, and other recreational drug use.</w:t>
                      </w:r>
                    </w:p>
                    <w:p w14:paraId="027755CC" w14:textId="77777777" w:rsidR="00371B3F" w:rsidRPr="00654848" w:rsidRDefault="00371B3F" w:rsidP="00FD135D">
                      <w:pPr>
                        <w:autoSpaceDE w:val="0"/>
                        <w:autoSpaceDN w:val="0"/>
                        <w:adjustRightInd w:val="0"/>
                        <w:snapToGrid w:val="0"/>
                        <w:spacing w:after="0" w:line="240" w:lineRule="auto"/>
                        <w:ind w:left="212" w:hanging="212"/>
                        <w:jc w:val="both"/>
                        <w:rPr>
                          <w:rFonts w:eastAsia="Times New Roman" w:cs="Calibri"/>
                          <w:color w:val="1F4E79"/>
                          <w:szCs w:val="24"/>
                        </w:rPr>
                      </w:pPr>
                      <w:r w:rsidRPr="00654848">
                        <w:rPr>
                          <w:rFonts w:eastAsia="Times New Roman" w:cs="Calibri"/>
                          <w:color w:val="1F4E79"/>
                          <w:szCs w:val="24"/>
                        </w:rPr>
                        <w:t>•</w:t>
                      </w:r>
                      <w:r w:rsidRPr="00654848">
                        <w:rPr>
                          <w:rFonts w:eastAsia="Times New Roman" w:cs="Calibri"/>
                          <w:color w:val="1F4E79"/>
                          <w:spacing w:val="-1"/>
                          <w:szCs w:val="24"/>
                        </w:rPr>
                        <w:t>A</w:t>
                      </w:r>
                      <w:r w:rsidRPr="00654848">
                        <w:rPr>
                          <w:rFonts w:eastAsia="Times New Roman" w:cs="Calibri"/>
                          <w:color w:val="1F4E79"/>
                          <w:spacing w:val="-5"/>
                          <w:szCs w:val="24"/>
                        </w:rPr>
                        <w:t xml:space="preserve"> </w:t>
                      </w:r>
                      <w:r w:rsidRPr="00654848">
                        <w:rPr>
                          <w:rFonts w:eastAsia="Times New Roman" w:cs="Calibri"/>
                          <w:color w:val="1F4E79"/>
                          <w:spacing w:val="-1"/>
                          <w:szCs w:val="24"/>
                        </w:rPr>
                        <w:t>blo</w:t>
                      </w:r>
                      <w:r w:rsidRPr="00654848">
                        <w:rPr>
                          <w:rFonts w:eastAsia="Times New Roman" w:cs="Calibri"/>
                          <w:color w:val="1F4E79"/>
                          <w:szCs w:val="24"/>
                        </w:rPr>
                        <w:t>o</w:t>
                      </w:r>
                      <w:r w:rsidRPr="00654848">
                        <w:rPr>
                          <w:rFonts w:eastAsia="Times New Roman" w:cs="Calibri"/>
                          <w:color w:val="1F4E79"/>
                          <w:spacing w:val="-1"/>
                          <w:szCs w:val="24"/>
                        </w:rPr>
                        <w:t>d</w:t>
                      </w:r>
                      <w:r w:rsidRPr="00654848">
                        <w:rPr>
                          <w:rFonts w:eastAsia="Times New Roman" w:cs="Calibri"/>
                          <w:color w:val="1F4E79"/>
                          <w:spacing w:val="-7"/>
                          <w:szCs w:val="24"/>
                        </w:rPr>
                        <w:t xml:space="preserve"> </w:t>
                      </w:r>
                      <w:r w:rsidRPr="00654848">
                        <w:rPr>
                          <w:rFonts w:eastAsia="Times New Roman" w:cs="Calibri"/>
                          <w:color w:val="1F4E79"/>
                          <w:szCs w:val="24"/>
                        </w:rPr>
                        <w:t>tes</w:t>
                      </w:r>
                      <w:r w:rsidRPr="00654848">
                        <w:rPr>
                          <w:rFonts w:eastAsia="Times New Roman" w:cs="Calibri"/>
                          <w:color w:val="1F4E79"/>
                          <w:spacing w:val="-3"/>
                          <w:szCs w:val="24"/>
                        </w:rPr>
                        <w:t>t</w:t>
                      </w:r>
                      <w:r w:rsidRPr="00654848">
                        <w:rPr>
                          <w:rFonts w:eastAsia="Times New Roman" w:cs="Calibri"/>
                          <w:color w:val="1F4E79"/>
                          <w:spacing w:val="-5"/>
                          <w:szCs w:val="24"/>
                        </w:rPr>
                        <w:t xml:space="preserve"> </w:t>
                      </w:r>
                      <w:r w:rsidRPr="00654848">
                        <w:rPr>
                          <w:rFonts w:eastAsia="Times New Roman" w:cs="Calibri"/>
                          <w:color w:val="1F4E79"/>
                          <w:spacing w:val="-1"/>
                          <w:szCs w:val="24"/>
                        </w:rPr>
                        <w:t>for</w:t>
                      </w:r>
                      <w:r w:rsidRPr="00654848">
                        <w:rPr>
                          <w:rFonts w:eastAsia="Times New Roman" w:cs="Calibri"/>
                          <w:color w:val="1F4E79"/>
                          <w:spacing w:val="-6"/>
                          <w:szCs w:val="24"/>
                        </w:rPr>
                        <w:t xml:space="preserve"> </w:t>
                      </w:r>
                      <w:r w:rsidRPr="00654848">
                        <w:rPr>
                          <w:rFonts w:eastAsia="Times New Roman" w:cs="Calibri"/>
                          <w:color w:val="1F4E79"/>
                          <w:spacing w:val="-3"/>
                          <w:szCs w:val="24"/>
                        </w:rPr>
                        <w:t>s</w:t>
                      </w:r>
                      <w:r w:rsidRPr="00654848">
                        <w:rPr>
                          <w:rFonts w:eastAsia="Times New Roman" w:cs="Calibri"/>
                          <w:color w:val="1F4E79"/>
                          <w:spacing w:val="-1"/>
                          <w:szCs w:val="24"/>
                        </w:rPr>
                        <w:t>af</w:t>
                      </w:r>
                      <w:r w:rsidRPr="00654848">
                        <w:rPr>
                          <w:rFonts w:eastAsia="Times New Roman" w:cs="Calibri"/>
                          <w:color w:val="1F4E79"/>
                          <w:szCs w:val="24"/>
                        </w:rPr>
                        <w:t>e</w:t>
                      </w:r>
                      <w:r w:rsidRPr="00654848">
                        <w:rPr>
                          <w:rFonts w:eastAsia="Times New Roman" w:cs="Calibri"/>
                          <w:color w:val="1F4E79"/>
                          <w:spacing w:val="-3"/>
                          <w:szCs w:val="24"/>
                        </w:rPr>
                        <w:t>t</w:t>
                      </w:r>
                      <w:r w:rsidRPr="00654848">
                        <w:rPr>
                          <w:rFonts w:eastAsia="Times New Roman" w:cs="Calibri"/>
                          <w:color w:val="1F4E79"/>
                          <w:szCs w:val="24"/>
                        </w:rPr>
                        <w:t>y</w:t>
                      </w:r>
                      <w:r w:rsidRPr="00654848">
                        <w:rPr>
                          <w:rFonts w:eastAsia="Times New Roman" w:cs="Calibri"/>
                          <w:color w:val="1F4E79"/>
                          <w:spacing w:val="-5"/>
                          <w:szCs w:val="24"/>
                        </w:rPr>
                        <w:t xml:space="preserve"> </w:t>
                      </w:r>
                      <w:r w:rsidRPr="00654848">
                        <w:rPr>
                          <w:rFonts w:eastAsia="Times New Roman" w:cs="Calibri"/>
                          <w:color w:val="1F4E79"/>
                          <w:szCs w:val="24"/>
                        </w:rPr>
                        <w:t>c</w:t>
                      </w:r>
                      <w:r w:rsidRPr="00654848">
                        <w:rPr>
                          <w:rFonts w:eastAsia="Times New Roman" w:cs="Calibri"/>
                          <w:color w:val="1F4E79"/>
                          <w:spacing w:val="-1"/>
                          <w:szCs w:val="24"/>
                        </w:rPr>
                        <w:t>h</w:t>
                      </w:r>
                      <w:r w:rsidRPr="00654848">
                        <w:rPr>
                          <w:rFonts w:eastAsia="Times New Roman" w:cs="Calibri"/>
                          <w:color w:val="1F4E79"/>
                          <w:spacing w:val="-2"/>
                          <w:szCs w:val="24"/>
                        </w:rPr>
                        <w:t>e</w:t>
                      </w:r>
                      <w:r w:rsidRPr="00654848">
                        <w:rPr>
                          <w:rFonts w:eastAsia="Times New Roman" w:cs="Calibri"/>
                          <w:color w:val="1F4E79"/>
                          <w:szCs w:val="24"/>
                        </w:rPr>
                        <w:t>ck</w:t>
                      </w:r>
                      <w:r w:rsidRPr="00654848">
                        <w:rPr>
                          <w:rFonts w:eastAsia="Times New Roman" w:cs="Calibri"/>
                          <w:color w:val="1F4E79"/>
                          <w:spacing w:val="-5"/>
                          <w:szCs w:val="24"/>
                        </w:rPr>
                        <w:t xml:space="preserve"> </w:t>
                      </w:r>
                      <w:r w:rsidRPr="00654848">
                        <w:rPr>
                          <w:rFonts w:eastAsia="Times New Roman" w:cs="Calibri"/>
                          <w:color w:val="1F4E79"/>
                          <w:spacing w:val="-1"/>
                          <w:szCs w:val="24"/>
                        </w:rPr>
                        <w:t>and</w:t>
                      </w:r>
                      <w:r w:rsidRPr="00654848">
                        <w:rPr>
                          <w:rFonts w:eastAsia="Times New Roman" w:cs="Calibri"/>
                          <w:color w:val="1F4E79"/>
                          <w:spacing w:val="-5"/>
                          <w:szCs w:val="24"/>
                        </w:rPr>
                        <w:t xml:space="preserve"> </w:t>
                      </w:r>
                      <w:r w:rsidRPr="00654848">
                        <w:rPr>
                          <w:rFonts w:eastAsia="Times New Roman" w:cs="Calibri"/>
                          <w:color w:val="1F4E79"/>
                          <w:spacing w:val="-1"/>
                          <w:szCs w:val="24"/>
                        </w:rPr>
                        <w:t>a</w:t>
                      </w:r>
                      <w:r w:rsidRPr="00654848">
                        <w:rPr>
                          <w:rFonts w:eastAsia="Times New Roman" w:cs="Calibri"/>
                          <w:color w:val="1F4E79"/>
                          <w:spacing w:val="-5"/>
                          <w:szCs w:val="24"/>
                        </w:rPr>
                        <w:t xml:space="preserve"> </w:t>
                      </w:r>
                      <w:r w:rsidRPr="00654848">
                        <w:rPr>
                          <w:rFonts w:eastAsia="Times New Roman" w:cs="Calibri"/>
                          <w:color w:val="1F4E79"/>
                          <w:spacing w:val="-1"/>
                          <w:szCs w:val="24"/>
                        </w:rPr>
                        <w:t>urin</w:t>
                      </w:r>
                      <w:r w:rsidRPr="00654848">
                        <w:rPr>
                          <w:rFonts w:eastAsia="Times New Roman" w:cs="Calibri"/>
                          <w:color w:val="1F4E79"/>
                          <w:szCs w:val="24"/>
                        </w:rPr>
                        <w:t>e</w:t>
                      </w:r>
                      <w:r w:rsidRPr="00654848">
                        <w:rPr>
                          <w:rFonts w:eastAsia="Times New Roman" w:cs="Calibri"/>
                          <w:color w:val="1F4E79"/>
                          <w:spacing w:val="-5"/>
                          <w:szCs w:val="24"/>
                        </w:rPr>
                        <w:t xml:space="preserve"> </w:t>
                      </w:r>
                      <w:r w:rsidRPr="00654848">
                        <w:rPr>
                          <w:rFonts w:eastAsia="Times New Roman" w:cs="Calibri"/>
                          <w:color w:val="1F4E79"/>
                          <w:spacing w:val="-1"/>
                          <w:szCs w:val="24"/>
                        </w:rPr>
                        <w:t>pregnan</w:t>
                      </w:r>
                      <w:r w:rsidRPr="00654848">
                        <w:rPr>
                          <w:rFonts w:eastAsia="Times New Roman" w:cs="Calibri"/>
                          <w:color w:val="1F4E79"/>
                          <w:szCs w:val="24"/>
                        </w:rPr>
                        <w:t>cy</w:t>
                      </w:r>
                      <w:r w:rsidRPr="00654848">
                        <w:rPr>
                          <w:rFonts w:eastAsia="Times New Roman" w:cs="Calibri"/>
                          <w:color w:val="1F4E79"/>
                          <w:spacing w:val="-7"/>
                          <w:szCs w:val="24"/>
                        </w:rPr>
                        <w:t xml:space="preserve"> </w:t>
                      </w:r>
                      <w:r w:rsidRPr="00654848">
                        <w:rPr>
                          <w:rFonts w:eastAsia="Times New Roman" w:cs="Calibri"/>
                          <w:color w:val="1F4E79"/>
                          <w:spacing w:val="-1"/>
                          <w:szCs w:val="24"/>
                        </w:rPr>
                        <w:t>tes</w:t>
                      </w:r>
                      <w:r w:rsidRPr="00654848">
                        <w:rPr>
                          <w:rFonts w:eastAsia="Times New Roman" w:cs="Calibri"/>
                          <w:color w:val="1F4E79"/>
                          <w:szCs w:val="24"/>
                        </w:rPr>
                        <w:t>t</w:t>
                      </w:r>
                      <w:r w:rsidRPr="00654848">
                        <w:rPr>
                          <w:rFonts w:eastAsia="Times New Roman" w:cs="Calibri"/>
                          <w:color w:val="1F4E79"/>
                          <w:spacing w:val="-5"/>
                          <w:szCs w:val="24"/>
                        </w:rPr>
                        <w:t xml:space="preserve"> </w:t>
                      </w:r>
                      <w:r w:rsidRPr="00654848">
                        <w:rPr>
                          <w:rFonts w:eastAsia="Times New Roman" w:cs="Calibri"/>
                          <w:color w:val="1F4E79"/>
                          <w:szCs w:val="24"/>
                        </w:rPr>
                        <w:t>(</w:t>
                      </w:r>
                      <w:r w:rsidRPr="00654848">
                        <w:rPr>
                          <w:rFonts w:eastAsia="Times New Roman" w:cs="Calibri"/>
                          <w:color w:val="1F4E79"/>
                          <w:spacing w:val="-1"/>
                          <w:szCs w:val="24"/>
                        </w:rPr>
                        <w:t>if</w:t>
                      </w:r>
                      <w:r w:rsidRPr="00654848">
                        <w:rPr>
                          <w:rFonts w:eastAsia="Times New Roman" w:cs="Calibri"/>
                          <w:color w:val="1F4E79"/>
                          <w:spacing w:val="-5"/>
                          <w:szCs w:val="24"/>
                        </w:rPr>
                        <w:t xml:space="preserve"> </w:t>
                      </w:r>
                      <w:r w:rsidRPr="00654848">
                        <w:rPr>
                          <w:rFonts w:eastAsia="Times New Roman" w:cs="Calibri"/>
                          <w:color w:val="1F4E79"/>
                          <w:spacing w:val="-1"/>
                          <w:szCs w:val="24"/>
                        </w:rPr>
                        <w:t>ap</w:t>
                      </w:r>
                      <w:r w:rsidRPr="00654848">
                        <w:rPr>
                          <w:rFonts w:eastAsia="Times New Roman" w:cs="Calibri"/>
                          <w:color w:val="1F4E79"/>
                          <w:szCs w:val="24"/>
                        </w:rPr>
                        <w:t>pr</w:t>
                      </w:r>
                      <w:r w:rsidRPr="00654848">
                        <w:rPr>
                          <w:rFonts w:eastAsia="Times New Roman" w:cs="Calibri"/>
                          <w:color w:val="1F4E79"/>
                          <w:spacing w:val="1"/>
                          <w:szCs w:val="24"/>
                        </w:rPr>
                        <w:t>o</w:t>
                      </w:r>
                      <w:r w:rsidRPr="00654848">
                        <w:rPr>
                          <w:rFonts w:eastAsia="Times New Roman" w:cs="Calibri"/>
                          <w:color w:val="1F4E79"/>
                          <w:szCs w:val="24"/>
                        </w:rPr>
                        <w:t>priat</w:t>
                      </w:r>
                      <w:r w:rsidRPr="00654848">
                        <w:rPr>
                          <w:rFonts w:eastAsia="Times New Roman" w:cs="Calibri"/>
                          <w:color w:val="1F4E79"/>
                          <w:spacing w:val="1"/>
                          <w:szCs w:val="24"/>
                        </w:rPr>
                        <w:t>e)</w:t>
                      </w:r>
                      <w:r w:rsidRPr="00654848">
                        <w:rPr>
                          <w:rFonts w:eastAsia="Times New Roman" w:cs="Calibri"/>
                          <w:color w:val="1F4E79"/>
                          <w:szCs w:val="24"/>
                        </w:rPr>
                        <w:t>.</w:t>
                      </w:r>
                      <w:r w:rsidRPr="00654848">
                        <w:rPr>
                          <w:rFonts w:eastAsia="Times New Roman" w:cs="Calibri"/>
                          <w:color w:val="1F4E79"/>
                          <w:spacing w:val="-4"/>
                          <w:szCs w:val="24"/>
                        </w:rPr>
                        <w:t xml:space="preserve"> </w:t>
                      </w:r>
                      <w:r w:rsidRPr="00654848">
                        <w:rPr>
                          <w:rFonts w:eastAsia="Times New Roman" w:cs="Calibri"/>
                          <w:color w:val="1F4E79"/>
                          <w:spacing w:val="1"/>
                          <w:szCs w:val="24"/>
                        </w:rPr>
                        <w:t>T</w:t>
                      </w:r>
                      <w:r w:rsidRPr="00654848">
                        <w:rPr>
                          <w:rFonts w:eastAsia="Times New Roman" w:cs="Calibri"/>
                          <w:color w:val="1F4E79"/>
                          <w:szCs w:val="24"/>
                        </w:rPr>
                        <w:t>h</w:t>
                      </w:r>
                      <w:r w:rsidRPr="00654848">
                        <w:rPr>
                          <w:rFonts w:eastAsia="Times New Roman" w:cs="Calibri"/>
                          <w:color w:val="1F4E79"/>
                          <w:spacing w:val="1"/>
                          <w:szCs w:val="24"/>
                        </w:rPr>
                        <w:t>e</w:t>
                      </w:r>
                      <w:r w:rsidRPr="00654848">
                        <w:rPr>
                          <w:rFonts w:eastAsia="Times New Roman" w:cs="Calibri"/>
                          <w:color w:val="1F4E79"/>
                          <w:spacing w:val="-4"/>
                          <w:szCs w:val="24"/>
                        </w:rPr>
                        <w:t xml:space="preserve"> </w:t>
                      </w:r>
                      <w:r w:rsidRPr="00654848">
                        <w:rPr>
                          <w:rFonts w:eastAsia="Times New Roman" w:cs="Calibri"/>
                          <w:color w:val="1F4E79"/>
                          <w:szCs w:val="24"/>
                        </w:rPr>
                        <w:t>blood</w:t>
                      </w:r>
                      <w:r w:rsidRPr="00654848">
                        <w:rPr>
                          <w:rFonts w:eastAsia="Times New Roman" w:cs="Calibri"/>
                          <w:color w:val="1F4E79"/>
                          <w:spacing w:val="-4"/>
                          <w:szCs w:val="24"/>
                        </w:rPr>
                        <w:t xml:space="preserve"> </w:t>
                      </w:r>
                      <w:r w:rsidRPr="00654848">
                        <w:rPr>
                          <w:rFonts w:eastAsia="Times New Roman" w:cs="Calibri"/>
                          <w:color w:val="1F4E79"/>
                          <w:spacing w:val="1"/>
                          <w:szCs w:val="24"/>
                        </w:rPr>
                        <w:t>te</w:t>
                      </w:r>
                      <w:r w:rsidRPr="00654848">
                        <w:rPr>
                          <w:rFonts w:eastAsia="Times New Roman" w:cs="Calibri"/>
                          <w:color w:val="1F4E79"/>
                          <w:szCs w:val="24"/>
                        </w:rPr>
                        <w:t>s</w:t>
                      </w:r>
                      <w:r w:rsidRPr="00654848">
                        <w:rPr>
                          <w:rFonts w:eastAsia="Times New Roman" w:cs="Calibri"/>
                          <w:color w:val="1F4E79"/>
                          <w:spacing w:val="1"/>
                          <w:szCs w:val="24"/>
                        </w:rPr>
                        <w:t>t</w:t>
                      </w:r>
                      <w:r w:rsidRPr="00654848">
                        <w:rPr>
                          <w:rFonts w:eastAsia="Times New Roman" w:cs="Calibri"/>
                          <w:color w:val="1F4E79"/>
                          <w:spacing w:val="-4"/>
                          <w:szCs w:val="24"/>
                        </w:rPr>
                        <w:t xml:space="preserve"> </w:t>
                      </w:r>
                      <w:r w:rsidRPr="00654848">
                        <w:rPr>
                          <w:rFonts w:eastAsia="Times New Roman" w:cs="Calibri"/>
                          <w:color w:val="1F4E79"/>
                          <w:szCs w:val="24"/>
                        </w:rPr>
                        <w:t>a</w:t>
                      </w:r>
                      <w:r w:rsidRPr="00654848">
                        <w:rPr>
                          <w:rFonts w:eastAsia="Times New Roman" w:cs="Calibri"/>
                          <w:color w:val="1F4E79"/>
                          <w:spacing w:val="1"/>
                          <w:szCs w:val="24"/>
                        </w:rPr>
                        <w:t>t</w:t>
                      </w:r>
                      <w:r w:rsidRPr="00654848">
                        <w:rPr>
                          <w:rFonts w:eastAsia="Times New Roman" w:cs="Calibri"/>
                          <w:color w:val="1F4E79"/>
                          <w:spacing w:val="-6"/>
                          <w:szCs w:val="24"/>
                        </w:rPr>
                        <w:t xml:space="preserve"> </w:t>
                      </w:r>
                      <w:r w:rsidRPr="00654848">
                        <w:rPr>
                          <w:rFonts w:eastAsia="Times New Roman" w:cs="Calibri"/>
                          <w:color w:val="1F4E79"/>
                          <w:spacing w:val="1"/>
                          <w:szCs w:val="24"/>
                        </w:rPr>
                        <w:t>v</w:t>
                      </w:r>
                      <w:r w:rsidRPr="00654848">
                        <w:rPr>
                          <w:rFonts w:eastAsia="Times New Roman" w:cs="Calibri"/>
                          <w:color w:val="1F4E79"/>
                          <w:szCs w:val="24"/>
                        </w:rPr>
                        <w:t>isit</w:t>
                      </w:r>
                      <w:r w:rsidRPr="00654848">
                        <w:rPr>
                          <w:rFonts w:eastAsia="Times New Roman" w:cs="Calibri"/>
                          <w:color w:val="1F4E79"/>
                          <w:spacing w:val="-6"/>
                          <w:szCs w:val="24"/>
                        </w:rPr>
                        <w:t xml:space="preserve"> </w:t>
                      </w:r>
                      <w:r w:rsidRPr="00654848">
                        <w:rPr>
                          <w:rFonts w:eastAsia="Times New Roman" w:cs="Calibri"/>
                          <w:color w:val="1F4E79"/>
                          <w:szCs w:val="24"/>
                        </w:rPr>
                        <w:t>4</w:t>
                      </w:r>
                      <w:r w:rsidRPr="00654848">
                        <w:rPr>
                          <w:rFonts w:eastAsia="Times New Roman" w:cs="Calibri"/>
                          <w:color w:val="1F4E79"/>
                          <w:spacing w:val="-4"/>
                          <w:szCs w:val="24"/>
                        </w:rPr>
                        <w:t xml:space="preserve"> </w:t>
                      </w:r>
                      <w:r w:rsidRPr="00654848">
                        <w:rPr>
                          <w:rFonts w:eastAsia="Times New Roman" w:cs="Calibri"/>
                          <w:color w:val="1F4E79"/>
                          <w:szCs w:val="24"/>
                        </w:rPr>
                        <w:t>is</w:t>
                      </w:r>
                      <w:r w:rsidRPr="00654848">
                        <w:rPr>
                          <w:rFonts w:eastAsia="Times New Roman" w:cs="Calibri"/>
                          <w:color w:val="1F4E79"/>
                          <w:spacing w:val="-7"/>
                          <w:szCs w:val="24"/>
                        </w:rPr>
                        <w:t xml:space="preserve"> </w:t>
                      </w:r>
                      <w:r w:rsidRPr="00654848">
                        <w:rPr>
                          <w:rFonts w:eastAsia="Times New Roman" w:cs="Calibri"/>
                          <w:color w:val="1F4E79"/>
                          <w:szCs w:val="24"/>
                        </w:rPr>
                        <w:t>only</w:t>
                      </w:r>
                      <w:r w:rsidRPr="00654848">
                        <w:rPr>
                          <w:rFonts w:eastAsia="Times New Roman" w:cs="Calibri"/>
                          <w:color w:val="1F4E79"/>
                          <w:spacing w:val="-4"/>
                          <w:szCs w:val="24"/>
                        </w:rPr>
                        <w:t xml:space="preserve"> </w:t>
                      </w:r>
                      <w:r w:rsidRPr="00654848">
                        <w:rPr>
                          <w:rFonts w:eastAsia="Times New Roman" w:cs="Calibri"/>
                          <w:color w:val="1F4E79"/>
                          <w:szCs w:val="24"/>
                        </w:rPr>
                        <w:t>nee</w:t>
                      </w:r>
                      <w:r w:rsidRPr="00654848">
                        <w:rPr>
                          <w:rFonts w:eastAsia="Times New Roman" w:cs="Calibri"/>
                          <w:color w:val="1F4E79"/>
                          <w:spacing w:val="-3"/>
                          <w:szCs w:val="24"/>
                        </w:rPr>
                        <w:t>d</w:t>
                      </w:r>
                      <w:r w:rsidRPr="00654848">
                        <w:rPr>
                          <w:rFonts w:eastAsia="Times New Roman" w:cs="Calibri"/>
                          <w:color w:val="1F4E79"/>
                          <w:szCs w:val="24"/>
                        </w:rPr>
                        <w:t>ed if the lab results from visit 3 require an additional check of liver values.</w:t>
                      </w:r>
                    </w:p>
                    <w:p w14:paraId="58615320" w14:textId="77777777" w:rsidR="00371B3F" w:rsidRPr="00654848" w:rsidRDefault="00371B3F" w:rsidP="00FD135D">
                      <w:pPr>
                        <w:ind w:left="-284" w:firstLine="284"/>
                        <w:jc w:val="both"/>
                      </w:pPr>
                      <w:r w:rsidRPr="00654848">
                        <w:rPr>
                          <w:rFonts w:eastAsia="Times New Roman" w:cs="Calibri"/>
                          <w:color w:val="1F4E79"/>
                          <w:szCs w:val="24"/>
                        </w:rPr>
                        <w:t>•Previous trial treatment bottles will be collected, and new trial treatment bottles will be given to you.</w:t>
                      </w:r>
                    </w:p>
                  </w:txbxContent>
                </v:textbox>
              </v:roundrect>
            </w:pict>
          </mc:Fallback>
        </mc:AlternateContent>
      </w:r>
      <w:r w:rsidR="004E15AF" w:rsidRPr="00654848">
        <w:rPr>
          <w:rFonts w:ascii="Calibri" w:eastAsia="Calibri" w:hAnsi="Calibri" w:cs="Calibri"/>
        </w:rPr>
        <w:br w:type="page"/>
      </w:r>
    </w:p>
    <w:tbl>
      <w:tblPr>
        <w:tblStyle w:val="TableGrid"/>
        <w:tblW w:w="10065" w:type="dxa"/>
        <w:tblInd w:w="-572" w:type="dxa"/>
        <w:tblLayout w:type="fixed"/>
        <w:tblLook w:val="04A0" w:firstRow="1" w:lastRow="0" w:firstColumn="1" w:lastColumn="0" w:noHBand="0" w:noVBand="1"/>
      </w:tblPr>
      <w:tblGrid>
        <w:gridCol w:w="1560"/>
        <w:gridCol w:w="7087"/>
        <w:gridCol w:w="1418"/>
      </w:tblGrid>
      <w:tr w:rsidR="00DB3072" w:rsidRPr="00654848" w14:paraId="24F3087A" w14:textId="77777777" w:rsidTr="33D90C6F">
        <w:tc>
          <w:tcPr>
            <w:tcW w:w="10065" w:type="dxa"/>
            <w:gridSpan w:val="3"/>
            <w:shd w:val="clear" w:color="auto" w:fill="BDD6EE" w:themeFill="accent5" w:themeFillTint="66"/>
          </w:tcPr>
          <w:p w14:paraId="738DE0B9" w14:textId="77777777" w:rsidR="00DB3072" w:rsidRPr="00654848" w:rsidRDefault="00DB3072" w:rsidP="003B0B55">
            <w:pPr>
              <w:rPr>
                <w:rFonts w:ascii="Calibri" w:hAnsi="Calibri" w:cs="Calibri"/>
                <w:b/>
                <w:bCs/>
              </w:rPr>
            </w:pPr>
            <w:r w:rsidRPr="00654848">
              <w:rPr>
                <w:rFonts w:ascii="Calibri" w:hAnsi="Calibri" w:cs="Calibri"/>
                <w:b/>
                <w:bCs/>
              </w:rPr>
              <w:t>Summary of trial procedures</w:t>
            </w:r>
          </w:p>
        </w:tc>
      </w:tr>
      <w:tr w:rsidR="0081145C" w:rsidRPr="00654848" w14:paraId="7CF37B4D" w14:textId="77777777" w:rsidTr="33D90C6F">
        <w:tc>
          <w:tcPr>
            <w:tcW w:w="1560" w:type="dxa"/>
            <w:shd w:val="clear" w:color="auto" w:fill="BDD6EE" w:themeFill="accent5" w:themeFillTint="66"/>
            <w:vAlign w:val="center"/>
          </w:tcPr>
          <w:p w14:paraId="1A99001F" w14:textId="77777777" w:rsidR="00DB3072" w:rsidRPr="00654848" w:rsidRDefault="00DB3072" w:rsidP="003B0B55">
            <w:pPr>
              <w:rPr>
                <w:rFonts w:ascii="Calibri" w:hAnsi="Calibri" w:cs="Calibri"/>
                <w:b/>
                <w:bCs/>
                <w:color w:val="FFFFFF" w:themeColor="background1"/>
              </w:rPr>
            </w:pPr>
            <w:r w:rsidRPr="00654848">
              <w:rPr>
                <w:rFonts w:ascii="Calibri" w:hAnsi="Calibri" w:cs="Calibri"/>
                <w:b/>
                <w:bCs/>
              </w:rPr>
              <w:t>When?</w:t>
            </w:r>
          </w:p>
        </w:tc>
        <w:tc>
          <w:tcPr>
            <w:tcW w:w="7087" w:type="dxa"/>
            <w:shd w:val="clear" w:color="auto" w:fill="BDD6EE" w:themeFill="accent5" w:themeFillTint="66"/>
            <w:vAlign w:val="center"/>
          </w:tcPr>
          <w:p w14:paraId="7AA669E5" w14:textId="77777777" w:rsidR="00DB3072" w:rsidRPr="00654848" w:rsidRDefault="00DB3072" w:rsidP="003B0B55">
            <w:pPr>
              <w:rPr>
                <w:rFonts w:ascii="Calibri" w:hAnsi="Calibri" w:cs="Calibri"/>
                <w:b/>
                <w:bCs/>
              </w:rPr>
            </w:pPr>
            <w:r w:rsidRPr="00654848">
              <w:rPr>
                <w:rFonts w:ascii="Calibri" w:hAnsi="Calibri" w:cs="Calibri"/>
                <w:b/>
                <w:bCs/>
              </w:rPr>
              <w:t>What will happen?</w:t>
            </w:r>
          </w:p>
        </w:tc>
        <w:tc>
          <w:tcPr>
            <w:tcW w:w="1418" w:type="dxa"/>
            <w:shd w:val="clear" w:color="auto" w:fill="BDD6EE" w:themeFill="accent5" w:themeFillTint="66"/>
            <w:vAlign w:val="center"/>
          </w:tcPr>
          <w:p w14:paraId="5D395EB7" w14:textId="77777777" w:rsidR="00DB3072" w:rsidRPr="00654848" w:rsidRDefault="00DB3072" w:rsidP="003B0B55">
            <w:pPr>
              <w:rPr>
                <w:rFonts w:ascii="Calibri" w:hAnsi="Calibri" w:cs="Calibri"/>
                <w:b/>
                <w:bCs/>
              </w:rPr>
            </w:pPr>
            <w:r w:rsidRPr="00654848">
              <w:rPr>
                <w:rFonts w:ascii="Calibri" w:hAnsi="Calibri" w:cs="Calibri"/>
                <w:b/>
                <w:bCs/>
              </w:rPr>
              <w:t>Duration?</w:t>
            </w:r>
          </w:p>
        </w:tc>
      </w:tr>
      <w:tr w:rsidR="00DB3072" w:rsidRPr="00654848" w14:paraId="3A1DDD8A" w14:textId="77777777" w:rsidTr="33D90C6F">
        <w:tc>
          <w:tcPr>
            <w:tcW w:w="10065" w:type="dxa"/>
            <w:gridSpan w:val="3"/>
            <w:shd w:val="clear" w:color="auto" w:fill="9CC2E5" w:themeFill="accent5" w:themeFillTint="99"/>
          </w:tcPr>
          <w:p w14:paraId="23CE3D99" w14:textId="77777777" w:rsidR="00DB3072" w:rsidRPr="00654848" w:rsidRDefault="00DB3072" w:rsidP="003B0B55">
            <w:pPr>
              <w:jc w:val="center"/>
              <w:rPr>
                <w:rFonts w:ascii="Calibri" w:hAnsi="Calibri" w:cs="Calibri"/>
                <w:b/>
                <w:bCs/>
              </w:rPr>
            </w:pPr>
            <w:r w:rsidRPr="00654848">
              <w:rPr>
                <w:rFonts w:ascii="Calibri" w:hAnsi="Calibri" w:cs="Calibri"/>
                <w:b/>
                <w:bCs/>
              </w:rPr>
              <w:t>Part 1: Pre-Treatment Phase (1-10 weeks)</w:t>
            </w:r>
          </w:p>
        </w:tc>
      </w:tr>
      <w:tr w:rsidR="00DB3072" w:rsidRPr="00654848" w14:paraId="0119D13A" w14:textId="77777777" w:rsidTr="33D90C6F">
        <w:tc>
          <w:tcPr>
            <w:tcW w:w="10065" w:type="dxa"/>
            <w:gridSpan w:val="3"/>
            <w:shd w:val="clear" w:color="auto" w:fill="DEEAF6" w:themeFill="accent5" w:themeFillTint="33"/>
          </w:tcPr>
          <w:p w14:paraId="26C8D180" w14:textId="77777777" w:rsidR="00DB3072" w:rsidRPr="00654848" w:rsidRDefault="00DB3072" w:rsidP="003B0B55">
            <w:pPr>
              <w:rPr>
                <w:rFonts w:ascii="Calibri" w:hAnsi="Calibri" w:cs="Calibri"/>
                <w:b/>
                <w:bCs/>
              </w:rPr>
            </w:pPr>
            <w:r w:rsidRPr="00654848">
              <w:rPr>
                <w:rFonts w:ascii="Calibri" w:hAnsi="Calibri" w:cs="Calibri"/>
                <w:b/>
                <w:bCs/>
              </w:rPr>
              <w:t>Visit 1</w:t>
            </w:r>
          </w:p>
        </w:tc>
      </w:tr>
      <w:tr w:rsidR="0081145C" w:rsidRPr="00654848" w14:paraId="34365902" w14:textId="77777777" w:rsidTr="33D90C6F">
        <w:trPr>
          <w:trHeight w:val="1166"/>
        </w:trPr>
        <w:tc>
          <w:tcPr>
            <w:tcW w:w="1560" w:type="dxa"/>
            <w:vMerge w:val="restart"/>
          </w:tcPr>
          <w:p w14:paraId="567C5A9D" w14:textId="77777777" w:rsidR="00DB3072" w:rsidRPr="00654848" w:rsidRDefault="00DB3072" w:rsidP="003B0B55">
            <w:pPr>
              <w:rPr>
                <w:rFonts w:ascii="Calibri" w:hAnsi="Calibri" w:cs="Calibri"/>
              </w:rPr>
            </w:pPr>
          </w:p>
        </w:tc>
        <w:tc>
          <w:tcPr>
            <w:tcW w:w="7087" w:type="dxa"/>
          </w:tcPr>
          <w:p w14:paraId="7BAD09E1" w14:textId="4C5F1BF3" w:rsidR="00DB3072" w:rsidRPr="00654848" w:rsidRDefault="00DB3072" w:rsidP="00DB3072">
            <w:pPr>
              <w:pStyle w:val="ListParagraph"/>
              <w:numPr>
                <w:ilvl w:val="0"/>
                <w:numId w:val="43"/>
              </w:numPr>
              <w:rPr>
                <w:rFonts w:cs="Calibri"/>
              </w:rPr>
            </w:pPr>
            <w:r w:rsidRPr="00654848">
              <w:rPr>
                <w:rFonts w:cs="Calibri"/>
              </w:rPr>
              <w:t xml:space="preserve">informed consent process </w:t>
            </w:r>
          </w:p>
          <w:p w14:paraId="38610808" w14:textId="77777777" w:rsidR="00DB3072" w:rsidRPr="00654848" w:rsidRDefault="00DB3072" w:rsidP="00DB3072">
            <w:pPr>
              <w:pStyle w:val="ListParagraph"/>
              <w:numPr>
                <w:ilvl w:val="0"/>
                <w:numId w:val="43"/>
              </w:numPr>
              <w:rPr>
                <w:rFonts w:cs="Calibri"/>
              </w:rPr>
            </w:pPr>
            <w:r w:rsidRPr="00654848">
              <w:rPr>
                <w:rFonts w:cs="Calibri"/>
              </w:rPr>
              <w:t>explanation of what the trial involves including potential benefits and risks</w:t>
            </w:r>
          </w:p>
          <w:p w14:paraId="7D7DE827" w14:textId="77777777" w:rsidR="00DB3072" w:rsidRPr="00654848" w:rsidRDefault="00DB3072" w:rsidP="00DB3072">
            <w:pPr>
              <w:pStyle w:val="ListParagraph"/>
              <w:numPr>
                <w:ilvl w:val="0"/>
                <w:numId w:val="43"/>
              </w:numPr>
              <w:rPr>
                <w:rFonts w:cs="Calibri"/>
              </w:rPr>
            </w:pPr>
            <w:r w:rsidRPr="00654848">
              <w:rPr>
                <w:rFonts w:cs="Calibri"/>
              </w:rPr>
              <w:t>opportunity to ask questions</w:t>
            </w:r>
          </w:p>
          <w:p w14:paraId="62402AC9" w14:textId="75CE928E" w:rsidR="00DB3072" w:rsidRPr="00654848" w:rsidRDefault="00FA75D0" w:rsidP="00DB3072">
            <w:pPr>
              <w:pStyle w:val="ListParagraph"/>
              <w:numPr>
                <w:ilvl w:val="0"/>
                <w:numId w:val="43"/>
              </w:numPr>
              <w:rPr>
                <w:rFonts w:cs="Calibri"/>
              </w:rPr>
            </w:pPr>
            <w:r w:rsidRPr="00654848">
              <w:rPr>
                <w:rFonts w:cs="Calibri"/>
              </w:rPr>
              <w:t>i</w:t>
            </w:r>
            <w:r w:rsidR="00DB3072" w:rsidRPr="00654848">
              <w:rPr>
                <w:rFonts w:cs="Calibri"/>
              </w:rPr>
              <w:t>f you agree to participate, you will be asked to sign a consent form confirming that you understand the trial and agree to take part. You will be given a copy of your consent form</w:t>
            </w:r>
          </w:p>
        </w:tc>
        <w:tc>
          <w:tcPr>
            <w:tcW w:w="1418" w:type="dxa"/>
            <w:vMerge w:val="restart"/>
          </w:tcPr>
          <w:p w14:paraId="52B63C5B" w14:textId="77C01C1B" w:rsidR="00DB3072" w:rsidRPr="00654848" w:rsidRDefault="00DB3072" w:rsidP="003B0B55">
            <w:pPr>
              <w:rPr>
                <w:rFonts w:ascii="Calibri" w:hAnsi="Calibri" w:cs="Calibri"/>
              </w:rPr>
            </w:pPr>
            <w:r w:rsidRPr="00654848">
              <w:rPr>
                <w:rFonts w:ascii="Calibri" w:hAnsi="Calibri" w:cs="Calibri"/>
              </w:rPr>
              <w:t xml:space="preserve">2h </w:t>
            </w:r>
            <w:r w:rsidR="00D4450F" w:rsidRPr="00654848">
              <w:rPr>
                <w:rFonts w:ascii="Calibri" w:hAnsi="Calibri" w:cs="Calibri"/>
              </w:rPr>
              <w:t>50m</w:t>
            </w:r>
          </w:p>
        </w:tc>
      </w:tr>
      <w:tr w:rsidR="0081145C" w:rsidRPr="00654848" w14:paraId="48CF3CCE" w14:textId="77777777" w:rsidTr="33D90C6F">
        <w:trPr>
          <w:trHeight w:val="181"/>
        </w:trPr>
        <w:tc>
          <w:tcPr>
            <w:tcW w:w="1560" w:type="dxa"/>
            <w:vMerge/>
          </w:tcPr>
          <w:p w14:paraId="2401756C" w14:textId="77777777" w:rsidR="00DB3072" w:rsidRPr="00654848" w:rsidRDefault="00DB3072" w:rsidP="003B0B55">
            <w:pPr>
              <w:rPr>
                <w:rFonts w:ascii="Calibri" w:hAnsi="Calibri" w:cs="Calibri"/>
              </w:rPr>
            </w:pPr>
          </w:p>
        </w:tc>
        <w:tc>
          <w:tcPr>
            <w:tcW w:w="7087" w:type="dxa"/>
          </w:tcPr>
          <w:p w14:paraId="670285F3" w14:textId="77777777" w:rsidR="00DB3072" w:rsidRPr="00654848" w:rsidRDefault="00DB3072" w:rsidP="003B0B55">
            <w:pPr>
              <w:rPr>
                <w:rFonts w:ascii="Calibri" w:hAnsi="Calibri" w:cs="Calibri"/>
              </w:rPr>
            </w:pPr>
            <w:r w:rsidRPr="00654848">
              <w:rPr>
                <w:rFonts w:ascii="Calibri" w:hAnsi="Calibri" w:cs="Calibri"/>
              </w:rPr>
              <w:t>Assessment to ensure the trial is suitable for you</w:t>
            </w:r>
          </w:p>
        </w:tc>
        <w:tc>
          <w:tcPr>
            <w:tcW w:w="1418" w:type="dxa"/>
            <w:vMerge/>
          </w:tcPr>
          <w:p w14:paraId="66D9B3AF" w14:textId="77777777" w:rsidR="00DB3072" w:rsidRPr="00654848" w:rsidRDefault="00DB3072" w:rsidP="003B0B55">
            <w:pPr>
              <w:rPr>
                <w:rFonts w:ascii="Calibri" w:hAnsi="Calibri" w:cs="Calibri"/>
              </w:rPr>
            </w:pPr>
          </w:p>
        </w:tc>
      </w:tr>
      <w:tr w:rsidR="0081145C" w:rsidRPr="00654848" w14:paraId="29FDD65E" w14:textId="77777777" w:rsidTr="33D90C6F">
        <w:trPr>
          <w:trHeight w:val="427"/>
        </w:trPr>
        <w:tc>
          <w:tcPr>
            <w:tcW w:w="1560" w:type="dxa"/>
            <w:vMerge/>
          </w:tcPr>
          <w:p w14:paraId="515C8AD1" w14:textId="77777777" w:rsidR="00DB3072" w:rsidRPr="00654848" w:rsidRDefault="00DB3072" w:rsidP="003B0B55">
            <w:pPr>
              <w:rPr>
                <w:rFonts w:ascii="Calibri" w:hAnsi="Calibri" w:cs="Calibri"/>
              </w:rPr>
            </w:pPr>
          </w:p>
        </w:tc>
        <w:tc>
          <w:tcPr>
            <w:tcW w:w="7087" w:type="dxa"/>
          </w:tcPr>
          <w:p w14:paraId="664667EA" w14:textId="77777777" w:rsidR="00DB3072" w:rsidRPr="00654848" w:rsidRDefault="00DB3072" w:rsidP="003B0B55">
            <w:pPr>
              <w:rPr>
                <w:rFonts w:ascii="Calibri" w:hAnsi="Calibri" w:cs="Calibri"/>
              </w:rPr>
            </w:pPr>
            <w:r w:rsidRPr="00654848">
              <w:rPr>
                <w:rFonts w:ascii="Calibri" w:hAnsi="Calibri" w:cs="Calibri"/>
              </w:rPr>
              <w:t>Questions and questionnaires about:</w:t>
            </w:r>
          </w:p>
          <w:p w14:paraId="360D5CBE" w14:textId="77777777" w:rsidR="00DB3072" w:rsidRPr="00654848" w:rsidRDefault="00DB3072" w:rsidP="00DB3072">
            <w:pPr>
              <w:pStyle w:val="ListParagraph"/>
              <w:numPr>
                <w:ilvl w:val="0"/>
                <w:numId w:val="43"/>
              </w:numPr>
              <w:rPr>
                <w:rFonts w:cs="Calibri"/>
              </w:rPr>
            </w:pPr>
            <w:r w:rsidRPr="00654848">
              <w:rPr>
                <w:rFonts w:cs="Calibri"/>
              </w:rPr>
              <w:t>symptoms</w:t>
            </w:r>
          </w:p>
          <w:p w14:paraId="39ABAB9B" w14:textId="77777777" w:rsidR="00DB3072" w:rsidRPr="00654848" w:rsidRDefault="00DB3072" w:rsidP="00DB3072">
            <w:pPr>
              <w:pStyle w:val="ListParagraph"/>
              <w:numPr>
                <w:ilvl w:val="0"/>
                <w:numId w:val="43"/>
              </w:numPr>
              <w:rPr>
                <w:rFonts w:cs="Calibri"/>
              </w:rPr>
            </w:pPr>
            <w:r w:rsidRPr="00654848">
              <w:rPr>
                <w:rFonts w:cs="Calibri"/>
              </w:rPr>
              <w:t>medical/psychiatric/medication history</w:t>
            </w:r>
          </w:p>
          <w:p w14:paraId="09E33733" w14:textId="77777777" w:rsidR="00DB3072" w:rsidRPr="00654848" w:rsidRDefault="00DB3072" w:rsidP="00DB3072">
            <w:pPr>
              <w:pStyle w:val="ListParagraph"/>
              <w:numPr>
                <w:ilvl w:val="0"/>
                <w:numId w:val="43"/>
              </w:numPr>
              <w:rPr>
                <w:rFonts w:cs="Calibri"/>
              </w:rPr>
            </w:pPr>
            <w:r w:rsidRPr="00654848">
              <w:rPr>
                <w:rFonts w:cs="Calibri"/>
              </w:rPr>
              <w:t>demographics</w:t>
            </w:r>
          </w:p>
          <w:p w14:paraId="6CC9437E" w14:textId="77777777" w:rsidR="00DB3072" w:rsidRPr="00654848" w:rsidRDefault="00DB3072" w:rsidP="00DB3072">
            <w:pPr>
              <w:pStyle w:val="ListParagraph"/>
              <w:numPr>
                <w:ilvl w:val="0"/>
                <w:numId w:val="43"/>
              </w:numPr>
              <w:rPr>
                <w:rFonts w:cs="Calibri"/>
              </w:rPr>
            </w:pPr>
            <w:r w:rsidRPr="00654848">
              <w:rPr>
                <w:rFonts w:cs="Calibri"/>
              </w:rPr>
              <w:t>cognition</w:t>
            </w:r>
          </w:p>
        </w:tc>
        <w:tc>
          <w:tcPr>
            <w:tcW w:w="1418" w:type="dxa"/>
            <w:vMerge/>
          </w:tcPr>
          <w:p w14:paraId="002F19CF" w14:textId="77777777" w:rsidR="00DB3072" w:rsidRPr="00654848" w:rsidRDefault="00DB3072" w:rsidP="003B0B55">
            <w:pPr>
              <w:rPr>
                <w:rFonts w:ascii="Calibri" w:hAnsi="Calibri" w:cs="Calibri"/>
              </w:rPr>
            </w:pPr>
          </w:p>
        </w:tc>
      </w:tr>
      <w:tr w:rsidR="0081145C" w:rsidRPr="00654848" w14:paraId="001AD5C0" w14:textId="77777777" w:rsidTr="33D90C6F">
        <w:trPr>
          <w:trHeight w:val="216"/>
        </w:trPr>
        <w:tc>
          <w:tcPr>
            <w:tcW w:w="1560" w:type="dxa"/>
            <w:vMerge/>
          </w:tcPr>
          <w:p w14:paraId="0A15A886" w14:textId="77777777" w:rsidR="00DB3072" w:rsidRPr="00654848" w:rsidRDefault="00DB3072" w:rsidP="003B0B55">
            <w:pPr>
              <w:rPr>
                <w:rFonts w:ascii="Calibri" w:hAnsi="Calibri" w:cs="Calibri"/>
              </w:rPr>
            </w:pPr>
          </w:p>
        </w:tc>
        <w:tc>
          <w:tcPr>
            <w:tcW w:w="7087" w:type="dxa"/>
          </w:tcPr>
          <w:p w14:paraId="7BEECC68" w14:textId="2003280E" w:rsidR="00DB3072" w:rsidRPr="00654848" w:rsidRDefault="00DB3072" w:rsidP="003B0B55">
            <w:pPr>
              <w:rPr>
                <w:rFonts w:ascii="Calibri" w:hAnsi="Calibri" w:cs="Calibri"/>
              </w:rPr>
            </w:pPr>
            <w:r w:rsidRPr="00654848">
              <w:rPr>
                <w:rFonts w:ascii="Calibri" w:hAnsi="Calibri" w:cs="Calibri"/>
              </w:rPr>
              <w:t>Computer-based tests of cognition (</w:t>
            </w:r>
            <w:r w:rsidR="006D495F" w:rsidRPr="00654848">
              <w:rPr>
                <w:rFonts w:ascii="Calibri" w:hAnsi="Calibri" w:cs="Calibri"/>
              </w:rPr>
              <w:t>e.g.,</w:t>
            </w:r>
            <w:r w:rsidRPr="00654848">
              <w:rPr>
                <w:rFonts w:ascii="Calibri" w:hAnsi="Calibri" w:cs="Calibri"/>
              </w:rPr>
              <w:t xml:space="preserve"> memory and concentration)</w:t>
            </w:r>
          </w:p>
        </w:tc>
        <w:tc>
          <w:tcPr>
            <w:tcW w:w="1418" w:type="dxa"/>
            <w:vMerge/>
          </w:tcPr>
          <w:p w14:paraId="1324A6AC" w14:textId="77777777" w:rsidR="00DB3072" w:rsidRPr="00654848" w:rsidRDefault="00DB3072" w:rsidP="003B0B55">
            <w:pPr>
              <w:rPr>
                <w:rFonts w:ascii="Calibri" w:hAnsi="Calibri" w:cs="Calibri"/>
              </w:rPr>
            </w:pPr>
          </w:p>
        </w:tc>
      </w:tr>
      <w:tr w:rsidR="0081145C" w:rsidRPr="00654848" w14:paraId="1429F44C" w14:textId="77777777" w:rsidTr="33D90C6F">
        <w:trPr>
          <w:trHeight w:val="982"/>
        </w:trPr>
        <w:tc>
          <w:tcPr>
            <w:tcW w:w="1560" w:type="dxa"/>
            <w:vMerge/>
          </w:tcPr>
          <w:p w14:paraId="2086E23F" w14:textId="77777777" w:rsidR="00DB3072" w:rsidRPr="00654848" w:rsidRDefault="00DB3072" w:rsidP="003B0B55">
            <w:pPr>
              <w:rPr>
                <w:rFonts w:ascii="Calibri" w:hAnsi="Calibri" w:cs="Calibri"/>
              </w:rPr>
            </w:pPr>
          </w:p>
        </w:tc>
        <w:tc>
          <w:tcPr>
            <w:tcW w:w="7087" w:type="dxa"/>
          </w:tcPr>
          <w:p w14:paraId="71A246E7" w14:textId="77777777" w:rsidR="00DB3072" w:rsidRPr="00654848" w:rsidRDefault="00DB3072" w:rsidP="003B0B55">
            <w:pPr>
              <w:rPr>
                <w:rFonts w:ascii="Calibri" w:hAnsi="Calibri" w:cs="Calibri"/>
              </w:rPr>
            </w:pPr>
            <w:r w:rsidRPr="00654848">
              <w:rPr>
                <w:rFonts w:ascii="Calibri" w:hAnsi="Calibri" w:cs="Calibri"/>
              </w:rPr>
              <w:t>Safety checks with doctor/nurse:</w:t>
            </w:r>
          </w:p>
          <w:p w14:paraId="79870719" w14:textId="77777777" w:rsidR="00DB3072" w:rsidRPr="00654848" w:rsidRDefault="00DB3072" w:rsidP="00DB3072">
            <w:pPr>
              <w:pStyle w:val="ListParagraph"/>
              <w:numPr>
                <w:ilvl w:val="0"/>
                <w:numId w:val="43"/>
              </w:numPr>
              <w:rPr>
                <w:rFonts w:cs="Calibri"/>
              </w:rPr>
            </w:pPr>
            <w:r w:rsidRPr="00654848">
              <w:rPr>
                <w:rFonts w:cs="Calibri"/>
              </w:rPr>
              <w:t>blood test</w:t>
            </w:r>
          </w:p>
          <w:p w14:paraId="4C283B99" w14:textId="77777777" w:rsidR="00DB3072" w:rsidRPr="00654848" w:rsidRDefault="00DB3072" w:rsidP="00DB3072">
            <w:pPr>
              <w:pStyle w:val="ListParagraph"/>
              <w:numPr>
                <w:ilvl w:val="0"/>
                <w:numId w:val="43"/>
              </w:numPr>
              <w:rPr>
                <w:rFonts w:cs="Calibri"/>
              </w:rPr>
            </w:pPr>
            <w:r w:rsidRPr="00654848">
              <w:rPr>
                <w:rFonts w:cs="Calibri"/>
              </w:rPr>
              <w:t>physical health check including heart rate, pulse rate, respiratory rate, blood pressure, weight, height, and waist circumference</w:t>
            </w:r>
          </w:p>
          <w:p w14:paraId="3E833D9D" w14:textId="77777777" w:rsidR="00DB3072" w:rsidRPr="00654848" w:rsidRDefault="00DB3072" w:rsidP="00DB3072">
            <w:pPr>
              <w:pStyle w:val="ListParagraph"/>
              <w:numPr>
                <w:ilvl w:val="0"/>
                <w:numId w:val="43"/>
              </w:numPr>
              <w:rPr>
                <w:rFonts w:cs="Calibri"/>
              </w:rPr>
            </w:pPr>
            <w:r w:rsidRPr="00654848">
              <w:rPr>
                <w:rFonts w:cs="Calibri"/>
              </w:rPr>
              <w:t>electrocardiogram heart check</w:t>
            </w:r>
          </w:p>
          <w:p w14:paraId="4BDF927E" w14:textId="77777777" w:rsidR="00DB3072" w:rsidRPr="00654848" w:rsidRDefault="00DB3072" w:rsidP="00DB3072">
            <w:pPr>
              <w:pStyle w:val="ListParagraph"/>
              <w:numPr>
                <w:ilvl w:val="0"/>
                <w:numId w:val="43"/>
              </w:numPr>
              <w:rPr>
                <w:rFonts w:cs="Calibri"/>
              </w:rPr>
            </w:pPr>
            <w:r w:rsidRPr="00654848">
              <w:rPr>
                <w:rFonts w:cs="Calibri"/>
              </w:rPr>
              <w:t>urine sample for drug use screening test</w:t>
            </w:r>
          </w:p>
          <w:p w14:paraId="5B03B92C" w14:textId="77777777" w:rsidR="00DB3072" w:rsidRPr="00654848" w:rsidRDefault="00DB3072" w:rsidP="00DB3072">
            <w:pPr>
              <w:pStyle w:val="ListParagraph"/>
              <w:numPr>
                <w:ilvl w:val="0"/>
                <w:numId w:val="43"/>
              </w:numPr>
              <w:rPr>
                <w:rFonts w:cs="Calibri"/>
              </w:rPr>
            </w:pPr>
            <w:r w:rsidRPr="00654848">
              <w:rPr>
                <w:rFonts w:cs="Calibri"/>
              </w:rPr>
              <w:t>urine sample for pregnancy testing (for participants of child-bearing potential)</w:t>
            </w:r>
          </w:p>
        </w:tc>
        <w:tc>
          <w:tcPr>
            <w:tcW w:w="1418" w:type="dxa"/>
            <w:vMerge/>
          </w:tcPr>
          <w:p w14:paraId="38E3BF2D" w14:textId="77777777" w:rsidR="00DB3072" w:rsidRPr="00654848" w:rsidRDefault="00DB3072" w:rsidP="003B0B55">
            <w:pPr>
              <w:rPr>
                <w:rFonts w:ascii="Calibri" w:hAnsi="Calibri" w:cs="Calibri"/>
              </w:rPr>
            </w:pPr>
          </w:p>
        </w:tc>
      </w:tr>
      <w:tr w:rsidR="0081145C" w:rsidRPr="00654848" w14:paraId="16DD4AF1" w14:textId="77777777" w:rsidTr="33D90C6F">
        <w:trPr>
          <w:trHeight w:val="276"/>
        </w:trPr>
        <w:tc>
          <w:tcPr>
            <w:tcW w:w="1560" w:type="dxa"/>
            <w:vMerge/>
          </w:tcPr>
          <w:p w14:paraId="288DBE02" w14:textId="77777777" w:rsidR="00DB3072" w:rsidRPr="00654848" w:rsidRDefault="00DB3072" w:rsidP="003B0B55">
            <w:pPr>
              <w:rPr>
                <w:rFonts w:ascii="Calibri" w:hAnsi="Calibri" w:cs="Calibri"/>
              </w:rPr>
            </w:pPr>
          </w:p>
        </w:tc>
        <w:tc>
          <w:tcPr>
            <w:tcW w:w="7087" w:type="dxa"/>
          </w:tcPr>
          <w:p w14:paraId="60BF279E" w14:textId="77777777" w:rsidR="00DB3072" w:rsidRPr="00654848" w:rsidRDefault="00DB3072" w:rsidP="003B0B55">
            <w:pPr>
              <w:rPr>
                <w:rFonts w:ascii="Calibri" w:hAnsi="Calibri" w:cs="Calibri"/>
              </w:rPr>
            </w:pPr>
            <w:r w:rsidRPr="00654848">
              <w:rPr>
                <w:rFonts w:ascii="Calibri" w:hAnsi="Calibri" w:cs="Calibri"/>
              </w:rPr>
              <w:t>Planning medication change</w:t>
            </w:r>
          </w:p>
        </w:tc>
        <w:tc>
          <w:tcPr>
            <w:tcW w:w="1418" w:type="dxa"/>
            <w:vMerge/>
          </w:tcPr>
          <w:p w14:paraId="205FD0E3" w14:textId="77777777" w:rsidR="00DB3072" w:rsidRPr="00654848" w:rsidRDefault="00DB3072" w:rsidP="003B0B55">
            <w:pPr>
              <w:rPr>
                <w:rFonts w:ascii="Calibri" w:hAnsi="Calibri" w:cs="Calibri"/>
              </w:rPr>
            </w:pPr>
          </w:p>
        </w:tc>
      </w:tr>
      <w:tr w:rsidR="00DB3072" w:rsidRPr="00654848" w14:paraId="447E81B9" w14:textId="77777777" w:rsidTr="33D90C6F">
        <w:tc>
          <w:tcPr>
            <w:tcW w:w="10065" w:type="dxa"/>
            <w:gridSpan w:val="3"/>
            <w:shd w:val="clear" w:color="auto" w:fill="DEEAF6" w:themeFill="accent5" w:themeFillTint="33"/>
            <w:vAlign w:val="center"/>
          </w:tcPr>
          <w:p w14:paraId="4290B50D" w14:textId="77777777" w:rsidR="00DB3072" w:rsidRPr="00654848" w:rsidRDefault="00DB3072" w:rsidP="003B0B55">
            <w:pPr>
              <w:rPr>
                <w:rFonts w:ascii="Calibri" w:hAnsi="Calibri" w:cs="Calibri"/>
                <w:b/>
                <w:bCs/>
              </w:rPr>
            </w:pPr>
            <w:r w:rsidRPr="00654848">
              <w:rPr>
                <w:rFonts w:ascii="Calibri" w:hAnsi="Calibri" w:cs="Calibri"/>
                <w:b/>
                <w:bCs/>
              </w:rPr>
              <w:t>Remote Contact 1</w:t>
            </w:r>
          </w:p>
        </w:tc>
      </w:tr>
      <w:tr w:rsidR="0081145C" w:rsidRPr="00654848" w14:paraId="5955E4F5" w14:textId="77777777" w:rsidTr="33D90C6F">
        <w:tc>
          <w:tcPr>
            <w:tcW w:w="1560" w:type="dxa"/>
          </w:tcPr>
          <w:p w14:paraId="4443736B" w14:textId="77777777" w:rsidR="00DB3072" w:rsidRPr="00654848" w:rsidRDefault="00DB3072" w:rsidP="003B0B55">
            <w:pPr>
              <w:rPr>
                <w:rFonts w:ascii="Calibri" w:hAnsi="Calibri" w:cs="Calibri"/>
              </w:rPr>
            </w:pPr>
            <w:r w:rsidRPr="00654848">
              <w:rPr>
                <w:rFonts w:ascii="Calibri" w:hAnsi="Calibri" w:cs="Calibri"/>
              </w:rPr>
              <w:t>Up to 6 weeks after Visit 1</w:t>
            </w:r>
          </w:p>
        </w:tc>
        <w:tc>
          <w:tcPr>
            <w:tcW w:w="7087" w:type="dxa"/>
          </w:tcPr>
          <w:p w14:paraId="6AAFA836" w14:textId="77777777" w:rsidR="00DB3072" w:rsidRPr="00654848" w:rsidRDefault="75335944" w:rsidP="003B0B55">
            <w:pPr>
              <w:rPr>
                <w:rFonts w:ascii="Calibri" w:hAnsi="Calibri" w:cs="Calibri"/>
              </w:rPr>
            </w:pPr>
            <w:r w:rsidRPr="3D6BFD52">
              <w:rPr>
                <w:rFonts w:ascii="Calibri" w:hAnsi="Calibri" w:cs="Calibri"/>
              </w:rPr>
              <w:t>Phone/video call to discuss discontinuing current medication and next steps</w:t>
            </w:r>
          </w:p>
        </w:tc>
        <w:tc>
          <w:tcPr>
            <w:tcW w:w="1418" w:type="dxa"/>
          </w:tcPr>
          <w:p w14:paraId="6FD4FF5F" w14:textId="77777777" w:rsidR="00DB3072" w:rsidRPr="00654848" w:rsidRDefault="00DB3072" w:rsidP="003B0B55">
            <w:pPr>
              <w:rPr>
                <w:rFonts w:ascii="Calibri" w:hAnsi="Calibri" w:cs="Calibri"/>
              </w:rPr>
            </w:pPr>
            <w:r w:rsidRPr="00654848">
              <w:rPr>
                <w:rFonts w:ascii="Calibri" w:hAnsi="Calibri" w:cs="Calibri"/>
              </w:rPr>
              <w:t>0h 20m</w:t>
            </w:r>
          </w:p>
        </w:tc>
      </w:tr>
      <w:tr w:rsidR="00DB3072" w:rsidRPr="00654848" w14:paraId="043822C7" w14:textId="77777777" w:rsidTr="33D90C6F">
        <w:tc>
          <w:tcPr>
            <w:tcW w:w="10065" w:type="dxa"/>
            <w:gridSpan w:val="3"/>
            <w:shd w:val="clear" w:color="auto" w:fill="9CC2E5" w:themeFill="accent5" w:themeFillTint="99"/>
          </w:tcPr>
          <w:p w14:paraId="4F3D782C" w14:textId="77777777" w:rsidR="00DB3072" w:rsidRPr="00654848" w:rsidRDefault="00DB3072" w:rsidP="003B0B55">
            <w:pPr>
              <w:jc w:val="center"/>
              <w:rPr>
                <w:rFonts w:ascii="Calibri" w:hAnsi="Calibri" w:cs="Calibri"/>
                <w:b/>
                <w:bCs/>
              </w:rPr>
            </w:pPr>
            <w:r w:rsidRPr="00654848">
              <w:rPr>
                <w:rFonts w:ascii="Calibri" w:hAnsi="Calibri" w:cs="Calibri"/>
                <w:b/>
                <w:bCs/>
              </w:rPr>
              <w:t>Part 2: Treatment Phase (6 weeks)</w:t>
            </w:r>
          </w:p>
        </w:tc>
      </w:tr>
      <w:tr w:rsidR="00DB3072" w:rsidRPr="00654848" w14:paraId="6A19C821" w14:textId="77777777" w:rsidTr="33D90C6F">
        <w:trPr>
          <w:trHeight w:val="213"/>
        </w:trPr>
        <w:tc>
          <w:tcPr>
            <w:tcW w:w="10065" w:type="dxa"/>
            <w:gridSpan w:val="3"/>
            <w:shd w:val="clear" w:color="auto" w:fill="DEEAF6" w:themeFill="accent5" w:themeFillTint="33"/>
          </w:tcPr>
          <w:p w14:paraId="789AEA41" w14:textId="77777777" w:rsidR="00DB3072" w:rsidRPr="00654848" w:rsidRDefault="00DB3072" w:rsidP="00902A16">
            <w:pPr>
              <w:jc w:val="both"/>
              <w:rPr>
                <w:rFonts w:ascii="Calibri" w:hAnsi="Calibri" w:cs="Calibri"/>
                <w:b/>
                <w:bCs/>
              </w:rPr>
            </w:pPr>
            <w:r w:rsidRPr="00654848">
              <w:rPr>
                <w:rFonts w:ascii="Calibri" w:hAnsi="Calibri" w:cs="Calibri"/>
                <w:b/>
                <w:bCs/>
              </w:rPr>
              <w:t>Visit 2</w:t>
            </w:r>
          </w:p>
        </w:tc>
      </w:tr>
      <w:tr w:rsidR="0081145C" w:rsidRPr="00654848" w14:paraId="20CD5AAF" w14:textId="77777777" w:rsidTr="33D90C6F">
        <w:trPr>
          <w:trHeight w:val="1080"/>
        </w:trPr>
        <w:tc>
          <w:tcPr>
            <w:tcW w:w="1560" w:type="dxa"/>
            <w:vMerge w:val="restart"/>
          </w:tcPr>
          <w:p w14:paraId="7A1F9864" w14:textId="34245876" w:rsidR="00DB3072" w:rsidRPr="00654848" w:rsidRDefault="3D5BFF07" w:rsidP="003B0B55">
            <w:pPr>
              <w:rPr>
                <w:rFonts w:ascii="Calibri" w:hAnsi="Calibri" w:cs="Calibri"/>
              </w:rPr>
            </w:pPr>
            <w:r w:rsidRPr="3D6BFD52">
              <w:rPr>
                <w:rFonts w:ascii="Calibri" w:hAnsi="Calibri" w:cs="Calibri"/>
              </w:rPr>
              <w:t>0</w:t>
            </w:r>
            <w:r w:rsidR="753EE610" w:rsidRPr="3D6BFD52">
              <w:rPr>
                <w:rFonts w:ascii="Calibri" w:hAnsi="Calibri" w:cs="Calibri"/>
              </w:rPr>
              <w:t xml:space="preserve"> to 30 days after Remote Contact 1</w:t>
            </w:r>
          </w:p>
        </w:tc>
        <w:tc>
          <w:tcPr>
            <w:tcW w:w="7087" w:type="dxa"/>
          </w:tcPr>
          <w:p w14:paraId="29261E94" w14:textId="77777777" w:rsidR="00DB3072" w:rsidRPr="00654848" w:rsidRDefault="00DB3072" w:rsidP="003B0B55">
            <w:pPr>
              <w:rPr>
                <w:rFonts w:ascii="Calibri" w:hAnsi="Calibri" w:cs="Calibri"/>
              </w:rPr>
            </w:pPr>
            <w:bookmarkStart w:id="2" w:name="OLE_LINK342"/>
            <w:bookmarkStart w:id="3" w:name="OLE_LINK343"/>
            <w:r w:rsidRPr="00654848">
              <w:rPr>
                <w:rFonts w:ascii="Calibri" w:hAnsi="Calibri" w:cs="Calibri"/>
              </w:rPr>
              <w:t>Questions and questionnaires about:</w:t>
            </w:r>
          </w:p>
          <w:p w14:paraId="366FDD1F" w14:textId="77777777" w:rsidR="00DB3072" w:rsidRPr="00654848" w:rsidRDefault="00DB3072" w:rsidP="00DB3072">
            <w:pPr>
              <w:pStyle w:val="ListParagraph"/>
              <w:numPr>
                <w:ilvl w:val="0"/>
                <w:numId w:val="43"/>
              </w:numPr>
              <w:rPr>
                <w:rFonts w:cs="Calibri"/>
              </w:rPr>
            </w:pPr>
            <w:r w:rsidRPr="00654848">
              <w:rPr>
                <w:rFonts w:cs="Calibri"/>
              </w:rPr>
              <w:t>symptoms</w:t>
            </w:r>
          </w:p>
          <w:p w14:paraId="7C82C16E" w14:textId="77777777" w:rsidR="00DB3072" w:rsidRPr="00654848" w:rsidRDefault="00DB3072" w:rsidP="00DB3072">
            <w:pPr>
              <w:pStyle w:val="ListParagraph"/>
              <w:numPr>
                <w:ilvl w:val="0"/>
                <w:numId w:val="43"/>
              </w:numPr>
              <w:rPr>
                <w:rFonts w:cs="Calibri"/>
              </w:rPr>
            </w:pPr>
            <w:r w:rsidRPr="00654848">
              <w:rPr>
                <w:rFonts w:cs="Calibri"/>
              </w:rPr>
              <w:t>daily activities</w:t>
            </w:r>
          </w:p>
          <w:p w14:paraId="3F438AA1" w14:textId="77777777" w:rsidR="00DB3072" w:rsidRPr="00654848" w:rsidRDefault="00DB3072" w:rsidP="00DB3072">
            <w:pPr>
              <w:pStyle w:val="ListParagraph"/>
              <w:numPr>
                <w:ilvl w:val="0"/>
                <w:numId w:val="43"/>
              </w:numPr>
              <w:rPr>
                <w:rFonts w:cs="Calibri"/>
              </w:rPr>
            </w:pPr>
            <w:r w:rsidRPr="00654848">
              <w:rPr>
                <w:rFonts w:cs="Calibri"/>
              </w:rPr>
              <w:t>quality of life</w:t>
            </w:r>
          </w:p>
          <w:p w14:paraId="1D2A0B19" w14:textId="77777777" w:rsidR="00DB3072" w:rsidRPr="00654848" w:rsidRDefault="00DB3072" w:rsidP="00DB3072">
            <w:pPr>
              <w:pStyle w:val="ListParagraph"/>
              <w:numPr>
                <w:ilvl w:val="0"/>
                <w:numId w:val="43"/>
              </w:numPr>
              <w:rPr>
                <w:rFonts w:cs="Calibri"/>
              </w:rPr>
            </w:pPr>
            <w:r w:rsidRPr="00654848">
              <w:rPr>
                <w:rFonts w:cs="Calibri"/>
              </w:rPr>
              <w:t>medication use</w:t>
            </w:r>
          </w:p>
          <w:p w14:paraId="70F871EE" w14:textId="77777777" w:rsidR="00DB3072" w:rsidRPr="00654848" w:rsidRDefault="00DB3072" w:rsidP="00DB3072">
            <w:pPr>
              <w:pStyle w:val="ListParagraph"/>
              <w:numPr>
                <w:ilvl w:val="0"/>
                <w:numId w:val="43"/>
              </w:numPr>
              <w:rPr>
                <w:rFonts w:cs="Calibri"/>
              </w:rPr>
            </w:pPr>
            <w:r w:rsidRPr="00654848">
              <w:rPr>
                <w:rFonts w:cs="Calibri"/>
              </w:rPr>
              <w:t>alcohol, smoking or other recreational drug use</w:t>
            </w:r>
            <w:bookmarkEnd w:id="2"/>
            <w:bookmarkEnd w:id="3"/>
          </w:p>
        </w:tc>
        <w:tc>
          <w:tcPr>
            <w:tcW w:w="1418" w:type="dxa"/>
            <w:vMerge w:val="restart"/>
          </w:tcPr>
          <w:p w14:paraId="0637ABFA" w14:textId="71626342" w:rsidR="00DB3072" w:rsidRPr="00654848" w:rsidRDefault="00DB3072" w:rsidP="003B0B55">
            <w:pPr>
              <w:rPr>
                <w:rFonts w:ascii="Calibri" w:hAnsi="Calibri" w:cs="Calibri"/>
              </w:rPr>
            </w:pPr>
            <w:r w:rsidRPr="00654848">
              <w:rPr>
                <w:rFonts w:ascii="Calibri" w:hAnsi="Calibri" w:cs="Calibri"/>
              </w:rPr>
              <w:t xml:space="preserve">2h </w:t>
            </w:r>
            <w:r w:rsidR="00D4450F" w:rsidRPr="00654848">
              <w:rPr>
                <w:rFonts w:ascii="Calibri" w:hAnsi="Calibri" w:cs="Calibri"/>
              </w:rPr>
              <w:t>55m</w:t>
            </w:r>
          </w:p>
        </w:tc>
      </w:tr>
      <w:tr w:rsidR="0081145C" w:rsidRPr="00654848" w14:paraId="71ADF2D0" w14:textId="77777777" w:rsidTr="33D90C6F">
        <w:trPr>
          <w:trHeight w:val="299"/>
        </w:trPr>
        <w:tc>
          <w:tcPr>
            <w:tcW w:w="1560" w:type="dxa"/>
            <w:vMerge/>
          </w:tcPr>
          <w:p w14:paraId="011C9C48" w14:textId="77777777" w:rsidR="00DB3072" w:rsidRPr="00654848" w:rsidRDefault="00DB3072" w:rsidP="003B0B55">
            <w:pPr>
              <w:rPr>
                <w:rFonts w:ascii="Calibri" w:hAnsi="Calibri" w:cs="Calibri"/>
              </w:rPr>
            </w:pPr>
          </w:p>
        </w:tc>
        <w:tc>
          <w:tcPr>
            <w:tcW w:w="7087" w:type="dxa"/>
          </w:tcPr>
          <w:p w14:paraId="41A42C2E" w14:textId="6686C440" w:rsidR="00DB3072" w:rsidRPr="00654848" w:rsidRDefault="00DB3072" w:rsidP="003B0B55">
            <w:pPr>
              <w:rPr>
                <w:rFonts w:ascii="Calibri" w:hAnsi="Calibri" w:cs="Calibri"/>
              </w:rPr>
            </w:pPr>
            <w:r w:rsidRPr="00654848">
              <w:rPr>
                <w:rFonts w:ascii="Calibri" w:hAnsi="Calibri" w:cs="Calibri"/>
              </w:rPr>
              <w:t>Computer-based tests of cognition (</w:t>
            </w:r>
            <w:r w:rsidR="006D495F" w:rsidRPr="00654848">
              <w:rPr>
                <w:rFonts w:ascii="Calibri" w:hAnsi="Calibri" w:cs="Calibri"/>
              </w:rPr>
              <w:t>e.g.,</w:t>
            </w:r>
            <w:r w:rsidRPr="00654848">
              <w:rPr>
                <w:rFonts w:ascii="Calibri" w:hAnsi="Calibri" w:cs="Calibri"/>
              </w:rPr>
              <w:t xml:space="preserve"> memory and concentration)</w:t>
            </w:r>
          </w:p>
        </w:tc>
        <w:tc>
          <w:tcPr>
            <w:tcW w:w="1418" w:type="dxa"/>
            <w:vMerge/>
          </w:tcPr>
          <w:p w14:paraId="523FB920" w14:textId="77777777" w:rsidR="00DB3072" w:rsidRPr="00654848" w:rsidRDefault="00DB3072" w:rsidP="003B0B55">
            <w:pPr>
              <w:rPr>
                <w:rFonts w:ascii="Calibri" w:hAnsi="Calibri" w:cs="Calibri"/>
              </w:rPr>
            </w:pPr>
          </w:p>
        </w:tc>
      </w:tr>
      <w:tr w:rsidR="0081145C" w:rsidRPr="00654848" w14:paraId="316A9D15" w14:textId="77777777" w:rsidTr="33D90C6F">
        <w:trPr>
          <w:trHeight w:val="1391"/>
        </w:trPr>
        <w:tc>
          <w:tcPr>
            <w:tcW w:w="1560" w:type="dxa"/>
            <w:vMerge/>
          </w:tcPr>
          <w:p w14:paraId="39490EDF" w14:textId="77777777" w:rsidR="00DB3072" w:rsidRPr="00654848" w:rsidRDefault="00DB3072" w:rsidP="003B0B55">
            <w:pPr>
              <w:rPr>
                <w:rFonts w:ascii="Calibri" w:hAnsi="Calibri" w:cs="Calibri"/>
              </w:rPr>
            </w:pPr>
          </w:p>
        </w:tc>
        <w:tc>
          <w:tcPr>
            <w:tcW w:w="7087" w:type="dxa"/>
          </w:tcPr>
          <w:p w14:paraId="42CC5DD9" w14:textId="77777777" w:rsidR="00DB3072" w:rsidRPr="00654848" w:rsidRDefault="00DB3072" w:rsidP="003B0B55">
            <w:pPr>
              <w:rPr>
                <w:rFonts w:ascii="Calibri" w:hAnsi="Calibri" w:cs="Calibri"/>
              </w:rPr>
            </w:pPr>
            <w:r w:rsidRPr="00654848">
              <w:rPr>
                <w:rFonts w:ascii="Calibri" w:hAnsi="Calibri" w:cs="Calibri"/>
              </w:rPr>
              <w:t>Safety checks with doctor/nurse:</w:t>
            </w:r>
          </w:p>
          <w:p w14:paraId="353929B2" w14:textId="77777777" w:rsidR="00DB3072" w:rsidRPr="00654848" w:rsidRDefault="00DB3072" w:rsidP="00DB3072">
            <w:pPr>
              <w:pStyle w:val="ListParagraph"/>
              <w:numPr>
                <w:ilvl w:val="0"/>
                <w:numId w:val="43"/>
              </w:numPr>
              <w:rPr>
                <w:rFonts w:cs="Calibri"/>
              </w:rPr>
            </w:pPr>
            <w:r w:rsidRPr="00654848">
              <w:rPr>
                <w:rFonts w:cs="Calibri"/>
              </w:rPr>
              <w:t>blood test</w:t>
            </w:r>
          </w:p>
          <w:p w14:paraId="6D015FA9" w14:textId="77777777" w:rsidR="00DB3072" w:rsidRPr="00654848" w:rsidRDefault="00DB3072" w:rsidP="00DB3072">
            <w:pPr>
              <w:pStyle w:val="ListParagraph"/>
              <w:numPr>
                <w:ilvl w:val="0"/>
                <w:numId w:val="43"/>
              </w:numPr>
              <w:rPr>
                <w:rFonts w:cs="Calibri"/>
              </w:rPr>
            </w:pPr>
            <w:r w:rsidRPr="00654848">
              <w:rPr>
                <w:rFonts w:cs="Calibri"/>
              </w:rPr>
              <w:t>physical health check including heart rate, pulse rate, respiratory rate, blood pressure, weight, height, and waist circumference</w:t>
            </w:r>
          </w:p>
          <w:p w14:paraId="68BFD9F7" w14:textId="020D312A" w:rsidR="00DB3072" w:rsidRPr="00654848" w:rsidRDefault="43A54739" w:rsidP="00B025AA">
            <w:pPr>
              <w:pStyle w:val="ListParagraph"/>
              <w:numPr>
                <w:ilvl w:val="0"/>
                <w:numId w:val="43"/>
              </w:numPr>
              <w:rPr>
                <w:rFonts w:cs="Calibri"/>
              </w:rPr>
            </w:pPr>
            <w:r w:rsidRPr="00654848">
              <w:rPr>
                <w:rFonts w:cs="Calibri"/>
              </w:rPr>
              <w:t>urine sample for pregnancy testing (for participants of child-bearing potential</w:t>
            </w:r>
            <w:r w:rsidR="7EC1A255" w:rsidRPr="00654848">
              <w:rPr>
                <w:rFonts w:cs="Calibri"/>
              </w:rPr>
              <w:t>)</w:t>
            </w:r>
          </w:p>
        </w:tc>
        <w:tc>
          <w:tcPr>
            <w:tcW w:w="1418" w:type="dxa"/>
            <w:vMerge/>
          </w:tcPr>
          <w:p w14:paraId="2319D770" w14:textId="77777777" w:rsidR="00DB3072" w:rsidRPr="00654848" w:rsidRDefault="00DB3072" w:rsidP="003B0B55">
            <w:pPr>
              <w:rPr>
                <w:rFonts w:ascii="Calibri" w:hAnsi="Calibri" w:cs="Calibri"/>
              </w:rPr>
            </w:pPr>
          </w:p>
        </w:tc>
      </w:tr>
      <w:tr w:rsidR="0081145C" w:rsidRPr="00654848" w14:paraId="242A445E" w14:textId="77777777" w:rsidTr="33D90C6F">
        <w:trPr>
          <w:trHeight w:val="274"/>
        </w:trPr>
        <w:tc>
          <w:tcPr>
            <w:tcW w:w="1560" w:type="dxa"/>
            <w:vMerge/>
          </w:tcPr>
          <w:p w14:paraId="62190DB6" w14:textId="77777777" w:rsidR="00DB3072" w:rsidRPr="00654848" w:rsidRDefault="00DB3072" w:rsidP="003B0B55">
            <w:pPr>
              <w:rPr>
                <w:rFonts w:ascii="Calibri" w:hAnsi="Calibri" w:cs="Calibri"/>
              </w:rPr>
            </w:pPr>
          </w:p>
        </w:tc>
        <w:tc>
          <w:tcPr>
            <w:tcW w:w="7087" w:type="dxa"/>
          </w:tcPr>
          <w:p w14:paraId="762FEC36" w14:textId="77777777" w:rsidR="00DB3072" w:rsidRPr="00654848" w:rsidRDefault="00DB3072" w:rsidP="003B0B55">
            <w:pPr>
              <w:rPr>
                <w:rFonts w:ascii="Calibri" w:hAnsi="Calibri" w:cs="Calibri"/>
              </w:rPr>
            </w:pPr>
            <w:r w:rsidRPr="00654848">
              <w:rPr>
                <w:rFonts w:ascii="Calibri" w:hAnsi="Calibri" w:cs="Calibri"/>
              </w:rPr>
              <w:t>Randomisation:</w:t>
            </w:r>
          </w:p>
          <w:p w14:paraId="2785BF71" w14:textId="3B6C4BE3" w:rsidR="00DB3072" w:rsidRPr="00654848" w:rsidRDefault="00DB3072" w:rsidP="00DB3072">
            <w:pPr>
              <w:pStyle w:val="ListParagraph"/>
              <w:numPr>
                <w:ilvl w:val="0"/>
                <w:numId w:val="43"/>
              </w:numPr>
              <w:rPr>
                <w:rFonts w:cs="Calibri"/>
              </w:rPr>
            </w:pPr>
            <w:r w:rsidRPr="00654848">
              <w:rPr>
                <w:rFonts w:cs="Calibri"/>
              </w:rPr>
              <w:t xml:space="preserve">computer-based random allocation to the </w:t>
            </w:r>
            <w:r w:rsidR="00827238" w:rsidRPr="00654848">
              <w:rPr>
                <w:rFonts w:eastAsia="Calibri" w:cs="Calibri"/>
              </w:rPr>
              <w:t xml:space="preserve">xanomeline-trospium </w:t>
            </w:r>
            <w:r w:rsidRPr="00654848">
              <w:rPr>
                <w:rFonts w:cs="Calibri"/>
              </w:rPr>
              <w:t>or standard antipsychotic group (you and trial researchers will not know which treatment you have been allocated to)</w:t>
            </w:r>
          </w:p>
        </w:tc>
        <w:tc>
          <w:tcPr>
            <w:tcW w:w="1418" w:type="dxa"/>
            <w:vMerge/>
          </w:tcPr>
          <w:p w14:paraId="510E1436" w14:textId="77777777" w:rsidR="00DB3072" w:rsidRPr="00654848" w:rsidRDefault="00DB3072" w:rsidP="003B0B55">
            <w:pPr>
              <w:rPr>
                <w:rFonts w:ascii="Calibri" w:hAnsi="Calibri" w:cs="Calibri"/>
              </w:rPr>
            </w:pPr>
          </w:p>
        </w:tc>
      </w:tr>
      <w:tr w:rsidR="0081145C" w:rsidRPr="00654848" w14:paraId="2A7370A6" w14:textId="77777777" w:rsidTr="33D90C6F">
        <w:trPr>
          <w:trHeight w:val="491"/>
        </w:trPr>
        <w:tc>
          <w:tcPr>
            <w:tcW w:w="1560" w:type="dxa"/>
            <w:vMerge/>
          </w:tcPr>
          <w:p w14:paraId="048DA172" w14:textId="77777777" w:rsidR="00DB3072" w:rsidRPr="00654848" w:rsidRDefault="00DB3072" w:rsidP="003B0B55">
            <w:pPr>
              <w:rPr>
                <w:rFonts w:ascii="Calibri" w:hAnsi="Calibri" w:cs="Calibri"/>
              </w:rPr>
            </w:pPr>
          </w:p>
        </w:tc>
        <w:tc>
          <w:tcPr>
            <w:tcW w:w="7087" w:type="dxa"/>
          </w:tcPr>
          <w:p w14:paraId="487736FB" w14:textId="011A03C5" w:rsidR="00DB3072" w:rsidRPr="00654848" w:rsidRDefault="00DB3072" w:rsidP="003B0B55">
            <w:pPr>
              <w:rPr>
                <w:rFonts w:ascii="Calibri" w:hAnsi="Calibri" w:cs="Calibri"/>
              </w:rPr>
            </w:pPr>
            <w:r w:rsidRPr="00654848">
              <w:rPr>
                <w:rFonts w:ascii="Calibri" w:hAnsi="Calibri" w:cs="Calibri"/>
              </w:rPr>
              <w:t>Trial medication (</w:t>
            </w:r>
            <w:r w:rsidR="00827238" w:rsidRPr="00654848">
              <w:rPr>
                <w:rFonts w:ascii="Calibri" w:eastAsia="Calibri" w:hAnsi="Calibri" w:cs="Calibri"/>
              </w:rPr>
              <w:t xml:space="preserve">xanomeline-trospium </w:t>
            </w:r>
            <w:r w:rsidRPr="00654848">
              <w:rPr>
                <w:rFonts w:ascii="Calibri" w:hAnsi="Calibri" w:cs="Calibri"/>
              </w:rPr>
              <w:t>or regular antipsychotic treatment) dispensed to take home</w:t>
            </w:r>
          </w:p>
        </w:tc>
        <w:tc>
          <w:tcPr>
            <w:tcW w:w="1418" w:type="dxa"/>
            <w:vMerge/>
          </w:tcPr>
          <w:p w14:paraId="2085073D" w14:textId="77777777" w:rsidR="00DB3072" w:rsidRPr="00654848" w:rsidRDefault="00DB3072" w:rsidP="003B0B55">
            <w:pPr>
              <w:rPr>
                <w:rFonts w:ascii="Calibri" w:hAnsi="Calibri" w:cs="Calibri"/>
              </w:rPr>
            </w:pPr>
          </w:p>
        </w:tc>
      </w:tr>
      <w:tr w:rsidR="0081145C" w:rsidRPr="00654848" w14:paraId="7A94BCC5" w14:textId="77777777" w:rsidTr="33D90C6F">
        <w:trPr>
          <w:trHeight w:val="271"/>
        </w:trPr>
        <w:tc>
          <w:tcPr>
            <w:tcW w:w="1560" w:type="dxa"/>
            <w:vMerge/>
          </w:tcPr>
          <w:p w14:paraId="29B560B4" w14:textId="77777777" w:rsidR="00DB3072" w:rsidRPr="00654848" w:rsidRDefault="00DB3072" w:rsidP="003B0B55">
            <w:pPr>
              <w:rPr>
                <w:rFonts w:ascii="Calibri" w:hAnsi="Calibri" w:cs="Calibri"/>
              </w:rPr>
            </w:pPr>
          </w:p>
        </w:tc>
        <w:tc>
          <w:tcPr>
            <w:tcW w:w="7087" w:type="dxa"/>
          </w:tcPr>
          <w:p w14:paraId="2E4BAF69" w14:textId="77777777" w:rsidR="00DB3072" w:rsidRPr="00654848" w:rsidRDefault="00DB3072" w:rsidP="003B0B55">
            <w:pPr>
              <w:rPr>
                <w:rFonts w:ascii="Calibri" w:hAnsi="Calibri" w:cs="Calibri"/>
              </w:rPr>
            </w:pPr>
            <w:r w:rsidRPr="00654848">
              <w:rPr>
                <w:rFonts w:ascii="Calibri" w:hAnsi="Calibri" w:cs="Calibri"/>
                <w:i/>
                <w:iCs/>
              </w:rPr>
              <w:t>Optional</w:t>
            </w:r>
            <w:r w:rsidRPr="00654848">
              <w:rPr>
                <w:rFonts w:ascii="Calibri" w:hAnsi="Calibri" w:cs="Calibri"/>
              </w:rPr>
              <w:t>: MRI and MEG brain scans (additional 90 minutes each).</w:t>
            </w:r>
          </w:p>
        </w:tc>
        <w:tc>
          <w:tcPr>
            <w:tcW w:w="1418" w:type="dxa"/>
            <w:vMerge/>
          </w:tcPr>
          <w:p w14:paraId="289516B4" w14:textId="77777777" w:rsidR="00DB3072" w:rsidRPr="00654848" w:rsidRDefault="00DB3072" w:rsidP="003B0B55">
            <w:pPr>
              <w:rPr>
                <w:rFonts w:ascii="Calibri" w:hAnsi="Calibri" w:cs="Calibri"/>
              </w:rPr>
            </w:pPr>
          </w:p>
        </w:tc>
      </w:tr>
      <w:tr w:rsidR="00DB3072" w:rsidRPr="00654848" w14:paraId="1C137720" w14:textId="77777777" w:rsidTr="33D90C6F">
        <w:tc>
          <w:tcPr>
            <w:tcW w:w="10065" w:type="dxa"/>
            <w:gridSpan w:val="3"/>
            <w:shd w:val="clear" w:color="auto" w:fill="DEEAF6" w:themeFill="accent5" w:themeFillTint="33"/>
          </w:tcPr>
          <w:p w14:paraId="371AD96A" w14:textId="77777777" w:rsidR="00DB3072" w:rsidRPr="00654848" w:rsidRDefault="00DB3072" w:rsidP="003B0B55">
            <w:pPr>
              <w:rPr>
                <w:rFonts w:ascii="Calibri" w:hAnsi="Calibri" w:cs="Calibri"/>
                <w:b/>
                <w:bCs/>
              </w:rPr>
            </w:pPr>
            <w:r w:rsidRPr="00654848">
              <w:rPr>
                <w:rFonts w:ascii="Calibri" w:hAnsi="Calibri" w:cs="Calibri"/>
                <w:b/>
                <w:bCs/>
              </w:rPr>
              <w:t>Remote Contact 2</w:t>
            </w:r>
          </w:p>
        </w:tc>
      </w:tr>
      <w:tr w:rsidR="0081145C" w:rsidRPr="00654848" w14:paraId="0B825437" w14:textId="77777777" w:rsidTr="33D90C6F">
        <w:tc>
          <w:tcPr>
            <w:tcW w:w="1560" w:type="dxa"/>
          </w:tcPr>
          <w:p w14:paraId="31CDC245" w14:textId="162AB74B" w:rsidR="00DB3072" w:rsidRPr="00654848" w:rsidRDefault="00DB3072" w:rsidP="003B0B55">
            <w:pPr>
              <w:rPr>
                <w:rFonts w:ascii="Calibri" w:hAnsi="Calibri" w:cs="Calibri"/>
              </w:rPr>
            </w:pPr>
            <w:r w:rsidRPr="00654848">
              <w:rPr>
                <w:rFonts w:ascii="Calibri" w:hAnsi="Calibri" w:cs="Calibri"/>
              </w:rPr>
              <w:t>1 week after Visit 2</w:t>
            </w:r>
          </w:p>
        </w:tc>
        <w:tc>
          <w:tcPr>
            <w:tcW w:w="7087" w:type="dxa"/>
          </w:tcPr>
          <w:p w14:paraId="3DA29B05" w14:textId="77777777" w:rsidR="00DB3072" w:rsidRPr="00654848" w:rsidRDefault="00DB3072" w:rsidP="003B0B55">
            <w:pPr>
              <w:rPr>
                <w:rFonts w:ascii="Calibri" w:hAnsi="Calibri" w:cs="Calibri"/>
              </w:rPr>
            </w:pPr>
            <w:r w:rsidRPr="00654848">
              <w:rPr>
                <w:rFonts w:ascii="Calibri" w:hAnsi="Calibri" w:cs="Calibri"/>
              </w:rPr>
              <w:t>Phone/video call to discuss how you are finding the medication</w:t>
            </w:r>
          </w:p>
        </w:tc>
        <w:tc>
          <w:tcPr>
            <w:tcW w:w="1418" w:type="dxa"/>
          </w:tcPr>
          <w:p w14:paraId="2221F35F" w14:textId="77777777" w:rsidR="00DB3072" w:rsidRPr="00654848" w:rsidRDefault="00DB3072" w:rsidP="003B0B55">
            <w:pPr>
              <w:rPr>
                <w:rFonts w:ascii="Calibri" w:hAnsi="Calibri" w:cs="Calibri"/>
              </w:rPr>
            </w:pPr>
            <w:r w:rsidRPr="00654848">
              <w:rPr>
                <w:rFonts w:ascii="Calibri" w:hAnsi="Calibri" w:cs="Calibri"/>
              </w:rPr>
              <w:t>0h 20m</w:t>
            </w:r>
          </w:p>
        </w:tc>
      </w:tr>
      <w:tr w:rsidR="00DB3072" w:rsidRPr="00654848" w14:paraId="78B2D3E0" w14:textId="77777777" w:rsidTr="33D90C6F">
        <w:tc>
          <w:tcPr>
            <w:tcW w:w="10065" w:type="dxa"/>
            <w:gridSpan w:val="3"/>
            <w:shd w:val="clear" w:color="auto" w:fill="DEEAF6" w:themeFill="accent5" w:themeFillTint="33"/>
          </w:tcPr>
          <w:p w14:paraId="21E56726" w14:textId="77777777" w:rsidR="00DB3072" w:rsidRPr="00654848" w:rsidRDefault="1C2591FD" w:rsidP="003B0B55">
            <w:pPr>
              <w:rPr>
                <w:rFonts w:ascii="Calibri" w:hAnsi="Calibri" w:cs="Calibri"/>
                <w:b/>
                <w:bCs/>
              </w:rPr>
            </w:pPr>
            <w:r w:rsidRPr="00902A16">
              <w:rPr>
                <w:rFonts w:ascii="Calibri" w:hAnsi="Calibri" w:cs="Calibri"/>
                <w:b/>
                <w:bCs/>
                <w:shd w:val="clear" w:color="auto" w:fill="DEEAF6" w:themeFill="accent5" w:themeFillTint="33"/>
              </w:rPr>
              <w:t>Vi</w:t>
            </w:r>
            <w:r w:rsidRPr="00654848">
              <w:rPr>
                <w:rFonts w:ascii="Calibri" w:hAnsi="Calibri" w:cs="Calibri"/>
                <w:b/>
                <w:bCs/>
              </w:rPr>
              <w:t>sit 3</w:t>
            </w:r>
          </w:p>
        </w:tc>
      </w:tr>
      <w:tr w:rsidR="0081145C" w:rsidRPr="00654848" w14:paraId="453F44CE" w14:textId="77777777" w:rsidTr="33D90C6F">
        <w:trPr>
          <w:trHeight w:val="885"/>
        </w:trPr>
        <w:tc>
          <w:tcPr>
            <w:tcW w:w="1560" w:type="dxa"/>
            <w:vMerge w:val="restart"/>
          </w:tcPr>
          <w:p w14:paraId="7F77259E" w14:textId="7FC665E0" w:rsidR="00DB3072" w:rsidRPr="00654848" w:rsidRDefault="00DB3072" w:rsidP="003B0B55">
            <w:pPr>
              <w:rPr>
                <w:rFonts w:ascii="Calibri" w:hAnsi="Calibri" w:cs="Calibri"/>
              </w:rPr>
            </w:pPr>
            <w:r w:rsidRPr="00654848">
              <w:rPr>
                <w:rFonts w:ascii="Calibri" w:hAnsi="Calibri" w:cs="Calibri"/>
              </w:rPr>
              <w:t>3 weeks after Visit 2</w:t>
            </w:r>
          </w:p>
        </w:tc>
        <w:tc>
          <w:tcPr>
            <w:tcW w:w="7087" w:type="dxa"/>
          </w:tcPr>
          <w:p w14:paraId="18EB184F" w14:textId="77777777" w:rsidR="00DB3072" w:rsidRPr="00654848" w:rsidRDefault="00DB3072" w:rsidP="003B0B55">
            <w:pPr>
              <w:rPr>
                <w:rFonts w:ascii="Calibri" w:hAnsi="Calibri" w:cs="Calibri"/>
              </w:rPr>
            </w:pPr>
            <w:r w:rsidRPr="00654848">
              <w:rPr>
                <w:rFonts w:ascii="Calibri" w:hAnsi="Calibri" w:cs="Calibri"/>
              </w:rPr>
              <w:t>Questions and questionnaires about:</w:t>
            </w:r>
          </w:p>
          <w:p w14:paraId="0E10568F" w14:textId="77777777" w:rsidR="00DB3072" w:rsidRPr="00654848" w:rsidRDefault="00DB3072" w:rsidP="00DB3072">
            <w:pPr>
              <w:pStyle w:val="ListParagraph"/>
              <w:numPr>
                <w:ilvl w:val="0"/>
                <w:numId w:val="43"/>
              </w:numPr>
              <w:rPr>
                <w:rFonts w:cs="Calibri"/>
              </w:rPr>
            </w:pPr>
            <w:r w:rsidRPr="00654848">
              <w:rPr>
                <w:rFonts w:cs="Calibri"/>
              </w:rPr>
              <w:t>symptoms</w:t>
            </w:r>
          </w:p>
          <w:p w14:paraId="23D566D8" w14:textId="77777777" w:rsidR="00DB3072" w:rsidRPr="00654848" w:rsidRDefault="00DB3072" w:rsidP="00DB3072">
            <w:pPr>
              <w:pStyle w:val="ListParagraph"/>
              <w:numPr>
                <w:ilvl w:val="0"/>
                <w:numId w:val="43"/>
              </w:numPr>
              <w:rPr>
                <w:rFonts w:cs="Calibri"/>
              </w:rPr>
            </w:pPr>
            <w:r w:rsidRPr="00654848">
              <w:rPr>
                <w:rFonts w:cs="Calibri"/>
              </w:rPr>
              <w:t>medication use and side effects</w:t>
            </w:r>
          </w:p>
          <w:p w14:paraId="4CD73D77" w14:textId="77777777" w:rsidR="00DB3072" w:rsidRPr="00902A16" w:rsidRDefault="00DB3072" w:rsidP="00DB3072">
            <w:pPr>
              <w:pStyle w:val="ListParagraph"/>
              <w:numPr>
                <w:ilvl w:val="0"/>
                <w:numId w:val="43"/>
              </w:numPr>
              <w:rPr>
                <w:rFonts w:cs="Calibri"/>
              </w:rPr>
            </w:pPr>
            <w:r w:rsidRPr="00654848">
              <w:rPr>
                <w:rFonts w:cs="Calibri"/>
              </w:rPr>
              <w:t>childhood experiences</w:t>
            </w:r>
          </w:p>
        </w:tc>
        <w:tc>
          <w:tcPr>
            <w:tcW w:w="1418" w:type="dxa"/>
            <w:vMerge w:val="restart"/>
          </w:tcPr>
          <w:p w14:paraId="785DE5A1" w14:textId="77777777" w:rsidR="00DB3072" w:rsidRPr="00654848" w:rsidRDefault="00DB3072" w:rsidP="003B0B55">
            <w:pPr>
              <w:rPr>
                <w:rFonts w:ascii="Calibri" w:hAnsi="Calibri" w:cs="Calibri"/>
              </w:rPr>
            </w:pPr>
            <w:r w:rsidRPr="00654848">
              <w:rPr>
                <w:rFonts w:ascii="Calibri" w:hAnsi="Calibri" w:cs="Calibri"/>
              </w:rPr>
              <w:t>2h 0m</w:t>
            </w:r>
          </w:p>
        </w:tc>
      </w:tr>
      <w:tr w:rsidR="0081145C" w:rsidRPr="00654848" w14:paraId="58BFD3F0" w14:textId="77777777" w:rsidTr="33D90C6F">
        <w:trPr>
          <w:trHeight w:val="416"/>
        </w:trPr>
        <w:tc>
          <w:tcPr>
            <w:tcW w:w="1560" w:type="dxa"/>
            <w:vMerge/>
          </w:tcPr>
          <w:p w14:paraId="273F5B4B" w14:textId="77777777" w:rsidR="00DB3072" w:rsidRPr="00654848" w:rsidRDefault="00DB3072" w:rsidP="003B0B55">
            <w:pPr>
              <w:rPr>
                <w:rFonts w:ascii="Calibri" w:hAnsi="Calibri" w:cs="Calibri"/>
              </w:rPr>
            </w:pPr>
          </w:p>
        </w:tc>
        <w:tc>
          <w:tcPr>
            <w:tcW w:w="7087" w:type="dxa"/>
          </w:tcPr>
          <w:p w14:paraId="449E1886" w14:textId="77777777" w:rsidR="00DB3072" w:rsidRPr="00654848" w:rsidRDefault="00DB3072" w:rsidP="003B0B55">
            <w:pPr>
              <w:rPr>
                <w:rFonts w:ascii="Calibri" w:hAnsi="Calibri" w:cs="Calibri"/>
              </w:rPr>
            </w:pPr>
            <w:r w:rsidRPr="00654848">
              <w:rPr>
                <w:rFonts w:ascii="Calibri" w:hAnsi="Calibri" w:cs="Calibri"/>
              </w:rPr>
              <w:t>Repeat of safety blood tests with doctor/nurse if lab results from Visit 2 indicate additional check is needed</w:t>
            </w:r>
          </w:p>
        </w:tc>
        <w:tc>
          <w:tcPr>
            <w:tcW w:w="1418" w:type="dxa"/>
            <w:vMerge/>
          </w:tcPr>
          <w:p w14:paraId="001FA314" w14:textId="77777777" w:rsidR="00DB3072" w:rsidRPr="00654848" w:rsidRDefault="00DB3072" w:rsidP="003B0B55">
            <w:pPr>
              <w:rPr>
                <w:rFonts w:ascii="Calibri" w:hAnsi="Calibri" w:cs="Calibri"/>
              </w:rPr>
            </w:pPr>
          </w:p>
        </w:tc>
      </w:tr>
      <w:tr w:rsidR="0081145C" w:rsidRPr="00654848" w14:paraId="3AFB79DC" w14:textId="77777777" w:rsidTr="33D90C6F">
        <w:trPr>
          <w:trHeight w:val="300"/>
        </w:trPr>
        <w:tc>
          <w:tcPr>
            <w:tcW w:w="1560" w:type="dxa"/>
            <w:vMerge/>
          </w:tcPr>
          <w:p w14:paraId="7053DB45" w14:textId="77777777" w:rsidR="00DB1E63" w:rsidRPr="00654848" w:rsidRDefault="00DB1E63"/>
        </w:tc>
        <w:tc>
          <w:tcPr>
            <w:tcW w:w="7087" w:type="dxa"/>
          </w:tcPr>
          <w:p w14:paraId="2F0EDDB4" w14:textId="26605E8C" w:rsidR="359CB042" w:rsidRPr="00654848" w:rsidRDefault="359CB042" w:rsidP="5DCE48E3">
            <w:pPr>
              <w:rPr>
                <w:rFonts w:ascii="Calibri" w:hAnsi="Calibri" w:cs="Calibri"/>
              </w:rPr>
            </w:pPr>
            <w:r w:rsidRPr="00654848">
              <w:rPr>
                <w:rFonts w:ascii="Calibri" w:hAnsi="Calibri" w:cs="Calibri"/>
              </w:rPr>
              <w:t xml:space="preserve">Make a decision about participating in the follow-up phase of the trial </w:t>
            </w:r>
            <w:r w:rsidR="0510A6AF" w:rsidRPr="00654848">
              <w:rPr>
                <w:rFonts w:ascii="Calibri" w:hAnsi="Calibri" w:cs="Calibri"/>
              </w:rPr>
              <w:t xml:space="preserve">after Visit 4 </w:t>
            </w:r>
            <w:r w:rsidRPr="00654848">
              <w:rPr>
                <w:rFonts w:ascii="Calibri" w:hAnsi="Calibri" w:cs="Calibri"/>
              </w:rPr>
              <w:t xml:space="preserve">and continue with trial medication for one additional year </w:t>
            </w:r>
          </w:p>
        </w:tc>
        <w:tc>
          <w:tcPr>
            <w:tcW w:w="1418" w:type="dxa"/>
            <w:vMerge/>
          </w:tcPr>
          <w:p w14:paraId="03692D26" w14:textId="77777777" w:rsidR="00DB1E63" w:rsidRPr="00654848" w:rsidRDefault="00DB1E63"/>
        </w:tc>
      </w:tr>
      <w:tr w:rsidR="00DB3072" w:rsidRPr="00654848" w14:paraId="74CC0941" w14:textId="77777777" w:rsidTr="33D90C6F">
        <w:tc>
          <w:tcPr>
            <w:tcW w:w="10065" w:type="dxa"/>
            <w:gridSpan w:val="3"/>
            <w:shd w:val="clear" w:color="auto" w:fill="DEEAF6" w:themeFill="accent5" w:themeFillTint="33"/>
          </w:tcPr>
          <w:p w14:paraId="52327554" w14:textId="77777777" w:rsidR="00DB3072" w:rsidRPr="00654848" w:rsidRDefault="00DB3072" w:rsidP="003B0B55">
            <w:pPr>
              <w:rPr>
                <w:rFonts w:ascii="Calibri" w:hAnsi="Calibri" w:cs="Calibri"/>
                <w:b/>
                <w:bCs/>
              </w:rPr>
            </w:pPr>
            <w:r w:rsidRPr="00654848">
              <w:rPr>
                <w:rFonts w:ascii="Calibri" w:hAnsi="Calibri" w:cs="Calibri"/>
                <w:b/>
                <w:bCs/>
              </w:rPr>
              <w:t>Visit 4</w:t>
            </w:r>
          </w:p>
        </w:tc>
      </w:tr>
      <w:tr w:rsidR="0081145C" w:rsidRPr="00654848" w14:paraId="3A6C7051" w14:textId="77777777" w:rsidTr="33D90C6F">
        <w:trPr>
          <w:trHeight w:val="1217"/>
        </w:trPr>
        <w:tc>
          <w:tcPr>
            <w:tcW w:w="1560" w:type="dxa"/>
            <w:vMerge w:val="restart"/>
          </w:tcPr>
          <w:p w14:paraId="528BF87A" w14:textId="793F33F7" w:rsidR="00DB3072" w:rsidRPr="00654848" w:rsidRDefault="00DB3072" w:rsidP="003B0B55">
            <w:pPr>
              <w:rPr>
                <w:rFonts w:ascii="Calibri" w:hAnsi="Calibri" w:cs="Calibri"/>
              </w:rPr>
            </w:pPr>
            <w:r w:rsidRPr="00654848">
              <w:rPr>
                <w:rFonts w:ascii="Calibri" w:hAnsi="Calibri" w:cs="Calibri"/>
              </w:rPr>
              <w:t>3 weeks after Visit 3</w:t>
            </w:r>
          </w:p>
        </w:tc>
        <w:tc>
          <w:tcPr>
            <w:tcW w:w="7087" w:type="dxa"/>
          </w:tcPr>
          <w:p w14:paraId="5EC82F85" w14:textId="77777777" w:rsidR="00DB3072" w:rsidRPr="00654848" w:rsidRDefault="00DB3072" w:rsidP="003B0B55">
            <w:pPr>
              <w:rPr>
                <w:rFonts w:ascii="Calibri" w:hAnsi="Calibri" w:cs="Calibri"/>
              </w:rPr>
            </w:pPr>
            <w:r w:rsidRPr="00654848">
              <w:rPr>
                <w:rFonts w:ascii="Calibri" w:hAnsi="Calibri" w:cs="Calibri"/>
              </w:rPr>
              <w:t>Questions and questionnaires about:</w:t>
            </w:r>
          </w:p>
          <w:p w14:paraId="40D3DAEE" w14:textId="77777777" w:rsidR="00DB3072" w:rsidRPr="00654848" w:rsidRDefault="00DB3072" w:rsidP="00DB3072">
            <w:pPr>
              <w:pStyle w:val="ListParagraph"/>
              <w:numPr>
                <w:ilvl w:val="0"/>
                <w:numId w:val="43"/>
              </w:numPr>
              <w:rPr>
                <w:rFonts w:cs="Calibri"/>
              </w:rPr>
            </w:pPr>
            <w:r w:rsidRPr="00654848">
              <w:rPr>
                <w:rFonts w:cs="Calibri"/>
              </w:rPr>
              <w:t>symptoms</w:t>
            </w:r>
          </w:p>
          <w:p w14:paraId="1A82BF98" w14:textId="77777777" w:rsidR="00DB3072" w:rsidRPr="00654848" w:rsidRDefault="00DB3072" w:rsidP="00DB3072">
            <w:pPr>
              <w:pStyle w:val="ListParagraph"/>
              <w:numPr>
                <w:ilvl w:val="0"/>
                <w:numId w:val="43"/>
              </w:numPr>
              <w:rPr>
                <w:rFonts w:cs="Calibri"/>
              </w:rPr>
            </w:pPr>
            <w:r w:rsidRPr="00654848">
              <w:rPr>
                <w:rFonts w:cs="Calibri"/>
              </w:rPr>
              <w:t>daily activities</w:t>
            </w:r>
          </w:p>
          <w:p w14:paraId="24FCE99C" w14:textId="77777777" w:rsidR="00DB3072" w:rsidRPr="00654848" w:rsidRDefault="00DB3072" w:rsidP="00DB3072">
            <w:pPr>
              <w:pStyle w:val="ListParagraph"/>
              <w:numPr>
                <w:ilvl w:val="0"/>
                <w:numId w:val="43"/>
              </w:numPr>
              <w:rPr>
                <w:rFonts w:cs="Calibri"/>
              </w:rPr>
            </w:pPr>
            <w:r w:rsidRPr="00654848">
              <w:rPr>
                <w:rFonts w:cs="Calibri"/>
              </w:rPr>
              <w:t>quality of life</w:t>
            </w:r>
          </w:p>
          <w:p w14:paraId="159AD2C7" w14:textId="77777777" w:rsidR="00DB3072" w:rsidRPr="00654848" w:rsidRDefault="00DB3072" w:rsidP="00DB3072">
            <w:pPr>
              <w:pStyle w:val="ListParagraph"/>
              <w:numPr>
                <w:ilvl w:val="0"/>
                <w:numId w:val="43"/>
              </w:numPr>
              <w:rPr>
                <w:rFonts w:cs="Calibri"/>
              </w:rPr>
            </w:pPr>
            <w:r w:rsidRPr="00654848">
              <w:rPr>
                <w:rFonts w:cs="Calibri"/>
              </w:rPr>
              <w:t>medication use and side effects</w:t>
            </w:r>
          </w:p>
        </w:tc>
        <w:tc>
          <w:tcPr>
            <w:tcW w:w="1418" w:type="dxa"/>
            <w:vMerge w:val="restart"/>
          </w:tcPr>
          <w:p w14:paraId="6F94CC3F" w14:textId="5B23AD08" w:rsidR="00DB3072" w:rsidRPr="00654848" w:rsidRDefault="00DB3072" w:rsidP="003B0B55">
            <w:pPr>
              <w:rPr>
                <w:rFonts w:ascii="Calibri" w:hAnsi="Calibri" w:cs="Calibri"/>
              </w:rPr>
            </w:pPr>
            <w:r w:rsidRPr="00654848">
              <w:rPr>
                <w:rFonts w:ascii="Calibri" w:hAnsi="Calibri" w:cs="Calibri"/>
              </w:rPr>
              <w:t xml:space="preserve">4h </w:t>
            </w:r>
            <w:r w:rsidR="006962AC" w:rsidRPr="00654848">
              <w:rPr>
                <w:rFonts w:ascii="Calibri" w:hAnsi="Calibri" w:cs="Calibri"/>
              </w:rPr>
              <w:t>25m</w:t>
            </w:r>
          </w:p>
        </w:tc>
      </w:tr>
      <w:tr w:rsidR="0081145C" w:rsidRPr="00654848" w14:paraId="6826C1B9" w14:textId="77777777" w:rsidTr="33D90C6F">
        <w:trPr>
          <w:trHeight w:val="231"/>
        </w:trPr>
        <w:tc>
          <w:tcPr>
            <w:tcW w:w="1560" w:type="dxa"/>
            <w:vMerge/>
          </w:tcPr>
          <w:p w14:paraId="6D1DAEC3" w14:textId="77777777" w:rsidR="00DB3072" w:rsidRPr="00654848" w:rsidRDefault="00DB3072" w:rsidP="003B0B55">
            <w:pPr>
              <w:rPr>
                <w:rFonts w:ascii="Calibri" w:hAnsi="Calibri" w:cs="Calibri"/>
              </w:rPr>
            </w:pPr>
          </w:p>
        </w:tc>
        <w:tc>
          <w:tcPr>
            <w:tcW w:w="7087" w:type="dxa"/>
          </w:tcPr>
          <w:p w14:paraId="26C658CA" w14:textId="02B1E753" w:rsidR="00DB3072" w:rsidRPr="00654848" w:rsidRDefault="00DB3072" w:rsidP="003B0B55">
            <w:pPr>
              <w:rPr>
                <w:rFonts w:ascii="Calibri" w:hAnsi="Calibri" w:cs="Calibri"/>
              </w:rPr>
            </w:pPr>
            <w:r w:rsidRPr="00654848">
              <w:rPr>
                <w:rFonts w:ascii="Calibri" w:hAnsi="Calibri" w:cs="Calibri"/>
              </w:rPr>
              <w:t>Computer-based tests of cognition (</w:t>
            </w:r>
            <w:r w:rsidR="006D495F" w:rsidRPr="00654848">
              <w:rPr>
                <w:rFonts w:ascii="Calibri" w:hAnsi="Calibri" w:cs="Calibri"/>
              </w:rPr>
              <w:t>e.g.,</w:t>
            </w:r>
            <w:r w:rsidRPr="00654848">
              <w:rPr>
                <w:rFonts w:ascii="Calibri" w:hAnsi="Calibri" w:cs="Calibri"/>
              </w:rPr>
              <w:t xml:space="preserve"> memory and concentration)</w:t>
            </w:r>
          </w:p>
        </w:tc>
        <w:tc>
          <w:tcPr>
            <w:tcW w:w="1418" w:type="dxa"/>
            <w:vMerge/>
          </w:tcPr>
          <w:p w14:paraId="2249113B" w14:textId="77777777" w:rsidR="00DB3072" w:rsidRPr="00654848" w:rsidRDefault="00DB3072" w:rsidP="003B0B55">
            <w:pPr>
              <w:rPr>
                <w:rFonts w:ascii="Calibri" w:hAnsi="Calibri" w:cs="Calibri"/>
              </w:rPr>
            </w:pPr>
          </w:p>
        </w:tc>
      </w:tr>
      <w:tr w:rsidR="0081145C" w:rsidRPr="00654848" w14:paraId="0663A773" w14:textId="77777777" w:rsidTr="33D90C6F">
        <w:trPr>
          <w:trHeight w:val="826"/>
        </w:trPr>
        <w:tc>
          <w:tcPr>
            <w:tcW w:w="1560" w:type="dxa"/>
            <w:vMerge/>
          </w:tcPr>
          <w:p w14:paraId="31E2C660" w14:textId="77777777" w:rsidR="00DB3072" w:rsidRPr="00654848" w:rsidRDefault="00DB3072" w:rsidP="003B0B55">
            <w:pPr>
              <w:rPr>
                <w:rFonts w:ascii="Calibri" w:hAnsi="Calibri" w:cs="Calibri"/>
              </w:rPr>
            </w:pPr>
          </w:p>
        </w:tc>
        <w:tc>
          <w:tcPr>
            <w:tcW w:w="7087" w:type="dxa"/>
          </w:tcPr>
          <w:p w14:paraId="63E1277E" w14:textId="77777777" w:rsidR="00DB3072" w:rsidRPr="00654848" w:rsidRDefault="00DB3072" w:rsidP="003B0B55">
            <w:pPr>
              <w:rPr>
                <w:rFonts w:ascii="Calibri" w:hAnsi="Calibri" w:cs="Calibri"/>
              </w:rPr>
            </w:pPr>
            <w:r w:rsidRPr="00654848">
              <w:rPr>
                <w:rFonts w:ascii="Calibri" w:hAnsi="Calibri" w:cs="Calibri"/>
              </w:rPr>
              <w:t>Safety checks with doctor/nurse:</w:t>
            </w:r>
          </w:p>
          <w:p w14:paraId="4FB4E5B6" w14:textId="77777777" w:rsidR="00DB3072" w:rsidRPr="00654848" w:rsidRDefault="00DB3072" w:rsidP="00DB3072">
            <w:pPr>
              <w:pStyle w:val="ListParagraph"/>
              <w:numPr>
                <w:ilvl w:val="0"/>
                <w:numId w:val="43"/>
              </w:numPr>
              <w:rPr>
                <w:rFonts w:cs="Calibri"/>
              </w:rPr>
            </w:pPr>
            <w:r w:rsidRPr="00654848">
              <w:rPr>
                <w:rFonts w:cs="Calibri"/>
              </w:rPr>
              <w:t>blood test</w:t>
            </w:r>
          </w:p>
          <w:p w14:paraId="6DF59074" w14:textId="7507BB9F" w:rsidR="00DB3072" w:rsidRPr="00654848" w:rsidRDefault="00DB3072" w:rsidP="00553CD0">
            <w:pPr>
              <w:pStyle w:val="ListParagraph"/>
              <w:numPr>
                <w:ilvl w:val="0"/>
                <w:numId w:val="43"/>
              </w:numPr>
              <w:rPr>
                <w:rFonts w:cs="Calibri"/>
              </w:rPr>
            </w:pPr>
            <w:r w:rsidRPr="00654848">
              <w:rPr>
                <w:rFonts w:cs="Calibri"/>
              </w:rPr>
              <w:t xml:space="preserve">physical health check including heart rate, pulse rate, respiratory rate, blood pressure, weight, height, and waist circumference </w:t>
            </w:r>
          </w:p>
        </w:tc>
        <w:tc>
          <w:tcPr>
            <w:tcW w:w="1418" w:type="dxa"/>
            <w:vMerge/>
          </w:tcPr>
          <w:p w14:paraId="00B3A23D" w14:textId="77777777" w:rsidR="00DB3072" w:rsidRPr="00654848" w:rsidRDefault="00DB3072" w:rsidP="003B0B55">
            <w:pPr>
              <w:rPr>
                <w:rFonts w:ascii="Calibri" w:hAnsi="Calibri" w:cs="Calibri"/>
              </w:rPr>
            </w:pPr>
          </w:p>
        </w:tc>
      </w:tr>
      <w:tr w:rsidR="0081145C" w:rsidRPr="00654848" w14:paraId="54F37D25" w14:textId="77777777" w:rsidTr="33D90C6F">
        <w:trPr>
          <w:trHeight w:val="193"/>
        </w:trPr>
        <w:tc>
          <w:tcPr>
            <w:tcW w:w="1560" w:type="dxa"/>
            <w:vMerge/>
          </w:tcPr>
          <w:p w14:paraId="381B9D7A" w14:textId="77777777" w:rsidR="00DB3072" w:rsidRPr="00654848" w:rsidRDefault="00DB3072" w:rsidP="003B0B55">
            <w:pPr>
              <w:rPr>
                <w:rFonts w:ascii="Calibri" w:hAnsi="Calibri" w:cs="Calibri"/>
              </w:rPr>
            </w:pPr>
          </w:p>
        </w:tc>
        <w:tc>
          <w:tcPr>
            <w:tcW w:w="7087" w:type="dxa"/>
          </w:tcPr>
          <w:p w14:paraId="16752739" w14:textId="77777777" w:rsidR="00DB3072" w:rsidRPr="00654848" w:rsidRDefault="00DB3072" w:rsidP="003B0B55">
            <w:pPr>
              <w:rPr>
                <w:rFonts w:ascii="Calibri" w:hAnsi="Calibri" w:cs="Calibri"/>
              </w:rPr>
            </w:pPr>
            <w:r w:rsidRPr="00654848">
              <w:rPr>
                <w:rFonts w:ascii="Calibri" w:hAnsi="Calibri" w:cs="Calibri"/>
              </w:rPr>
              <w:t>Treatment unblinding: informed which treatment you received</w:t>
            </w:r>
          </w:p>
        </w:tc>
        <w:tc>
          <w:tcPr>
            <w:tcW w:w="1418" w:type="dxa"/>
            <w:vMerge/>
          </w:tcPr>
          <w:p w14:paraId="276E7E64" w14:textId="77777777" w:rsidR="00DB3072" w:rsidRPr="00654848" w:rsidRDefault="00DB3072" w:rsidP="003B0B55">
            <w:pPr>
              <w:rPr>
                <w:rFonts w:ascii="Calibri" w:hAnsi="Calibri" w:cs="Calibri"/>
              </w:rPr>
            </w:pPr>
          </w:p>
        </w:tc>
      </w:tr>
      <w:tr w:rsidR="0081145C" w:rsidRPr="00654848" w14:paraId="69CFD009" w14:textId="77777777" w:rsidTr="33D90C6F">
        <w:trPr>
          <w:trHeight w:val="141"/>
        </w:trPr>
        <w:tc>
          <w:tcPr>
            <w:tcW w:w="1560" w:type="dxa"/>
            <w:vMerge/>
          </w:tcPr>
          <w:p w14:paraId="1C14E4D6" w14:textId="77777777" w:rsidR="00DB3072" w:rsidRPr="00654848" w:rsidRDefault="00DB3072" w:rsidP="003B0B55">
            <w:pPr>
              <w:rPr>
                <w:rFonts w:ascii="Calibri" w:hAnsi="Calibri" w:cs="Calibri"/>
              </w:rPr>
            </w:pPr>
          </w:p>
        </w:tc>
        <w:tc>
          <w:tcPr>
            <w:tcW w:w="7087" w:type="dxa"/>
          </w:tcPr>
          <w:p w14:paraId="689BAAE6" w14:textId="77777777" w:rsidR="00DB3072" w:rsidRPr="00654848" w:rsidRDefault="00DB3072" w:rsidP="003B0B55">
            <w:pPr>
              <w:rPr>
                <w:rFonts w:ascii="Calibri" w:hAnsi="Calibri" w:cs="Calibri"/>
              </w:rPr>
            </w:pPr>
            <w:r w:rsidRPr="00654848">
              <w:rPr>
                <w:rFonts w:ascii="Calibri" w:hAnsi="Calibri" w:cs="Calibri"/>
                <w:i/>
                <w:iCs/>
              </w:rPr>
              <w:t>Optional</w:t>
            </w:r>
            <w:r w:rsidRPr="00654848">
              <w:rPr>
                <w:rFonts w:ascii="Calibri" w:hAnsi="Calibri" w:cs="Calibri"/>
              </w:rPr>
              <w:t>: MRI and MEG brain scans (additional 90 minutes each)</w:t>
            </w:r>
          </w:p>
        </w:tc>
        <w:tc>
          <w:tcPr>
            <w:tcW w:w="1418" w:type="dxa"/>
            <w:vMerge/>
          </w:tcPr>
          <w:p w14:paraId="36F82C7F" w14:textId="77777777" w:rsidR="00DB3072" w:rsidRPr="00654848" w:rsidRDefault="00DB3072" w:rsidP="003B0B55">
            <w:pPr>
              <w:rPr>
                <w:rFonts w:ascii="Calibri" w:hAnsi="Calibri" w:cs="Calibri"/>
              </w:rPr>
            </w:pPr>
          </w:p>
        </w:tc>
      </w:tr>
      <w:tr w:rsidR="001E6E60" w:rsidRPr="00654848" w14:paraId="28584538" w14:textId="77777777" w:rsidTr="33D90C6F">
        <w:trPr>
          <w:trHeight w:val="300"/>
        </w:trPr>
        <w:tc>
          <w:tcPr>
            <w:tcW w:w="10065" w:type="dxa"/>
            <w:gridSpan w:val="3"/>
            <w:shd w:val="clear" w:color="auto" w:fill="9CC2E5" w:themeFill="accent5" w:themeFillTint="99"/>
          </w:tcPr>
          <w:p w14:paraId="6FFF1868" w14:textId="3E7DD27A" w:rsidR="001E6E60" w:rsidRPr="00902A16" w:rsidRDefault="2FDF8DAC" w:rsidP="00902A16">
            <w:pPr>
              <w:rPr>
                <w:rFonts w:ascii="Calibri" w:hAnsi="Calibri" w:cs="Calibri"/>
                <w:b/>
                <w:bCs/>
              </w:rPr>
            </w:pPr>
            <w:r w:rsidRPr="00902A16">
              <w:rPr>
                <w:rFonts w:ascii="Calibri" w:hAnsi="Calibri" w:cs="Calibri"/>
                <w:b/>
                <w:bCs/>
              </w:rPr>
              <w:t>Safety call</w:t>
            </w:r>
          </w:p>
        </w:tc>
      </w:tr>
      <w:tr w:rsidR="0081145C" w:rsidRPr="00654848" w14:paraId="016F4D99" w14:textId="77777777" w:rsidTr="33D90C6F">
        <w:trPr>
          <w:trHeight w:val="300"/>
        </w:trPr>
        <w:tc>
          <w:tcPr>
            <w:tcW w:w="1560" w:type="dxa"/>
            <w:vMerge w:val="restart"/>
            <w:shd w:val="clear" w:color="auto" w:fill="FFFFFF" w:themeFill="background1"/>
          </w:tcPr>
          <w:p w14:paraId="0171E7D0" w14:textId="44B5AE22" w:rsidR="007A3630" w:rsidRPr="00902A16" w:rsidRDefault="3380F032" w:rsidP="00902A16">
            <w:pPr>
              <w:rPr>
                <w:rFonts w:ascii="Calibri" w:hAnsi="Calibri" w:cs="Calibri"/>
              </w:rPr>
            </w:pPr>
            <w:r w:rsidRPr="059128D6">
              <w:rPr>
                <w:rFonts w:ascii="Calibri" w:hAnsi="Calibri" w:cs="Calibri"/>
              </w:rPr>
              <w:t xml:space="preserve">4 weeks after final </w:t>
            </w:r>
            <w:r w:rsidR="794D2B48" w:rsidRPr="059128D6">
              <w:rPr>
                <w:rFonts w:ascii="Calibri" w:hAnsi="Calibri" w:cs="Calibri"/>
              </w:rPr>
              <w:t>dose of trial medication</w:t>
            </w:r>
          </w:p>
        </w:tc>
        <w:tc>
          <w:tcPr>
            <w:tcW w:w="7087" w:type="dxa"/>
            <w:shd w:val="clear" w:color="auto" w:fill="FFFFFF" w:themeFill="background1"/>
          </w:tcPr>
          <w:p w14:paraId="11398EEC" w14:textId="2A31D0F1" w:rsidR="007A3630" w:rsidRPr="00654848" w:rsidRDefault="3380F032" w:rsidP="00171580">
            <w:pPr>
              <w:rPr>
                <w:rFonts w:ascii="Calibri" w:hAnsi="Calibri" w:cs="Calibri"/>
                <w:b/>
                <w:bCs/>
              </w:rPr>
            </w:pPr>
            <w:r w:rsidRPr="059128D6">
              <w:rPr>
                <w:rFonts w:ascii="Calibri" w:hAnsi="Calibri" w:cs="Calibri"/>
                <w:b/>
                <w:bCs/>
              </w:rPr>
              <w:t>Questions and questionnaires about</w:t>
            </w:r>
            <w:r w:rsidR="0FA87574" w:rsidRPr="059128D6">
              <w:rPr>
                <w:rFonts w:ascii="Calibri" w:hAnsi="Calibri" w:cs="Calibri"/>
                <w:b/>
                <w:bCs/>
              </w:rPr>
              <w:t>:</w:t>
            </w:r>
          </w:p>
          <w:p w14:paraId="09D6C911" w14:textId="75211543" w:rsidR="007A3630" w:rsidRPr="00902A16" w:rsidRDefault="3380F032" w:rsidP="00902A16">
            <w:pPr>
              <w:pStyle w:val="ListParagraph"/>
              <w:numPr>
                <w:ilvl w:val="0"/>
                <w:numId w:val="43"/>
              </w:numPr>
              <w:rPr>
                <w:rFonts w:cs="Calibri"/>
                <w:b/>
                <w:bCs/>
              </w:rPr>
            </w:pPr>
            <w:r w:rsidRPr="059128D6">
              <w:rPr>
                <w:rFonts w:cs="Calibri"/>
              </w:rPr>
              <w:t>medication use and side effects</w:t>
            </w:r>
          </w:p>
        </w:tc>
        <w:tc>
          <w:tcPr>
            <w:tcW w:w="1418" w:type="dxa"/>
            <w:vMerge w:val="restart"/>
            <w:shd w:val="clear" w:color="auto" w:fill="FFFFFF" w:themeFill="background1"/>
          </w:tcPr>
          <w:p w14:paraId="5FEF3F7E" w14:textId="2BE94420" w:rsidR="007A3630" w:rsidRPr="00902A16" w:rsidRDefault="669974CF" w:rsidP="00902A16">
            <w:pPr>
              <w:rPr>
                <w:rFonts w:ascii="Calibri" w:hAnsi="Calibri" w:cs="Calibri"/>
              </w:rPr>
            </w:pPr>
            <w:r w:rsidRPr="00902A16">
              <w:rPr>
                <w:rFonts w:ascii="Calibri" w:hAnsi="Calibri" w:cs="Calibri"/>
              </w:rPr>
              <w:t>0</w:t>
            </w:r>
            <w:r w:rsidR="5192AC07" w:rsidRPr="059128D6">
              <w:rPr>
                <w:rFonts w:ascii="Calibri" w:hAnsi="Calibri" w:cs="Calibri"/>
              </w:rPr>
              <w:t xml:space="preserve">h </w:t>
            </w:r>
            <w:r w:rsidR="4FAF9F92" w:rsidRPr="059128D6">
              <w:rPr>
                <w:rFonts w:ascii="Calibri" w:hAnsi="Calibri" w:cs="Calibri"/>
              </w:rPr>
              <w:t>15</w:t>
            </w:r>
            <w:r w:rsidRPr="00902A16">
              <w:rPr>
                <w:rFonts w:ascii="Calibri" w:hAnsi="Calibri" w:cs="Calibri"/>
              </w:rPr>
              <w:t>m</w:t>
            </w:r>
          </w:p>
        </w:tc>
      </w:tr>
      <w:tr w:rsidR="0081145C" w:rsidRPr="00654848" w14:paraId="7D925266" w14:textId="77777777" w:rsidTr="33D90C6F">
        <w:trPr>
          <w:trHeight w:val="300"/>
        </w:trPr>
        <w:tc>
          <w:tcPr>
            <w:tcW w:w="1560" w:type="dxa"/>
            <w:vMerge/>
          </w:tcPr>
          <w:p w14:paraId="3B540252" w14:textId="77777777" w:rsidR="007A3630" w:rsidRPr="00654848" w:rsidRDefault="007A3630" w:rsidP="00171580">
            <w:pPr>
              <w:rPr>
                <w:rFonts w:ascii="Calibri" w:hAnsi="Calibri" w:cs="Calibri"/>
              </w:rPr>
            </w:pPr>
          </w:p>
        </w:tc>
        <w:tc>
          <w:tcPr>
            <w:tcW w:w="7087" w:type="dxa"/>
            <w:shd w:val="clear" w:color="auto" w:fill="FFFFFF" w:themeFill="background1"/>
          </w:tcPr>
          <w:p w14:paraId="4CFA3429" w14:textId="77777777" w:rsidR="007A3630" w:rsidRPr="00654848" w:rsidRDefault="3380F032" w:rsidP="00171580">
            <w:pPr>
              <w:rPr>
                <w:rFonts w:ascii="Calibri" w:hAnsi="Calibri" w:cs="Calibri"/>
                <w:b/>
                <w:bCs/>
              </w:rPr>
            </w:pPr>
            <w:r w:rsidRPr="059128D6">
              <w:rPr>
                <w:rFonts w:ascii="Calibri" w:hAnsi="Calibri" w:cs="Calibri"/>
                <w:b/>
                <w:bCs/>
              </w:rPr>
              <w:t>Safety check</w:t>
            </w:r>
          </w:p>
          <w:p w14:paraId="20E9D444" w14:textId="48E6B145" w:rsidR="007A3630" w:rsidRPr="00654848" w:rsidRDefault="337F93F3" w:rsidP="00902A16">
            <w:pPr>
              <w:pStyle w:val="ListParagraph"/>
              <w:numPr>
                <w:ilvl w:val="0"/>
                <w:numId w:val="45"/>
              </w:numPr>
              <w:rPr>
                <w:rFonts w:cs="Calibri"/>
                <w:b/>
                <w:bCs/>
              </w:rPr>
            </w:pPr>
            <w:r w:rsidRPr="00902A16">
              <w:rPr>
                <w:rFonts w:cs="Calibri"/>
              </w:rPr>
              <w:t>t</w:t>
            </w:r>
            <w:r w:rsidR="2D53E1EB" w:rsidRPr="059128D6">
              <w:rPr>
                <w:rFonts w:cs="Calibri"/>
              </w:rPr>
              <w:t>aking a urine pregnancy test at home</w:t>
            </w:r>
            <w:r w:rsidRPr="059128D6">
              <w:rPr>
                <w:rFonts w:cs="Calibri"/>
              </w:rPr>
              <w:t xml:space="preserve"> 30 days after you take the final dose of trial medication</w:t>
            </w:r>
            <w:r w:rsidR="2D53E1EB" w:rsidRPr="059128D6">
              <w:rPr>
                <w:rFonts w:cs="Calibri"/>
              </w:rPr>
              <w:t xml:space="preserve"> </w:t>
            </w:r>
            <w:r w:rsidR="669974CF" w:rsidRPr="059128D6">
              <w:rPr>
                <w:rFonts w:cs="Calibri"/>
              </w:rPr>
              <w:t>(for participants of child-bearing potential)</w:t>
            </w:r>
          </w:p>
        </w:tc>
        <w:tc>
          <w:tcPr>
            <w:tcW w:w="1418" w:type="dxa"/>
            <w:vMerge/>
          </w:tcPr>
          <w:p w14:paraId="4580EB53" w14:textId="77777777" w:rsidR="007A3630" w:rsidRPr="00654848" w:rsidRDefault="007A3630" w:rsidP="003B0B55">
            <w:pPr>
              <w:jc w:val="center"/>
              <w:rPr>
                <w:rFonts w:ascii="Calibri" w:hAnsi="Calibri" w:cs="Calibri"/>
                <w:b/>
                <w:bCs/>
                <w:i/>
                <w:iCs/>
              </w:rPr>
            </w:pPr>
          </w:p>
        </w:tc>
      </w:tr>
      <w:tr w:rsidR="00DB3072" w:rsidRPr="00654848" w14:paraId="41487880" w14:textId="77777777" w:rsidTr="33D90C6F">
        <w:tc>
          <w:tcPr>
            <w:tcW w:w="10065" w:type="dxa"/>
            <w:gridSpan w:val="3"/>
            <w:shd w:val="clear" w:color="auto" w:fill="9CC2E5" w:themeFill="accent5" w:themeFillTint="99"/>
          </w:tcPr>
          <w:p w14:paraId="646CE98B" w14:textId="3A5D7199" w:rsidR="00DB3072" w:rsidRPr="00654848" w:rsidRDefault="6FFF293E" w:rsidP="33D90C6F">
            <w:pPr>
              <w:jc w:val="center"/>
              <w:rPr>
                <w:rFonts w:ascii="Calibri" w:hAnsi="Calibri" w:cs="Calibri"/>
                <w:b/>
                <w:bCs/>
                <w:i/>
                <w:iCs/>
              </w:rPr>
            </w:pPr>
            <w:r w:rsidRPr="33D90C6F">
              <w:rPr>
                <w:rFonts w:ascii="Calibri" w:hAnsi="Calibri" w:cs="Calibri"/>
                <w:b/>
                <w:bCs/>
                <w:i/>
                <w:iCs/>
              </w:rPr>
              <w:t>Optional</w:t>
            </w:r>
            <w:r w:rsidR="0E67EE2E" w:rsidRPr="33D90C6F">
              <w:rPr>
                <w:rFonts w:ascii="Calibri" w:hAnsi="Calibri" w:cs="Calibri"/>
                <w:b/>
                <w:bCs/>
                <w:i/>
                <w:iCs/>
              </w:rPr>
              <w:t xml:space="preserve"> for participants receiving xanomeline-trospium</w:t>
            </w:r>
            <w:r w:rsidRPr="33D90C6F">
              <w:rPr>
                <w:rFonts w:ascii="Calibri" w:hAnsi="Calibri" w:cs="Calibri"/>
                <w:b/>
                <w:bCs/>
                <w:i/>
                <w:iCs/>
              </w:rPr>
              <w:t xml:space="preserve">: </w:t>
            </w:r>
            <w:r w:rsidRPr="33D90C6F">
              <w:rPr>
                <w:rFonts w:ascii="Calibri" w:hAnsi="Calibri" w:cs="Calibri"/>
                <w:b/>
                <w:bCs/>
              </w:rPr>
              <w:t>Follow-up Phase (52 weeks)</w:t>
            </w:r>
          </w:p>
        </w:tc>
      </w:tr>
      <w:tr w:rsidR="00244707" w:rsidRPr="00654848" w14:paraId="765EFF2E" w14:textId="77777777" w:rsidTr="33D90C6F">
        <w:trPr>
          <w:trHeight w:val="339"/>
        </w:trPr>
        <w:tc>
          <w:tcPr>
            <w:tcW w:w="10065" w:type="dxa"/>
            <w:gridSpan w:val="3"/>
            <w:shd w:val="clear" w:color="auto" w:fill="DEEAF6" w:themeFill="accent5" w:themeFillTint="33"/>
          </w:tcPr>
          <w:p w14:paraId="28C05A90" w14:textId="6F8C4AF6" w:rsidR="00244707" w:rsidRPr="00902A16" w:rsidRDefault="00A646CD" w:rsidP="00902A16">
            <w:pPr>
              <w:rPr>
                <w:rFonts w:ascii="Calibri" w:hAnsi="Calibri" w:cs="Calibri"/>
                <w:b/>
                <w:bCs/>
              </w:rPr>
            </w:pPr>
            <w:r>
              <w:rPr>
                <w:rFonts w:ascii="Calibri" w:hAnsi="Calibri" w:cs="Calibri"/>
                <w:b/>
                <w:bCs/>
              </w:rPr>
              <w:t>R</w:t>
            </w:r>
            <w:r w:rsidR="00AA1A52" w:rsidRPr="00654848">
              <w:rPr>
                <w:rFonts w:ascii="Calibri" w:hAnsi="Calibri" w:cs="Calibri"/>
                <w:b/>
                <w:bCs/>
              </w:rPr>
              <w:t>emote contacts</w:t>
            </w:r>
            <w:r w:rsidR="00F811E9">
              <w:rPr>
                <w:rFonts w:ascii="Calibri" w:hAnsi="Calibri" w:cs="Calibri"/>
                <w:b/>
                <w:bCs/>
              </w:rPr>
              <w:t xml:space="preserve"> 3, 4, and 5</w:t>
            </w:r>
          </w:p>
        </w:tc>
      </w:tr>
      <w:tr w:rsidR="0081145C" w:rsidRPr="00654848" w14:paraId="779D1877" w14:textId="77777777" w:rsidTr="33D90C6F">
        <w:tc>
          <w:tcPr>
            <w:tcW w:w="1560" w:type="dxa"/>
            <w:shd w:val="clear" w:color="auto" w:fill="FFFFFF" w:themeFill="background1"/>
          </w:tcPr>
          <w:p w14:paraId="5594EB5E" w14:textId="0C12FE80" w:rsidR="00244707" w:rsidRPr="00902A16" w:rsidRDefault="4C323F52" w:rsidP="003B0B55">
            <w:pPr>
              <w:rPr>
                <w:rFonts w:ascii="Calibri" w:hAnsi="Calibri" w:cs="Calibri"/>
              </w:rPr>
            </w:pPr>
            <w:r w:rsidRPr="0D985F08">
              <w:rPr>
                <w:rFonts w:ascii="Calibri" w:hAnsi="Calibri" w:cs="Calibri"/>
              </w:rPr>
              <w:t>3,</w:t>
            </w:r>
            <w:r w:rsidR="7C1D9FDE" w:rsidRPr="0D985F08">
              <w:rPr>
                <w:rFonts w:ascii="Calibri" w:hAnsi="Calibri" w:cs="Calibri"/>
              </w:rPr>
              <w:t xml:space="preserve"> </w:t>
            </w:r>
            <w:r w:rsidRPr="0D985F08">
              <w:rPr>
                <w:rFonts w:ascii="Calibri" w:hAnsi="Calibri" w:cs="Calibri"/>
              </w:rPr>
              <w:t xml:space="preserve">6, and 9 months after </w:t>
            </w:r>
            <w:r w:rsidR="2289E23B" w:rsidRPr="0D985F08">
              <w:rPr>
                <w:rFonts w:ascii="Calibri" w:hAnsi="Calibri" w:cs="Calibri"/>
              </w:rPr>
              <w:t>V</w:t>
            </w:r>
            <w:r w:rsidRPr="0D985F08">
              <w:rPr>
                <w:rFonts w:ascii="Calibri" w:hAnsi="Calibri" w:cs="Calibri"/>
              </w:rPr>
              <w:t>isit 4</w:t>
            </w:r>
          </w:p>
        </w:tc>
        <w:tc>
          <w:tcPr>
            <w:tcW w:w="7087" w:type="dxa"/>
            <w:shd w:val="clear" w:color="auto" w:fill="FFFFFF" w:themeFill="background1"/>
          </w:tcPr>
          <w:p w14:paraId="5B029375" w14:textId="0F3032F4" w:rsidR="00244707" w:rsidRPr="00654848" w:rsidRDefault="00404747" w:rsidP="003B0B55">
            <w:pPr>
              <w:rPr>
                <w:rFonts w:ascii="Calibri" w:hAnsi="Calibri" w:cs="Calibri"/>
                <w:b/>
                <w:bCs/>
              </w:rPr>
            </w:pPr>
            <w:r w:rsidRPr="00654848">
              <w:rPr>
                <w:rFonts w:ascii="Calibri" w:hAnsi="Calibri" w:cs="Calibri"/>
                <w:b/>
                <w:bCs/>
              </w:rPr>
              <w:t>Questions about</w:t>
            </w:r>
            <w:r w:rsidR="006A13E2" w:rsidRPr="00654848">
              <w:rPr>
                <w:rFonts w:ascii="Calibri" w:hAnsi="Calibri" w:cs="Calibri"/>
                <w:b/>
                <w:bCs/>
              </w:rPr>
              <w:t>:</w:t>
            </w:r>
          </w:p>
          <w:p w14:paraId="4D1655E1" w14:textId="0FBFABED" w:rsidR="00404747" w:rsidRPr="00902A16" w:rsidRDefault="00404747" w:rsidP="00902A16">
            <w:pPr>
              <w:pStyle w:val="ListParagraph"/>
              <w:numPr>
                <w:ilvl w:val="0"/>
                <w:numId w:val="43"/>
              </w:numPr>
              <w:rPr>
                <w:rFonts w:cs="Calibri"/>
              </w:rPr>
            </w:pPr>
            <w:r w:rsidRPr="00902A16">
              <w:rPr>
                <w:rFonts w:cs="Calibri"/>
              </w:rPr>
              <w:t>medication use and side effects</w:t>
            </w:r>
          </w:p>
        </w:tc>
        <w:tc>
          <w:tcPr>
            <w:tcW w:w="1418" w:type="dxa"/>
            <w:shd w:val="clear" w:color="auto" w:fill="FFFFFF" w:themeFill="background1"/>
          </w:tcPr>
          <w:p w14:paraId="6CE985AE" w14:textId="2DA1AC44" w:rsidR="00244707" w:rsidRPr="00902A16" w:rsidRDefault="00404747" w:rsidP="003B0B55">
            <w:pPr>
              <w:rPr>
                <w:rFonts w:ascii="Calibri" w:hAnsi="Calibri" w:cs="Calibri"/>
              </w:rPr>
            </w:pPr>
            <w:r w:rsidRPr="00902A16">
              <w:rPr>
                <w:rFonts w:ascii="Calibri" w:hAnsi="Calibri" w:cs="Calibri"/>
              </w:rPr>
              <w:t>0</w:t>
            </w:r>
            <w:r w:rsidR="00AA1A52" w:rsidRPr="00902A16">
              <w:rPr>
                <w:rFonts w:ascii="Calibri" w:hAnsi="Calibri" w:cs="Calibri"/>
              </w:rPr>
              <w:t xml:space="preserve">h </w:t>
            </w:r>
            <w:r w:rsidR="007D6952" w:rsidRPr="00654848">
              <w:rPr>
                <w:rFonts w:ascii="Calibri" w:hAnsi="Calibri" w:cs="Calibri"/>
              </w:rPr>
              <w:t>20</w:t>
            </w:r>
            <w:r w:rsidR="005728F3" w:rsidRPr="00654848">
              <w:rPr>
                <w:rFonts w:ascii="Calibri" w:hAnsi="Calibri" w:cs="Calibri"/>
              </w:rPr>
              <w:t>m</w:t>
            </w:r>
            <w:r w:rsidR="00DD5729" w:rsidRPr="00654848">
              <w:rPr>
                <w:rFonts w:ascii="Calibri" w:hAnsi="Calibri" w:cs="Calibri"/>
              </w:rPr>
              <w:t xml:space="preserve"> </w:t>
            </w:r>
            <w:r w:rsidR="0081145C">
              <w:rPr>
                <w:rFonts w:ascii="Calibri" w:hAnsi="Calibri" w:cs="Calibri"/>
              </w:rPr>
              <w:t>each</w:t>
            </w:r>
          </w:p>
        </w:tc>
      </w:tr>
      <w:tr w:rsidR="00DB3072" w:rsidRPr="00654848" w14:paraId="00BBA32C" w14:textId="77777777" w:rsidTr="33D90C6F">
        <w:tc>
          <w:tcPr>
            <w:tcW w:w="10065" w:type="dxa"/>
            <w:gridSpan w:val="3"/>
            <w:shd w:val="clear" w:color="auto" w:fill="DEEAF6" w:themeFill="accent5" w:themeFillTint="33"/>
          </w:tcPr>
          <w:p w14:paraId="14439BC5" w14:textId="77777777" w:rsidR="00DB3072" w:rsidRPr="00654848" w:rsidRDefault="00DB3072" w:rsidP="003B0B55">
            <w:pPr>
              <w:rPr>
                <w:rFonts w:ascii="Calibri" w:hAnsi="Calibri" w:cs="Calibri"/>
                <w:b/>
                <w:bCs/>
              </w:rPr>
            </w:pPr>
            <w:r w:rsidRPr="00654848">
              <w:rPr>
                <w:rFonts w:ascii="Calibri" w:hAnsi="Calibri" w:cs="Calibri"/>
                <w:b/>
                <w:bCs/>
              </w:rPr>
              <w:t>Visit 5</w:t>
            </w:r>
          </w:p>
        </w:tc>
      </w:tr>
      <w:tr w:rsidR="0081145C" w:rsidRPr="00654848" w14:paraId="6C96B917" w14:textId="77777777" w:rsidTr="33D90C6F">
        <w:trPr>
          <w:trHeight w:val="274"/>
        </w:trPr>
        <w:tc>
          <w:tcPr>
            <w:tcW w:w="1560" w:type="dxa"/>
            <w:vMerge w:val="restart"/>
          </w:tcPr>
          <w:p w14:paraId="396F70DA" w14:textId="77777777" w:rsidR="00DB3072" w:rsidRPr="00654848" w:rsidRDefault="00DB3072" w:rsidP="003B0B55">
            <w:pPr>
              <w:rPr>
                <w:rFonts w:ascii="Calibri" w:hAnsi="Calibri" w:cs="Calibri"/>
              </w:rPr>
            </w:pPr>
            <w:r w:rsidRPr="00654848">
              <w:rPr>
                <w:rFonts w:ascii="Calibri" w:hAnsi="Calibri" w:cs="Calibri"/>
              </w:rPr>
              <w:t>1 year after Visit 4</w:t>
            </w:r>
          </w:p>
        </w:tc>
        <w:tc>
          <w:tcPr>
            <w:tcW w:w="7087" w:type="dxa"/>
          </w:tcPr>
          <w:p w14:paraId="034938F0" w14:textId="77777777" w:rsidR="00DB3072" w:rsidRPr="00654848" w:rsidRDefault="00DB3072" w:rsidP="003B0B55">
            <w:pPr>
              <w:rPr>
                <w:rFonts w:ascii="Calibri" w:hAnsi="Calibri" w:cs="Calibri"/>
              </w:rPr>
            </w:pPr>
            <w:r w:rsidRPr="00654848">
              <w:rPr>
                <w:rFonts w:ascii="Calibri" w:hAnsi="Calibri" w:cs="Calibri"/>
              </w:rPr>
              <w:t>Questions and questionnaires about:</w:t>
            </w:r>
          </w:p>
          <w:p w14:paraId="2B19F0AF" w14:textId="77777777" w:rsidR="00DB3072" w:rsidRPr="00654848" w:rsidRDefault="00DB3072" w:rsidP="00DB3072">
            <w:pPr>
              <w:pStyle w:val="ListParagraph"/>
              <w:numPr>
                <w:ilvl w:val="0"/>
                <w:numId w:val="43"/>
              </w:numPr>
              <w:rPr>
                <w:rFonts w:cs="Calibri"/>
              </w:rPr>
            </w:pPr>
            <w:r w:rsidRPr="00654848">
              <w:rPr>
                <w:rFonts w:cs="Calibri"/>
              </w:rPr>
              <w:t>symptoms</w:t>
            </w:r>
          </w:p>
          <w:p w14:paraId="1D332479" w14:textId="77777777" w:rsidR="00DB3072" w:rsidRPr="00654848" w:rsidRDefault="00DB3072" w:rsidP="00DB3072">
            <w:pPr>
              <w:pStyle w:val="ListParagraph"/>
              <w:numPr>
                <w:ilvl w:val="0"/>
                <w:numId w:val="43"/>
              </w:numPr>
              <w:rPr>
                <w:rFonts w:cs="Calibri"/>
              </w:rPr>
            </w:pPr>
            <w:r w:rsidRPr="00654848">
              <w:rPr>
                <w:rFonts w:cs="Calibri"/>
              </w:rPr>
              <w:t>daily activities</w:t>
            </w:r>
          </w:p>
          <w:p w14:paraId="4E0AF798" w14:textId="77777777" w:rsidR="00DB3072" w:rsidRPr="00654848" w:rsidRDefault="00DB3072" w:rsidP="00DB3072">
            <w:pPr>
              <w:pStyle w:val="ListParagraph"/>
              <w:numPr>
                <w:ilvl w:val="0"/>
                <w:numId w:val="43"/>
              </w:numPr>
              <w:rPr>
                <w:rFonts w:cs="Calibri"/>
              </w:rPr>
            </w:pPr>
            <w:r w:rsidRPr="00654848">
              <w:rPr>
                <w:rFonts w:cs="Calibri"/>
              </w:rPr>
              <w:t>quality of life</w:t>
            </w:r>
          </w:p>
          <w:p w14:paraId="15C9608E" w14:textId="77777777" w:rsidR="00DB3072" w:rsidRPr="00902A16" w:rsidRDefault="00DB3072" w:rsidP="00DB3072">
            <w:pPr>
              <w:pStyle w:val="ListParagraph"/>
              <w:numPr>
                <w:ilvl w:val="0"/>
                <w:numId w:val="43"/>
              </w:numPr>
              <w:rPr>
                <w:rFonts w:cs="Calibri"/>
              </w:rPr>
            </w:pPr>
            <w:r w:rsidRPr="00654848">
              <w:rPr>
                <w:rFonts w:cs="Calibri"/>
              </w:rPr>
              <w:t>medication use</w:t>
            </w:r>
          </w:p>
        </w:tc>
        <w:tc>
          <w:tcPr>
            <w:tcW w:w="1418" w:type="dxa"/>
            <w:vMerge w:val="restart"/>
          </w:tcPr>
          <w:p w14:paraId="6989F55C" w14:textId="08E6336F" w:rsidR="00DB3072" w:rsidRPr="00654848" w:rsidRDefault="006962AC" w:rsidP="003B0B55">
            <w:pPr>
              <w:rPr>
                <w:rFonts w:ascii="Calibri" w:hAnsi="Calibri" w:cs="Calibri"/>
              </w:rPr>
            </w:pPr>
            <w:r w:rsidRPr="00654848">
              <w:rPr>
                <w:rFonts w:ascii="Calibri" w:hAnsi="Calibri" w:cs="Calibri"/>
              </w:rPr>
              <w:t>4h 15m</w:t>
            </w:r>
          </w:p>
        </w:tc>
      </w:tr>
      <w:tr w:rsidR="0081145C" w:rsidRPr="00654848" w14:paraId="07F41EED" w14:textId="77777777" w:rsidTr="33D90C6F">
        <w:trPr>
          <w:trHeight w:val="167"/>
        </w:trPr>
        <w:tc>
          <w:tcPr>
            <w:tcW w:w="1560" w:type="dxa"/>
            <w:vMerge/>
          </w:tcPr>
          <w:p w14:paraId="6D478C0F" w14:textId="77777777" w:rsidR="00DB3072" w:rsidRPr="00654848" w:rsidRDefault="00DB3072" w:rsidP="003B0B55">
            <w:pPr>
              <w:rPr>
                <w:rFonts w:ascii="Calibri" w:hAnsi="Calibri" w:cs="Calibri"/>
              </w:rPr>
            </w:pPr>
          </w:p>
        </w:tc>
        <w:tc>
          <w:tcPr>
            <w:tcW w:w="7087" w:type="dxa"/>
          </w:tcPr>
          <w:p w14:paraId="6CD4FA15" w14:textId="024FDE14" w:rsidR="00DB3072" w:rsidRPr="00654848" w:rsidRDefault="00DB3072" w:rsidP="003B0B55">
            <w:pPr>
              <w:rPr>
                <w:rFonts w:ascii="Calibri" w:hAnsi="Calibri" w:cs="Calibri"/>
              </w:rPr>
            </w:pPr>
            <w:r w:rsidRPr="00654848">
              <w:rPr>
                <w:rFonts w:ascii="Calibri" w:hAnsi="Calibri" w:cs="Calibri"/>
              </w:rPr>
              <w:t>Computer-based tests of cognition (</w:t>
            </w:r>
            <w:r w:rsidR="006D495F" w:rsidRPr="00654848">
              <w:rPr>
                <w:rFonts w:ascii="Calibri" w:hAnsi="Calibri" w:cs="Calibri"/>
              </w:rPr>
              <w:t>e.g.,</w:t>
            </w:r>
            <w:r w:rsidRPr="00654848">
              <w:rPr>
                <w:rFonts w:ascii="Calibri" w:hAnsi="Calibri" w:cs="Calibri"/>
              </w:rPr>
              <w:t xml:space="preserve"> memory and concentration)</w:t>
            </w:r>
          </w:p>
        </w:tc>
        <w:tc>
          <w:tcPr>
            <w:tcW w:w="1418" w:type="dxa"/>
            <w:vMerge/>
          </w:tcPr>
          <w:p w14:paraId="418AE15A" w14:textId="77777777" w:rsidR="00DB3072" w:rsidRPr="00654848" w:rsidRDefault="00DB3072" w:rsidP="003B0B55">
            <w:pPr>
              <w:rPr>
                <w:rFonts w:ascii="Calibri" w:hAnsi="Calibri" w:cs="Calibri"/>
              </w:rPr>
            </w:pPr>
          </w:p>
        </w:tc>
      </w:tr>
      <w:tr w:rsidR="0081145C" w:rsidRPr="00654848" w14:paraId="2AC09437" w14:textId="77777777" w:rsidTr="33D90C6F">
        <w:trPr>
          <w:trHeight w:val="927"/>
        </w:trPr>
        <w:tc>
          <w:tcPr>
            <w:tcW w:w="1560" w:type="dxa"/>
            <w:vMerge/>
          </w:tcPr>
          <w:p w14:paraId="3B532CC9" w14:textId="77777777" w:rsidR="00DB3072" w:rsidRPr="00654848" w:rsidRDefault="00DB3072" w:rsidP="003B0B55">
            <w:pPr>
              <w:rPr>
                <w:rFonts w:ascii="Calibri" w:hAnsi="Calibri" w:cs="Calibri"/>
              </w:rPr>
            </w:pPr>
          </w:p>
        </w:tc>
        <w:tc>
          <w:tcPr>
            <w:tcW w:w="7087" w:type="dxa"/>
          </w:tcPr>
          <w:p w14:paraId="00E9E7D3" w14:textId="77777777" w:rsidR="00DB3072" w:rsidRPr="00654848" w:rsidRDefault="00DB3072" w:rsidP="003B0B55">
            <w:pPr>
              <w:rPr>
                <w:rFonts w:ascii="Calibri" w:hAnsi="Calibri" w:cs="Calibri"/>
              </w:rPr>
            </w:pPr>
            <w:r w:rsidRPr="00654848">
              <w:rPr>
                <w:rFonts w:ascii="Calibri" w:hAnsi="Calibri" w:cs="Calibri"/>
              </w:rPr>
              <w:t>Safety checks with doctor/nurse:</w:t>
            </w:r>
          </w:p>
          <w:p w14:paraId="286F4419" w14:textId="77777777" w:rsidR="00DB3072" w:rsidRPr="00654848" w:rsidRDefault="00DB3072" w:rsidP="00DB3072">
            <w:pPr>
              <w:pStyle w:val="ListParagraph"/>
              <w:numPr>
                <w:ilvl w:val="0"/>
                <w:numId w:val="43"/>
              </w:numPr>
              <w:rPr>
                <w:rFonts w:cs="Calibri"/>
              </w:rPr>
            </w:pPr>
            <w:r w:rsidRPr="00654848">
              <w:rPr>
                <w:rFonts w:cs="Calibri"/>
              </w:rPr>
              <w:t>blood test</w:t>
            </w:r>
          </w:p>
          <w:p w14:paraId="4F9440A2" w14:textId="0165F6BE" w:rsidR="00C952BB" w:rsidRPr="00654848" w:rsidRDefault="00DB3072" w:rsidP="00212B0C">
            <w:pPr>
              <w:pStyle w:val="ListParagraph"/>
              <w:numPr>
                <w:ilvl w:val="0"/>
                <w:numId w:val="43"/>
              </w:numPr>
              <w:rPr>
                <w:rFonts w:cs="Calibri"/>
              </w:rPr>
            </w:pPr>
            <w:r w:rsidRPr="00654848">
              <w:rPr>
                <w:rFonts w:cs="Calibri"/>
              </w:rPr>
              <w:t>physical health check including heart rate, pulse rate, respiratory rate, blood pressure, weight, height, and waist circumference</w:t>
            </w:r>
          </w:p>
        </w:tc>
        <w:tc>
          <w:tcPr>
            <w:tcW w:w="1418" w:type="dxa"/>
            <w:vMerge/>
          </w:tcPr>
          <w:p w14:paraId="05806C1F" w14:textId="77777777" w:rsidR="00DB3072" w:rsidRPr="00654848" w:rsidRDefault="00DB3072" w:rsidP="003B0B55">
            <w:pPr>
              <w:rPr>
                <w:rFonts w:ascii="Calibri" w:hAnsi="Calibri" w:cs="Calibri"/>
              </w:rPr>
            </w:pPr>
          </w:p>
        </w:tc>
      </w:tr>
      <w:tr w:rsidR="0081145C" w:rsidRPr="00654848" w14:paraId="031FE46B" w14:textId="77777777" w:rsidTr="33D90C6F">
        <w:trPr>
          <w:trHeight w:val="269"/>
        </w:trPr>
        <w:tc>
          <w:tcPr>
            <w:tcW w:w="1560" w:type="dxa"/>
            <w:vMerge/>
          </w:tcPr>
          <w:p w14:paraId="3902C93D" w14:textId="77777777" w:rsidR="00DB3072" w:rsidRPr="00654848" w:rsidRDefault="00DB3072" w:rsidP="003B0B55">
            <w:pPr>
              <w:rPr>
                <w:rFonts w:ascii="Calibri" w:hAnsi="Calibri" w:cs="Calibri"/>
              </w:rPr>
            </w:pPr>
          </w:p>
        </w:tc>
        <w:tc>
          <w:tcPr>
            <w:tcW w:w="7087" w:type="dxa"/>
          </w:tcPr>
          <w:p w14:paraId="3AEEF909" w14:textId="77777777" w:rsidR="00DB3072" w:rsidRPr="00654848" w:rsidRDefault="00DB3072" w:rsidP="003B0B55">
            <w:pPr>
              <w:rPr>
                <w:rFonts w:ascii="Calibri" w:hAnsi="Calibri" w:cs="Calibri"/>
              </w:rPr>
            </w:pPr>
            <w:r w:rsidRPr="00654848">
              <w:rPr>
                <w:rFonts w:ascii="Calibri" w:hAnsi="Calibri" w:cs="Calibri"/>
                <w:i/>
                <w:iCs/>
              </w:rPr>
              <w:t>Optional</w:t>
            </w:r>
            <w:r w:rsidRPr="00654848">
              <w:rPr>
                <w:rFonts w:ascii="Calibri" w:hAnsi="Calibri" w:cs="Calibri"/>
              </w:rPr>
              <w:t>: MRI and MEG brain scans (additional 90 minutes each)</w:t>
            </w:r>
          </w:p>
        </w:tc>
        <w:tc>
          <w:tcPr>
            <w:tcW w:w="1418" w:type="dxa"/>
            <w:vMerge/>
          </w:tcPr>
          <w:p w14:paraId="7CD499DE" w14:textId="77777777" w:rsidR="00DB3072" w:rsidRPr="00654848" w:rsidRDefault="00DB3072" w:rsidP="003B0B55">
            <w:pPr>
              <w:rPr>
                <w:rFonts w:ascii="Calibri" w:hAnsi="Calibri" w:cs="Calibri"/>
              </w:rPr>
            </w:pPr>
          </w:p>
        </w:tc>
      </w:tr>
    </w:tbl>
    <w:p w14:paraId="2B7A0920" w14:textId="77777777" w:rsidR="0081145C" w:rsidRDefault="0081145C" w:rsidP="00600369">
      <w:pPr>
        <w:pStyle w:val="NoSpacing"/>
        <w:jc w:val="both"/>
        <w:rPr>
          <w:rFonts w:ascii="Calibri" w:eastAsia="Calibri" w:hAnsi="Calibri" w:cs="Calibri"/>
          <w:b/>
          <w:bCs/>
          <w:lang w:val="en-GB"/>
        </w:rPr>
      </w:pPr>
    </w:p>
    <w:p w14:paraId="758F0881" w14:textId="1C6D5E40" w:rsidR="001B0A8C" w:rsidRPr="00902A16" w:rsidRDefault="00B66EE7" w:rsidP="00600369">
      <w:pPr>
        <w:pStyle w:val="NoSpacing"/>
        <w:jc w:val="both"/>
        <w:rPr>
          <w:rFonts w:ascii="Calibri" w:eastAsia="Calibri" w:hAnsi="Calibri" w:cs="Calibri"/>
          <w:b/>
          <w:bCs/>
          <w:lang w:val="en-GB"/>
        </w:rPr>
      </w:pPr>
      <w:r w:rsidRPr="059128D6">
        <w:rPr>
          <w:rFonts w:ascii="Calibri" w:eastAsia="Calibri" w:hAnsi="Calibri" w:cs="Calibri"/>
          <w:b/>
          <w:bCs/>
          <w:lang w:val="en-GB"/>
        </w:rPr>
        <w:br w:type="page"/>
      </w:r>
      <w:r w:rsidR="001B0A8C" w:rsidRPr="059128D6">
        <w:rPr>
          <w:rFonts w:ascii="Calibri" w:eastAsia="Calibri" w:hAnsi="Calibri" w:cs="Calibri"/>
          <w:b/>
          <w:bCs/>
          <w:lang w:val="en-GB"/>
        </w:rPr>
        <w:t>More information about the MRI and MEG brain scans</w:t>
      </w:r>
    </w:p>
    <w:p w14:paraId="0B4626AA" w14:textId="12DFB649" w:rsidR="001B0A8C" w:rsidRPr="00902A16" w:rsidRDefault="001B0A8C" w:rsidP="001B0A8C">
      <w:pPr>
        <w:pStyle w:val="NoSpacing"/>
        <w:jc w:val="both"/>
        <w:rPr>
          <w:rFonts w:ascii="Calibri" w:eastAsia="Calibri" w:hAnsi="Calibri" w:cs="Calibri"/>
          <w:lang w:val="en-GB"/>
        </w:rPr>
      </w:pPr>
      <w:r w:rsidRPr="059128D6">
        <w:rPr>
          <w:rFonts w:ascii="Calibri" w:eastAsia="Calibri" w:hAnsi="Calibri" w:cs="Calibri"/>
          <w:lang w:val="en-GB"/>
        </w:rPr>
        <w:t xml:space="preserve">One purpose of these brain scans is to better understand how </w:t>
      </w:r>
      <w:r w:rsidR="00827238" w:rsidRPr="059128D6">
        <w:rPr>
          <w:rFonts w:ascii="Calibri" w:eastAsia="Calibri" w:hAnsi="Calibri" w:cs="Calibri"/>
          <w:lang w:val="en-GB"/>
        </w:rPr>
        <w:t xml:space="preserve">xanomeline-trospium </w:t>
      </w:r>
      <w:r w:rsidRPr="059128D6">
        <w:rPr>
          <w:rFonts w:ascii="Calibri" w:eastAsia="Calibri" w:hAnsi="Calibri" w:cs="Calibri"/>
          <w:lang w:val="en-GB"/>
        </w:rPr>
        <w:t xml:space="preserve">is working in the brain. A second purpose of the brain scans is to see whether this information can predict the changes in symptoms following treatment with </w:t>
      </w:r>
      <w:r w:rsidR="00827238" w:rsidRPr="059128D6">
        <w:rPr>
          <w:rFonts w:ascii="Calibri" w:eastAsia="Calibri" w:hAnsi="Calibri" w:cs="Calibri"/>
          <w:lang w:val="en-GB"/>
        </w:rPr>
        <w:t>xanomeline-trospium</w:t>
      </w:r>
      <w:r w:rsidRPr="059128D6">
        <w:rPr>
          <w:rFonts w:ascii="Calibri" w:eastAsia="Calibri" w:hAnsi="Calibri" w:cs="Calibri"/>
          <w:lang w:val="en-GB"/>
        </w:rPr>
        <w:t>. These will</w:t>
      </w:r>
      <w:r w:rsidR="00F1797F" w:rsidRPr="059128D6">
        <w:rPr>
          <w:rFonts w:ascii="Calibri" w:eastAsia="Calibri" w:hAnsi="Calibri" w:cs="Calibri"/>
          <w:lang w:val="en-GB"/>
        </w:rPr>
        <w:t xml:space="preserve"> happen at visit 2 (baseline), </w:t>
      </w:r>
      <w:r w:rsidRPr="059128D6">
        <w:rPr>
          <w:rFonts w:ascii="Calibri" w:eastAsia="Calibri" w:hAnsi="Calibri" w:cs="Calibri"/>
          <w:lang w:val="en-GB"/>
        </w:rPr>
        <w:t xml:space="preserve">visit 4 (6 weeks after you start taking treatment) and if you take part in the </w:t>
      </w:r>
      <w:r w:rsidR="00F1797F" w:rsidRPr="059128D6">
        <w:rPr>
          <w:rFonts w:ascii="Calibri" w:eastAsia="Calibri" w:hAnsi="Calibri" w:cs="Calibri"/>
          <w:lang w:val="en-GB"/>
        </w:rPr>
        <w:t xml:space="preserve">optional </w:t>
      </w:r>
      <w:r w:rsidRPr="059128D6">
        <w:rPr>
          <w:rFonts w:ascii="Calibri" w:eastAsia="Calibri" w:hAnsi="Calibri" w:cs="Calibri"/>
          <w:lang w:val="en-GB"/>
        </w:rPr>
        <w:t>follow-up, at visit 5 (the optional visit at 1 year after visit 4). While we would like to ask all participants to take part in the MRI and MEG brain scans, you do not have to have the brain scans to take part in the trial.</w:t>
      </w:r>
    </w:p>
    <w:p w14:paraId="1D460D85" w14:textId="77777777" w:rsidR="001B0A8C" w:rsidRPr="00902A16" w:rsidRDefault="001B0A8C" w:rsidP="001B0A8C">
      <w:pPr>
        <w:pStyle w:val="NoSpacing"/>
        <w:jc w:val="both"/>
        <w:rPr>
          <w:rFonts w:ascii="Calibri" w:eastAsia="Calibri" w:hAnsi="Calibri" w:cs="Calibri"/>
          <w:lang w:val="en-GB"/>
        </w:rPr>
      </w:pPr>
    </w:p>
    <w:p w14:paraId="23815EEA" w14:textId="77777777" w:rsidR="001B0A8C" w:rsidRPr="00902A16" w:rsidRDefault="001B0A8C" w:rsidP="001B0A8C">
      <w:pPr>
        <w:pStyle w:val="NoSpacing"/>
        <w:jc w:val="both"/>
        <w:rPr>
          <w:rFonts w:ascii="Calibri" w:eastAsia="Calibri" w:hAnsi="Calibri" w:cs="Calibri"/>
          <w:i/>
          <w:iCs/>
          <w:lang w:val="en-GB"/>
        </w:rPr>
      </w:pPr>
      <w:r w:rsidRPr="00902A16">
        <w:rPr>
          <w:rFonts w:ascii="Calibri" w:eastAsia="Calibri" w:hAnsi="Calibri" w:cs="Calibri"/>
          <w:i/>
          <w:iCs/>
          <w:lang w:val="en-GB"/>
        </w:rPr>
        <w:t>MRI</w:t>
      </w:r>
    </w:p>
    <w:p w14:paraId="3523084E" w14:textId="7777777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During the MRI scan, you will be asked to lie still on your back in the MRI scanner for up to 90 minutes. The MRI scanner will take some images of your brain structure and activity and will also measure the concentrations of some naturally occurring brain chemicals. </w:t>
      </w:r>
      <w:r w:rsidRPr="00902A16">
        <w:rPr>
          <w:rFonts w:ascii="Calibri" w:eastAsia="Calibri" w:hAnsi="Calibri" w:cs="Calibri"/>
          <w:color w:val="000000" w:themeColor="text1"/>
          <w:lang w:val="en-GB"/>
        </w:rPr>
        <w:t xml:space="preserve"> </w:t>
      </w:r>
      <w:r w:rsidRPr="00902A16">
        <w:rPr>
          <w:rFonts w:ascii="Calibri" w:eastAsia="Calibri" w:hAnsi="Calibri" w:cs="Calibri"/>
          <w:lang w:val="en-GB"/>
        </w:rPr>
        <w:t xml:space="preserve"> </w:t>
      </w:r>
    </w:p>
    <w:p w14:paraId="1C027540" w14:textId="77777777" w:rsidR="001B0A8C" w:rsidRPr="00902A16" w:rsidRDefault="001B0A8C" w:rsidP="001B0A8C">
      <w:pPr>
        <w:pStyle w:val="NoSpacing"/>
        <w:jc w:val="both"/>
        <w:rPr>
          <w:rFonts w:ascii="Calibri" w:eastAsia="Calibri" w:hAnsi="Calibri" w:cs="Calibri"/>
          <w:lang w:val="en-GB"/>
        </w:rPr>
      </w:pPr>
    </w:p>
    <w:p w14:paraId="2558D4B8" w14:textId="77777777" w:rsidR="001B0A8C" w:rsidRPr="00902A16" w:rsidRDefault="001B0A8C" w:rsidP="001B0A8C">
      <w:pPr>
        <w:pStyle w:val="NoSpacing"/>
        <w:jc w:val="both"/>
        <w:rPr>
          <w:rFonts w:ascii="Calibri" w:eastAsia="Calibri" w:hAnsi="Calibri" w:cs="Calibri"/>
          <w:i/>
          <w:iCs/>
          <w:lang w:val="en-GB"/>
        </w:rPr>
      </w:pPr>
      <w:r w:rsidRPr="00902A16">
        <w:rPr>
          <w:rFonts w:ascii="Calibri" w:eastAsia="Calibri" w:hAnsi="Calibri" w:cs="Calibri"/>
          <w:i/>
          <w:iCs/>
          <w:lang w:val="en-GB"/>
        </w:rPr>
        <w:t xml:space="preserve">MEG  </w:t>
      </w:r>
    </w:p>
    <w:p w14:paraId="5BE560B9" w14:textId="77777777" w:rsidR="001B0A8C"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During the MEG scan, you will be asked to sit still in the MEG scanner for up to 90 minutes. Similar to the MRI scanner, the MEG scanner will take some images of your brain, focusing more on brain activity. </w:t>
      </w:r>
    </w:p>
    <w:p w14:paraId="0A6DA1C2" w14:textId="77777777" w:rsidR="007509F4" w:rsidRDefault="007509F4" w:rsidP="001B0A8C">
      <w:pPr>
        <w:pStyle w:val="NoSpacing"/>
        <w:jc w:val="both"/>
        <w:rPr>
          <w:rFonts w:ascii="Calibri" w:eastAsia="Calibri" w:hAnsi="Calibri" w:cs="Calibri"/>
          <w:lang w:val="en-GB"/>
        </w:rPr>
      </w:pPr>
    </w:p>
    <w:p w14:paraId="76BA1739" w14:textId="557B3DE5" w:rsidR="00364119" w:rsidRPr="007B2348" w:rsidRDefault="00364119" w:rsidP="00364119">
      <w:pPr>
        <w:pStyle w:val="NoSpacing"/>
        <w:jc w:val="both"/>
        <w:rPr>
          <w:rFonts w:ascii="Calibri" w:eastAsia="Calibri" w:hAnsi="Calibri" w:cs="Calibri"/>
          <w:lang w:val="en-GB"/>
        </w:rPr>
      </w:pPr>
      <w:r w:rsidRPr="007509F4">
        <w:rPr>
          <w:rFonts w:ascii="Calibri" w:eastAsia="Calibri" w:hAnsi="Calibri" w:cs="Calibri"/>
          <w:lang w:val="en-GB"/>
        </w:rPr>
        <w:t>During both the MEG and MRI scans, you</w:t>
      </w:r>
      <w:r>
        <w:rPr>
          <w:rFonts w:ascii="Calibri" w:eastAsia="Calibri" w:hAnsi="Calibri" w:cs="Calibri"/>
          <w:lang w:val="en-GB"/>
        </w:rPr>
        <w:t xml:space="preserve"> will </w:t>
      </w:r>
      <w:r w:rsidRPr="007509F4">
        <w:rPr>
          <w:rFonts w:ascii="Calibri" w:eastAsia="Calibri" w:hAnsi="Calibri" w:cs="Calibri"/>
          <w:lang w:val="en-GB"/>
        </w:rPr>
        <w:t>have some quiet rest periods, some where you watch or listen to things on a scree</w:t>
      </w:r>
      <w:r w:rsidR="005C4FA2">
        <w:rPr>
          <w:rFonts w:ascii="Calibri" w:eastAsia="Calibri" w:hAnsi="Calibri" w:cs="Calibri"/>
          <w:lang w:val="en-GB"/>
        </w:rPr>
        <w:t>n</w:t>
      </w:r>
      <w:r w:rsidR="005C4FA2">
        <w:rPr>
          <w:rStyle w:val="CommentReference"/>
        </w:rPr>
        <w:t>,</w:t>
      </w:r>
      <w:r w:rsidRPr="007509F4">
        <w:rPr>
          <w:rFonts w:ascii="Calibri" w:eastAsia="Calibri" w:hAnsi="Calibri" w:cs="Calibri"/>
          <w:lang w:val="en-GB"/>
        </w:rPr>
        <w:t xml:space="preserve"> and some where you do simple thinking tasks.</w:t>
      </w:r>
      <w:r>
        <w:rPr>
          <w:rFonts w:ascii="Calibri" w:eastAsia="Calibri" w:hAnsi="Calibri" w:cs="Calibri"/>
          <w:lang w:val="en-GB"/>
        </w:rPr>
        <w:t xml:space="preserve">  </w:t>
      </w:r>
      <w:r w:rsidRPr="004C227B">
        <w:rPr>
          <w:rFonts w:ascii="Calibri" w:eastAsia="Calibri" w:hAnsi="Calibri" w:cs="Calibri"/>
          <w:lang w:val="en-GB"/>
        </w:rPr>
        <w:t>While you are in the scanner, you will see moving images with sound for part of the scan, will hear an extract from a story, and also perform some tests of your memory</w:t>
      </w:r>
      <w:r>
        <w:rPr>
          <w:rFonts w:ascii="Calibri" w:eastAsia="Calibri" w:hAnsi="Calibri" w:cs="Calibri"/>
          <w:lang w:val="en-GB"/>
        </w:rPr>
        <w:t xml:space="preserve">. </w:t>
      </w:r>
      <w:r w:rsidRPr="007509F4">
        <w:rPr>
          <w:rFonts w:ascii="Calibri" w:eastAsia="Calibri" w:hAnsi="Calibri" w:cs="Calibri"/>
          <w:lang w:val="en-GB"/>
        </w:rPr>
        <w:t xml:space="preserve">After each scan, </w:t>
      </w:r>
      <w:r>
        <w:rPr>
          <w:rFonts w:ascii="Calibri" w:eastAsia="Calibri" w:hAnsi="Calibri" w:cs="Calibri"/>
          <w:lang w:val="en-GB"/>
        </w:rPr>
        <w:t xml:space="preserve">there will be </w:t>
      </w:r>
      <w:r w:rsidRPr="007509F4">
        <w:rPr>
          <w:rFonts w:ascii="Calibri" w:eastAsia="Calibri" w:hAnsi="Calibri" w:cs="Calibri"/>
          <w:lang w:val="en-GB"/>
        </w:rPr>
        <w:t>a short chat (about 10 minutes) about what you saw and did, which helps us make sense of the scan results.</w:t>
      </w:r>
    </w:p>
    <w:p w14:paraId="09BC76CC" w14:textId="77777777" w:rsidR="001B0A8C" w:rsidRPr="00902A16" w:rsidRDefault="001B0A8C" w:rsidP="001B0A8C">
      <w:pPr>
        <w:pStyle w:val="NoSpacing"/>
        <w:jc w:val="both"/>
        <w:rPr>
          <w:rFonts w:ascii="Calibri" w:eastAsia="Calibri" w:hAnsi="Calibri" w:cs="Calibri"/>
          <w:lang w:val="en-GB"/>
        </w:rPr>
      </w:pPr>
    </w:p>
    <w:p w14:paraId="2C5226A6" w14:textId="4BA41831" w:rsidR="001B0A8C"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For further information on the MRI/MEG brain scans please see </w:t>
      </w:r>
      <w:r w:rsidR="002477F8">
        <w:rPr>
          <w:rFonts w:ascii="Calibri" w:eastAsia="Calibri" w:hAnsi="Calibri" w:cs="Calibri"/>
          <w:b/>
          <w:bCs/>
          <w:lang w:val="en-GB"/>
        </w:rPr>
        <w:t>A</w:t>
      </w:r>
      <w:r w:rsidRPr="00902A16">
        <w:rPr>
          <w:rFonts w:ascii="Calibri" w:eastAsia="Calibri" w:hAnsi="Calibri" w:cs="Calibri"/>
          <w:b/>
          <w:bCs/>
          <w:lang w:val="en-GB"/>
        </w:rPr>
        <w:t>ppendix 2</w:t>
      </w:r>
      <w:r w:rsidR="002477F8" w:rsidRPr="002477F8">
        <w:rPr>
          <w:rFonts w:ascii="Calibri" w:eastAsia="Calibri" w:hAnsi="Calibri" w:cs="Calibri"/>
          <w:lang w:val="en-GB"/>
        </w:rPr>
        <w:t>:</w:t>
      </w:r>
      <w:r w:rsidR="002477F8">
        <w:rPr>
          <w:rFonts w:ascii="Calibri" w:eastAsia="Calibri" w:hAnsi="Calibri" w:cs="Calibri"/>
          <w:lang w:val="en-GB"/>
        </w:rPr>
        <w:t xml:space="preserve"> </w:t>
      </w:r>
      <w:r w:rsidR="002477F8" w:rsidRPr="00902A16">
        <w:rPr>
          <w:rStyle w:val="normaltextrun"/>
          <w:rFonts w:ascii="Calibri" w:eastAsia="Calibri" w:hAnsi="Calibri" w:cs="Calibri"/>
          <w:color w:val="000000"/>
          <w:shd w:val="clear" w:color="auto" w:fill="FFFFFF"/>
        </w:rPr>
        <w:t>SUPPLEMENTARY INFORMATION REGARDING THE MRI SCAN</w:t>
      </w:r>
      <w:r w:rsidRPr="00902A16">
        <w:rPr>
          <w:rFonts w:ascii="Calibri" w:eastAsia="Calibri" w:hAnsi="Calibri" w:cs="Calibri"/>
          <w:lang w:val="en-GB"/>
        </w:rPr>
        <w:t xml:space="preserve"> and </w:t>
      </w:r>
      <w:r w:rsidR="002477F8">
        <w:rPr>
          <w:rFonts w:ascii="Calibri" w:eastAsia="Calibri" w:hAnsi="Calibri" w:cs="Calibri"/>
          <w:b/>
          <w:bCs/>
          <w:lang w:val="en-GB"/>
        </w:rPr>
        <w:t>A</w:t>
      </w:r>
      <w:r w:rsidRPr="00902A16">
        <w:rPr>
          <w:rFonts w:ascii="Calibri" w:eastAsia="Calibri" w:hAnsi="Calibri" w:cs="Calibri"/>
          <w:b/>
          <w:bCs/>
          <w:lang w:val="en-GB"/>
        </w:rPr>
        <w:t>ppendix 3</w:t>
      </w:r>
      <w:r w:rsidR="002477F8">
        <w:rPr>
          <w:rFonts w:ascii="Calibri" w:eastAsia="Calibri" w:hAnsi="Calibri" w:cs="Calibri"/>
          <w:lang w:val="en-GB"/>
        </w:rPr>
        <w:t xml:space="preserve">: </w:t>
      </w:r>
      <w:r w:rsidR="002477F8" w:rsidRPr="002477F8">
        <w:rPr>
          <w:rFonts w:ascii="Calibri" w:eastAsia="Calibri" w:hAnsi="Calibri" w:cs="Calibri"/>
          <w:lang w:val="en-GB"/>
        </w:rPr>
        <w:t>SUPPLEMENTARY INFORMATION REGARDING THE MEG SCAN</w:t>
      </w:r>
      <w:r w:rsidR="002477F8">
        <w:rPr>
          <w:rFonts w:ascii="Calibri" w:eastAsia="Calibri" w:hAnsi="Calibri" w:cs="Calibri"/>
          <w:lang w:val="en-GB"/>
        </w:rPr>
        <w:t>.</w:t>
      </w:r>
    </w:p>
    <w:p w14:paraId="789CD0FE" w14:textId="77777777" w:rsidR="002477F8" w:rsidRPr="00902A16" w:rsidRDefault="002477F8" w:rsidP="001B0A8C">
      <w:pPr>
        <w:pStyle w:val="NoSpacing"/>
        <w:jc w:val="both"/>
        <w:rPr>
          <w:rFonts w:ascii="Calibri" w:eastAsia="Calibri" w:hAnsi="Calibri" w:cs="Calibri"/>
          <w:lang w:val="en-GB"/>
        </w:rPr>
      </w:pPr>
    </w:p>
    <w:p w14:paraId="66A166CC" w14:textId="77777777" w:rsidR="001B0A8C" w:rsidRPr="00902A16" w:rsidRDefault="001B0A8C" w:rsidP="001B0A8C">
      <w:pPr>
        <w:pStyle w:val="NoSpacing"/>
        <w:jc w:val="both"/>
        <w:rPr>
          <w:rFonts w:ascii="Calibri" w:eastAsia="Calibri" w:hAnsi="Calibri" w:cs="Calibri"/>
          <w:b/>
          <w:bCs/>
          <w:lang w:val="en-GB"/>
        </w:rPr>
      </w:pPr>
      <w:r w:rsidRPr="059128D6">
        <w:rPr>
          <w:rFonts w:ascii="Calibri" w:eastAsia="Calibri" w:hAnsi="Calibri" w:cs="Calibri"/>
          <w:b/>
          <w:bCs/>
          <w:lang w:val="en-GB"/>
        </w:rPr>
        <w:t xml:space="preserve">More information about the blood samples </w:t>
      </w:r>
    </w:p>
    <w:p w14:paraId="58F19EA9" w14:textId="4BA7AE4E" w:rsidR="001B0A8C" w:rsidRPr="00902A16" w:rsidRDefault="001B0A8C" w:rsidP="001B0A8C">
      <w:pPr>
        <w:pStyle w:val="NoSpacing"/>
        <w:jc w:val="both"/>
        <w:rPr>
          <w:rFonts w:ascii="Calibri" w:eastAsia="Calibri" w:hAnsi="Calibri" w:cs="Calibri"/>
          <w:lang w:val="en-GB"/>
        </w:rPr>
      </w:pPr>
      <w:r w:rsidRPr="059128D6">
        <w:rPr>
          <w:rFonts w:ascii="Calibri" w:eastAsia="Calibri" w:hAnsi="Calibri" w:cs="Calibri"/>
          <w:lang w:val="en-GB"/>
        </w:rPr>
        <w:t>The trial involves taking blood samples. These are required should you wish to take part in the trial. We will collect a blood sample of 30 ml (2 tablespoons) at visits 1, 2, 4, and 5 to check that the trial treatment is safe for you to use and its effects on your physical health. A blood test at visit 3 will</w:t>
      </w:r>
      <w:r w:rsidR="00AB6F4B" w:rsidRPr="059128D6">
        <w:rPr>
          <w:rFonts w:ascii="Calibri" w:eastAsia="Calibri" w:hAnsi="Calibri" w:cs="Calibri"/>
          <w:lang w:val="en-GB"/>
        </w:rPr>
        <w:t xml:space="preserve"> only</w:t>
      </w:r>
      <w:r w:rsidRPr="059128D6">
        <w:rPr>
          <w:rFonts w:ascii="Calibri" w:eastAsia="Calibri" w:hAnsi="Calibri" w:cs="Calibri"/>
          <w:lang w:val="en-GB"/>
        </w:rPr>
        <w:t xml:space="preserve"> be needed if the lab results from visit 2 indicate that an additional check is needed. These blood tests will tell us how well your liver and other organs in your body are working. The results of the safety check blood tests can be shared with you at the next trial visit. These samples will be processed as per the standard procedures at your hospital and will be destroyed once the analysis has been completed.</w:t>
      </w:r>
    </w:p>
    <w:p w14:paraId="0D972BAA" w14:textId="77777777" w:rsidR="001B0A8C" w:rsidRPr="00902A16" w:rsidRDefault="001B0A8C" w:rsidP="001B0A8C">
      <w:pPr>
        <w:pStyle w:val="NoSpacing"/>
        <w:jc w:val="both"/>
        <w:rPr>
          <w:rFonts w:ascii="Calibri" w:eastAsia="Calibri" w:hAnsi="Calibri" w:cs="Calibri"/>
          <w:lang w:val="en-GB"/>
        </w:rPr>
      </w:pPr>
    </w:p>
    <w:p w14:paraId="7B72C317"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should I consider? </w:t>
      </w:r>
    </w:p>
    <w:p w14:paraId="7CB33B3E" w14:textId="7777777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This trial may will not be suitable for you if any of the below apply to you: </w:t>
      </w:r>
    </w:p>
    <w:p w14:paraId="02F4BD54" w14:textId="22C89A94" w:rsidR="001B0A8C" w:rsidRPr="00902A16" w:rsidRDefault="001B0A8C" w:rsidP="001B0A8C">
      <w:pPr>
        <w:pStyle w:val="NoSpacing"/>
        <w:numPr>
          <w:ilvl w:val="0"/>
          <w:numId w:val="20"/>
        </w:numPr>
        <w:jc w:val="both"/>
        <w:rPr>
          <w:rFonts w:ascii="Calibri" w:eastAsia="Calibri" w:hAnsi="Calibri" w:cs="Calibri"/>
          <w:lang w:val="en-GB"/>
        </w:rPr>
      </w:pPr>
      <w:r w:rsidRPr="00902A16">
        <w:rPr>
          <w:rFonts w:ascii="Calibri" w:eastAsia="Calibri" w:hAnsi="Calibri" w:cs="Calibri"/>
          <w:lang w:val="en-GB"/>
        </w:rPr>
        <w:t>You have had any adverse effects related to trospium chloride in the past</w:t>
      </w:r>
      <w:r w:rsidR="00FD62F2" w:rsidRPr="00902A16">
        <w:rPr>
          <w:rFonts w:ascii="Calibri" w:eastAsia="Calibri" w:hAnsi="Calibri" w:cs="Calibri"/>
          <w:lang w:val="en-GB"/>
        </w:rPr>
        <w:t>.</w:t>
      </w:r>
    </w:p>
    <w:p w14:paraId="020FE01D" w14:textId="7140E045" w:rsidR="001B0A8C" w:rsidRPr="00902A16" w:rsidRDefault="001B0A8C" w:rsidP="001B0A8C">
      <w:pPr>
        <w:pStyle w:val="NoSpacing"/>
        <w:numPr>
          <w:ilvl w:val="0"/>
          <w:numId w:val="20"/>
        </w:numPr>
        <w:jc w:val="both"/>
        <w:rPr>
          <w:rFonts w:ascii="Calibri" w:eastAsia="Calibri" w:hAnsi="Calibri" w:cs="Calibri"/>
          <w:lang w:val="en-GB"/>
        </w:rPr>
      </w:pPr>
      <w:r w:rsidRPr="00902A16">
        <w:rPr>
          <w:rFonts w:ascii="Calibri" w:eastAsia="Calibri" w:hAnsi="Calibri" w:cs="Calibri"/>
          <w:lang w:val="en-GB"/>
        </w:rPr>
        <w:t>You are unable to be treated with either risperidone or lurasidone (as long as you are able to take one of these you can still take part)</w:t>
      </w:r>
      <w:r w:rsidR="00FD62F2" w:rsidRPr="00902A16">
        <w:rPr>
          <w:rFonts w:ascii="Calibri" w:eastAsia="Calibri" w:hAnsi="Calibri" w:cs="Calibri"/>
          <w:lang w:val="en-GB"/>
        </w:rPr>
        <w:t>.</w:t>
      </w:r>
    </w:p>
    <w:p w14:paraId="36156C8A" w14:textId="60E8BA6A" w:rsidR="001B0A8C" w:rsidRPr="00902A16" w:rsidRDefault="001B0A8C" w:rsidP="001B0A8C">
      <w:pPr>
        <w:pStyle w:val="NoSpacing"/>
        <w:numPr>
          <w:ilvl w:val="0"/>
          <w:numId w:val="20"/>
        </w:numPr>
        <w:jc w:val="both"/>
        <w:rPr>
          <w:rFonts w:ascii="Calibri" w:eastAsia="Calibri" w:hAnsi="Calibri" w:cs="Calibri"/>
          <w:lang w:val="en-GB"/>
        </w:rPr>
      </w:pPr>
      <w:r w:rsidRPr="00902A16">
        <w:rPr>
          <w:rFonts w:ascii="Calibri" w:eastAsia="Calibri" w:hAnsi="Calibri" w:cs="Calibri"/>
          <w:lang w:val="en-GB"/>
        </w:rPr>
        <w:t>You are pregnant or breastfeeding.</w:t>
      </w:r>
    </w:p>
    <w:p w14:paraId="6EF1B6DA" w14:textId="6481E9C3" w:rsidR="001B0A8C" w:rsidRPr="00902A16" w:rsidRDefault="001B0A8C" w:rsidP="001B0A8C">
      <w:pPr>
        <w:pStyle w:val="NoSpacing"/>
        <w:numPr>
          <w:ilvl w:val="0"/>
          <w:numId w:val="20"/>
        </w:numPr>
        <w:jc w:val="both"/>
        <w:rPr>
          <w:rFonts w:ascii="Calibri" w:eastAsia="Calibri" w:hAnsi="Calibri" w:cs="Calibri"/>
          <w:lang w:val="en-GB"/>
        </w:rPr>
      </w:pPr>
      <w:r w:rsidRPr="00902A16">
        <w:rPr>
          <w:rFonts w:ascii="Calibri" w:eastAsia="Calibri" w:hAnsi="Calibri" w:cs="Calibri"/>
          <w:lang w:val="en-GB"/>
        </w:rPr>
        <w:t xml:space="preserve">You have participated in another clinical trial in which you received an experimental or investigational drug or agent within </w:t>
      </w:r>
      <w:r w:rsidR="00FD62F2" w:rsidRPr="00902A16">
        <w:rPr>
          <w:rFonts w:ascii="Calibri" w:eastAsia="Calibri" w:hAnsi="Calibri" w:cs="Calibri"/>
          <w:lang w:val="en-GB"/>
        </w:rPr>
        <w:t xml:space="preserve">the last </w:t>
      </w:r>
      <w:r w:rsidRPr="00902A16">
        <w:rPr>
          <w:rFonts w:ascii="Calibri" w:eastAsia="Calibri" w:hAnsi="Calibri" w:cs="Calibri"/>
          <w:lang w:val="en-GB"/>
        </w:rPr>
        <w:t xml:space="preserve">2 months. </w:t>
      </w:r>
    </w:p>
    <w:p w14:paraId="3596A47F" w14:textId="5B445E61" w:rsidR="00EE115D" w:rsidRPr="00902A16" w:rsidRDefault="001B0A8C" w:rsidP="001B0A8C">
      <w:pPr>
        <w:pStyle w:val="NoSpacing"/>
        <w:numPr>
          <w:ilvl w:val="0"/>
          <w:numId w:val="20"/>
        </w:numPr>
        <w:jc w:val="both"/>
        <w:rPr>
          <w:rFonts w:ascii="Calibri" w:eastAsia="Calibri" w:hAnsi="Calibri" w:cs="Calibri"/>
          <w:lang w:val="en-GB"/>
        </w:rPr>
      </w:pPr>
      <w:r w:rsidRPr="00902A16">
        <w:rPr>
          <w:rFonts w:ascii="Calibri" w:eastAsia="Calibri" w:hAnsi="Calibri" w:cs="Calibri"/>
          <w:lang w:val="en-GB"/>
        </w:rPr>
        <w:t xml:space="preserve">You are not able to attend mandatory safety checks during the trial such as pregnancy tests (participants of childbearing potential only); safety blood tests, </w:t>
      </w:r>
      <w:r w:rsidR="003D791D">
        <w:rPr>
          <w:rFonts w:ascii="Calibri" w:eastAsia="Calibri" w:hAnsi="Calibri" w:cs="Calibri"/>
          <w:lang w:val="en-GB"/>
        </w:rPr>
        <w:t xml:space="preserve">and </w:t>
      </w:r>
      <w:r w:rsidRPr="00902A16">
        <w:rPr>
          <w:rFonts w:ascii="Calibri" w:eastAsia="Calibri" w:hAnsi="Calibri" w:cs="Calibri"/>
          <w:lang w:val="en-GB"/>
        </w:rPr>
        <w:t xml:space="preserve">reporting of side effects. </w:t>
      </w:r>
    </w:p>
    <w:p w14:paraId="35C02298" w14:textId="77777777" w:rsidR="00EE115D" w:rsidRPr="00902A16" w:rsidRDefault="00EE115D" w:rsidP="00EE115D">
      <w:pPr>
        <w:pStyle w:val="NoSpacing"/>
        <w:jc w:val="both"/>
        <w:rPr>
          <w:rFonts w:ascii="Calibri" w:eastAsia="Calibri" w:hAnsi="Calibri" w:cs="Calibri"/>
          <w:lang w:val="en-GB"/>
        </w:rPr>
      </w:pPr>
    </w:p>
    <w:p w14:paraId="211D1C2E" w14:textId="059BE904" w:rsidR="00EE115D" w:rsidRPr="00654848" w:rsidRDefault="002404B6">
      <w:pPr>
        <w:pStyle w:val="NoSpacing"/>
        <w:jc w:val="both"/>
        <w:rPr>
          <w:rFonts w:ascii="Calibri" w:eastAsia="Calibri" w:hAnsi="Calibri" w:cs="Calibri"/>
          <w:lang w:val="en-GB"/>
        </w:rPr>
      </w:pPr>
      <w:r w:rsidRPr="00654848">
        <w:rPr>
          <w:rFonts w:ascii="Calibri" w:eastAsia="Calibri" w:hAnsi="Calibri" w:cs="Calibri"/>
          <w:lang w:val="en-GB"/>
        </w:rPr>
        <w:t xml:space="preserve">The standard antipsychotics used for comparison with xanomeline-trospium, risperidone and lurasidone, are both commonly prescribed for the treatment of psychosis. </w:t>
      </w:r>
      <w:r w:rsidR="006A6BA9" w:rsidRPr="00902A16">
        <w:rPr>
          <w:rFonts w:ascii="Calibri" w:eastAsia="Calibri" w:hAnsi="Calibri" w:cs="Calibri"/>
          <w:lang w:val="en-GB"/>
        </w:rPr>
        <w:t xml:space="preserve">If you are randomised to risperidone, you will be given the normal recommended dose. </w:t>
      </w:r>
      <w:r w:rsidR="00EE115D" w:rsidRPr="00902A16">
        <w:rPr>
          <w:rFonts w:ascii="Calibri" w:eastAsia="Calibri" w:hAnsi="Calibri" w:cs="Calibri"/>
          <w:lang w:val="en-GB"/>
        </w:rPr>
        <w:t xml:space="preserve">Normally, lurasidone is taken with food to help the body absorb it better, but in this </w:t>
      </w:r>
      <w:r w:rsidR="002C3768" w:rsidRPr="00902A16">
        <w:rPr>
          <w:rFonts w:ascii="Calibri" w:eastAsia="Calibri" w:hAnsi="Calibri" w:cs="Calibri"/>
          <w:lang w:val="en-GB"/>
        </w:rPr>
        <w:t>trial</w:t>
      </w:r>
      <w:r w:rsidR="00EE115D" w:rsidRPr="00902A16">
        <w:rPr>
          <w:rFonts w:ascii="Calibri" w:eastAsia="Calibri" w:hAnsi="Calibri" w:cs="Calibri"/>
          <w:lang w:val="en-GB"/>
        </w:rPr>
        <w:t xml:space="preserve">, it will be given without food. </w:t>
      </w:r>
      <w:r w:rsidR="002C3768" w:rsidRPr="00902A16">
        <w:rPr>
          <w:rFonts w:ascii="Calibri" w:eastAsia="Calibri" w:hAnsi="Calibri" w:cs="Calibri"/>
          <w:lang w:val="en-GB"/>
        </w:rPr>
        <w:t>This is because the xanomeline-trospium must be taken without food</w:t>
      </w:r>
      <w:r w:rsidR="7E13D31F" w:rsidRPr="00902A16">
        <w:rPr>
          <w:rFonts w:ascii="Calibri" w:eastAsia="Calibri" w:hAnsi="Calibri" w:cs="Calibri"/>
          <w:lang w:val="en-GB"/>
        </w:rPr>
        <w:t>, and we will not know which medication you are taking</w:t>
      </w:r>
      <w:r w:rsidR="002C3768" w:rsidRPr="00902A16">
        <w:rPr>
          <w:rFonts w:ascii="Calibri" w:eastAsia="Calibri" w:hAnsi="Calibri" w:cs="Calibri"/>
          <w:lang w:val="en-GB"/>
        </w:rPr>
        <w:t>.</w:t>
      </w:r>
      <w:r w:rsidR="00957CEF" w:rsidRPr="00902A16">
        <w:rPr>
          <w:rFonts w:ascii="Calibri" w:eastAsia="Calibri" w:hAnsi="Calibri" w:cs="Calibri"/>
          <w:lang w:val="en-GB"/>
        </w:rPr>
        <w:t xml:space="preserve"> </w:t>
      </w:r>
      <w:r w:rsidR="7F50D7B7" w:rsidRPr="00654848">
        <w:rPr>
          <w:rFonts w:ascii="Calibri" w:eastAsia="Calibri" w:hAnsi="Calibri" w:cs="Calibri"/>
          <w:lang w:val="en-GB"/>
        </w:rPr>
        <w:t xml:space="preserve">To make sure that the lurasidone is still effective enough, if you are randomised to </w:t>
      </w:r>
      <w:r w:rsidR="092D139F" w:rsidRPr="00654848">
        <w:rPr>
          <w:rFonts w:ascii="Calibri" w:eastAsia="Calibri" w:hAnsi="Calibri" w:cs="Calibri"/>
          <w:lang w:val="en-GB"/>
        </w:rPr>
        <w:t>receive</w:t>
      </w:r>
      <w:r w:rsidR="7F50D7B7" w:rsidRPr="00654848">
        <w:rPr>
          <w:rFonts w:ascii="Calibri" w:eastAsia="Calibri" w:hAnsi="Calibri" w:cs="Calibri"/>
          <w:lang w:val="en-GB"/>
        </w:rPr>
        <w:t xml:space="preserve"> this </w:t>
      </w:r>
      <w:r w:rsidR="006A13FC" w:rsidRPr="00654848">
        <w:rPr>
          <w:rFonts w:ascii="Calibri" w:eastAsia="Calibri" w:hAnsi="Calibri" w:cs="Calibri"/>
          <w:lang w:val="en-GB"/>
        </w:rPr>
        <w:t>medication,</w:t>
      </w:r>
      <w:r w:rsidR="7F50D7B7" w:rsidRPr="00654848">
        <w:rPr>
          <w:rFonts w:ascii="Calibri" w:eastAsia="Calibri" w:hAnsi="Calibri" w:cs="Calibri"/>
          <w:lang w:val="en-GB"/>
        </w:rPr>
        <w:t xml:space="preserve"> we will be giving you a slightly higher dose than you would normally get from routine clinical care.</w:t>
      </w:r>
      <w:r w:rsidR="00EE115D" w:rsidRPr="00902A16">
        <w:rPr>
          <w:rFonts w:ascii="Calibri" w:eastAsia="Calibri" w:hAnsi="Calibri" w:cs="Calibri"/>
          <w:lang w:val="en-GB"/>
        </w:rPr>
        <w:t xml:space="preserve"> This higher dose is still within usual limits for treatment</w:t>
      </w:r>
      <w:r w:rsidR="175D99CC" w:rsidRPr="00654848">
        <w:rPr>
          <w:rFonts w:ascii="Calibri" w:eastAsia="Calibri" w:hAnsi="Calibri" w:cs="Calibri"/>
          <w:lang w:val="en-GB"/>
        </w:rPr>
        <w:t>. The higher dose has been tested in other trials and used in routine practice and we know that it is not harmful</w:t>
      </w:r>
      <w:r w:rsidR="00EE115D" w:rsidRPr="00902A16">
        <w:rPr>
          <w:rFonts w:ascii="Calibri" w:eastAsia="Calibri" w:hAnsi="Calibri" w:cs="Calibri"/>
          <w:lang w:val="en-GB"/>
        </w:rPr>
        <w:t>. If you continue taking lurasidone after the trial</w:t>
      </w:r>
      <w:r w:rsidR="00957CEF" w:rsidRPr="00902A16">
        <w:rPr>
          <w:rFonts w:ascii="Calibri" w:eastAsia="Calibri" w:hAnsi="Calibri" w:cs="Calibri"/>
          <w:lang w:val="en-GB"/>
        </w:rPr>
        <w:t xml:space="preserve"> </w:t>
      </w:r>
      <w:r w:rsidR="00736208" w:rsidRPr="00902A16">
        <w:rPr>
          <w:rFonts w:ascii="Calibri" w:eastAsia="Calibri" w:hAnsi="Calibri" w:cs="Calibri"/>
          <w:lang w:val="en-GB"/>
        </w:rPr>
        <w:t>or in the follow-up phase of the trial,</w:t>
      </w:r>
      <w:r w:rsidR="00EE115D" w:rsidRPr="00902A16">
        <w:rPr>
          <w:rFonts w:ascii="Calibri" w:eastAsia="Calibri" w:hAnsi="Calibri" w:cs="Calibri"/>
          <w:lang w:val="en-GB"/>
        </w:rPr>
        <w:t xml:space="preserve"> </w:t>
      </w:r>
      <w:r w:rsidR="6DE32A1F" w:rsidRPr="00654848">
        <w:rPr>
          <w:rFonts w:ascii="Calibri" w:eastAsia="Calibri" w:hAnsi="Calibri" w:cs="Calibri"/>
          <w:lang w:val="en-GB"/>
        </w:rPr>
        <w:t>you will take it with food and you will receive the usual, slightly lower dose.</w:t>
      </w:r>
    </w:p>
    <w:p w14:paraId="3E5BB6C0" w14:textId="61A89CC0" w:rsidR="00B649FF" w:rsidRPr="00902A16" w:rsidRDefault="001B0A8C" w:rsidP="00902A16">
      <w:pPr>
        <w:pStyle w:val="NoSpacing"/>
        <w:jc w:val="both"/>
        <w:rPr>
          <w:rFonts w:ascii="Calibri" w:eastAsia="Calibri" w:hAnsi="Calibri" w:cs="Calibri"/>
          <w:lang w:val="en-GB"/>
        </w:rPr>
      </w:pPr>
      <w:r w:rsidRPr="00902A16">
        <w:rPr>
          <w:rFonts w:ascii="Calibri" w:eastAsia="Calibri" w:hAnsi="Calibri" w:cs="Calibri"/>
          <w:lang w:val="en-GB"/>
        </w:rPr>
        <w:t xml:space="preserve"> </w:t>
      </w:r>
    </w:p>
    <w:p w14:paraId="6A2819E2" w14:textId="3D48905F" w:rsidR="00B649FF" w:rsidRPr="00902A16" w:rsidRDefault="00B649FF" w:rsidP="00B649FF">
      <w:pPr>
        <w:pStyle w:val="NoSpacing"/>
        <w:jc w:val="both"/>
        <w:rPr>
          <w:rFonts w:ascii="Calibri" w:eastAsia="Calibri" w:hAnsi="Calibri" w:cs="Calibri"/>
          <w:lang w:val="en-GB"/>
        </w:rPr>
      </w:pPr>
      <w:r w:rsidRPr="00902A16">
        <w:rPr>
          <w:rFonts w:ascii="Calibri" w:eastAsia="Calibri" w:hAnsi="Calibri" w:cs="Calibri"/>
          <w:lang w:val="en-GB"/>
        </w:rPr>
        <w:t>The capsules containing the xanomeline-trospium or regular antipsychotics are made with gelatine. Gelatine is a natural protein derived from an animal protein. It is often found in products like gummy candies, marshmallows, jelly, and some types of yogurts. The gelatine in the capsules is made from cow or pig. Some people choose not to eat products containing gelatine for dietary or religious reasons.</w:t>
      </w:r>
    </w:p>
    <w:p w14:paraId="0EFFB38C" w14:textId="23D7677A" w:rsidR="00D95864" w:rsidRPr="00902A16" w:rsidRDefault="00D95864" w:rsidP="001B0A8C">
      <w:pPr>
        <w:pStyle w:val="NoSpacing"/>
        <w:jc w:val="both"/>
        <w:rPr>
          <w:rFonts w:ascii="Calibri" w:eastAsia="Calibri" w:hAnsi="Calibri" w:cs="Calibri"/>
          <w:lang w:val="en-GB"/>
        </w:rPr>
      </w:pPr>
    </w:p>
    <w:p w14:paraId="5631AAFB" w14:textId="63116636" w:rsidR="001B0A8C" w:rsidRPr="00902A16" w:rsidRDefault="001B0A8C" w:rsidP="001B0A8C">
      <w:pPr>
        <w:pStyle w:val="NoSpacing"/>
        <w:jc w:val="both"/>
        <w:rPr>
          <w:rFonts w:ascii="Calibri" w:eastAsia="Calibri" w:hAnsi="Calibri" w:cs="Calibri"/>
          <w:color w:val="000000" w:themeColor="text1"/>
          <w:lang w:val="en-GB"/>
        </w:rPr>
      </w:pPr>
      <w:r w:rsidRPr="00902A16">
        <w:rPr>
          <w:rFonts w:ascii="Calibri" w:eastAsia="Calibri" w:hAnsi="Calibri" w:cs="Calibri"/>
          <w:lang w:val="en-GB"/>
        </w:rPr>
        <w:t>If you are of childbearing potential, you need to be willing to use highly effective contrace</w:t>
      </w:r>
      <w:r w:rsidR="00E322CD" w:rsidRPr="00902A16">
        <w:rPr>
          <w:rFonts w:ascii="Calibri" w:eastAsia="Calibri" w:hAnsi="Calibri" w:cs="Calibri"/>
          <w:lang w:val="en-GB"/>
        </w:rPr>
        <w:t>ption</w:t>
      </w:r>
      <w:r w:rsidR="7329A683" w:rsidRPr="00902A16">
        <w:rPr>
          <w:rFonts w:ascii="Calibri" w:eastAsia="Calibri" w:hAnsi="Calibri" w:cs="Calibri"/>
          <w:lang w:val="en-GB"/>
        </w:rPr>
        <w:t>*</w:t>
      </w:r>
      <w:r w:rsidR="00E322CD" w:rsidRPr="00902A16">
        <w:rPr>
          <w:rFonts w:ascii="Calibri" w:eastAsia="Calibri" w:hAnsi="Calibri" w:cs="Calibri"/>
          <w:lang w:val="en-GB"/>
        </w:rPr>
        <w:t xml:space="preserve"> during the trial and for </w:t>
      </w:r>
      <w:r w:rsidRPr="00902A16">
        <w:rPr>
          <w:rFonts w:ascii="Calibri" w:eastAsia="Calibri" w:hAnsi="Calibri" w:cs="Calibri"/>
          <w:lang w:val="en-GB"/>
        </w:rPr>
        <w:t xml:space="preserve">30 days after </w:t>
      </w:r>
      <w:r w:rsidR="4939CE7F" w:rsidRPr="00902A16">
        <w:rPr>
          <w:rFonts w:ascii="Calibri" w:eastAsia="Calibri" w:hAnsi="Calibri" w:cs="Calibri"/>
          <w:lang w:val="en-GB"/>
        </w:rPr>
        <w:t>the last dose of your trial medication</w:t>
      </w:r>
      <w:r w:rsidRPr="00902A16">
        <w:rPr>
          <w:rFonts w:ascii="Calibri" w:eastAsia="Calibri" w:hAnsi="Calibri" w:cs="Calibri"/>
          <w:lang w:val="en-GB"/>
        </w:rPr>
        <w:t xml:space="preserve">. </w:t>
      </w:r>
      <w:r w:rsidRPr="00902A16">
        <w:rPr>
          <w:rFonts w:ascii="Calibri" w:eastAsia="Calibri" w:hAnsi="Calibri" w:cs="Calibri"/>
          <w:color w:val="000000" w:themeColor="text1"/>
          <w:lang w:val="en-GB"/>
        </w:rPr>
        <w:t xml:space="preserve">Male participants must be willing to use a condom throughout the duration of the trial and for 30 days after </w:t>
      </w:r>
      <w:r w:rsidR="4570646F" w:rsidRPr="00902A16">
        <w:rPr>
          <w:rFonts w:ascii="Calibri" w:eastAsia="Calibri" w:hAnsi="Calibri" w:cs="Calibri"/>
          <w:color w:val="000000" w:themeColor="text1"/>
          <w:lang w:val="en-GB"/>
        </w:rPr>
        <w:t>taking the last dose of the trial medication</w:t>
      </w:r>
      <w:r w:rsidRPr="00902A16">
        <w:rPr>
          <w:rFonts w:ascii="Calibri" w:eastAsia="Calibri" w:hAnsi="Calibri" w:cs="Calibri"/>
          <w:color w:val="000000" w:themeColor="text1"/>
          <w:lang w:val="en-GB"/>
        </w:rPr>
        <w:t>.</w:t>
      </w:r>
    </w:p>
    <w:p w14:paraId="20CB39E8" w14:textId="177766E1" w:rsidR="6788B3C0" w:rsidRPr="00902A16" w:rsidRDefault="6788B3C0" w:rsidP="00FC0A45">
      <w:pPr>
        <w:pStyle w:val="NoSpacing"/>
        <w:jc w:val="both"/>
        <w:rPr>
          <w:rFonts w:ascii="Calibri" w:eastAsia="Calibri" w:hAnsi="Calibri" w:cs="Calibri"/>
          <w:lang w:val="en-GB"/>
        </w:rPr>
      </w:pPr>
    </w:p>
    <w:p w14:paraId="11502AD1" w14:textId="390DF3E6" w:rsidR="001B0A8C" w:rsidRPr="00902A16" w:rsidRDefault="53540374" w:rsidP="2D42DA66">
      <w:pPr>
        <w:pStyle w:val="NoSpacing"/>
        <w:jc w:val="both"/>
        <w:rPr>
          <w:rFonts w:ascii="Calibri" w:eastAsia="Calibri" w:hAnsi="Calibri" w:cs="Calibri"/>
          <w:i/>
          <w:iCs/>
          <w:lang w:val="en-GB"/>
        </w:rPr>
      </w:pPr>
      <w:r w:rsidRPr="00902A16">
        <w:rPr>
          <w:rFonts w:ascii="Calibri" w:eastAsia="Calibri" w:hAnsi="Calibri" w:cs="Calibri"/>
          <w:i/>
          <w:iCs/>
          <w:lang w:val="en-GB"/>
        </w:rPr>
        <w:t>*</w:t>
      </w:r>
      <w:r w:rsidR="001B0A8C" w:rsidRPr="00902A16">
        <w:rPr>
          <w:rFonts w:ascii="Calibri" w:eastAsia="Calibri" w:hAnsi="Calibri" w:cs="Calibri"/>
          <w:i/>
          <w:iCs/>
          <w:lang w:val="en-GB"/>
        </w:rPr>
        <w:t xml:space="preserve">Highly effective methods of contraception include: </w:t>
      </w:r>
    </w:p>
    <w:p w14:paraId="4B875556" w14:textId="77777777" w:rsidR="001B0A8C" w:rsidRPr="00902A16" w:rsidRDefault="001B0A8C" w:rsidP="001B0A8C">
      <w:pPr>
        <w:pStyle w:val="NoSpacing"/>
        <w:numPr>
          <w:ilvl w:val="0"/>
          <w:numId w:val="14"/>
        </w:numPr>
        <w:jc w:val="both"/>
        <w:rPr>
          <w:rFonts w:ascii="Calibri" w:eastAsia="Calibri" w:hAnsi="Calibri" w:cs="Calibri"/>
          <w:lang w:val="en-GB"/>
        </w:rPr>
      </w:pPr>
      <w:r w:rsidRPr="00902A16">
        <w:rPr>
          <w:rFonts w:ascii="Calibri" w:eastAsia="Calibri" w:hAnsi="Calibri" w:cs="Calibri"/>
          <w:lang w:val="en-GB"/>
        </w:rPr>
        <w:t xml:space="preserve">Hormonal forms of contraception including: </w:t>
      </w:r>
    </w:p>
    <w:p w14:paraId="21E1B40A" w14:textId="016A0EB6" w:rsidR="001B0A8C" w:rsidRPr="00902A16" w:rsidRDefault="001B0A8C" w:rsidP="001B0A8C">
      <w:pPr>
        <w:pStyle w:val="NoSpacing"/>
        <w:numPr>
          <w:ilvl w:val="1"/>
          <w:numId w:val="14"/>
        </w:numPr>
        <w:jc w:val="both"/>
        <w:rPr>
          <w:rFonts w:ascii="Calibri" w:eastAsia="Calibri" w:hAnsi="Calibri" w:cs="Calibri"/>
          <w:lang w:val="en-GB"/>
        </w:rPr>
      </w:pPr>
      <w:r w:rsidRPr="00902A16">
        <w:rPr>
          <w:rFonts w:ascii="Calibri" w:eastAsia="Calibri" w:hAnsi="Calibri" w:cs="Calibri"/>
          <w:lang w:val="en-GB"/>
        </w:rPr>
        <w:t>Combined forms (</w:t>
      </w:r>
      <w:r w:rsidR="003D791D">
        <w:rPr>
          <w:rFonts w:ascii="Calibri" w:eastAsia="Calibri" w:hAnsi="Calibri" w:cs="Calibri"/>
          <w:lang w:val="en-GB"/>
        </w:rPr>
        <w:t>o</w:t>
      </w:r>
      <w:r w:rsidRPr="00902A16">
        <w:rPr>
          <w:rFonts w:ascii="Calibri" w:eastAsia="Calibri" w:hAnsi="Calibri" w:cs="Calibri"/>
          <w:lang w:val="en-GB"/>
        </w:rPr>
        <w:t xml:space="preserve">estrogen and progestogen containing) such as the combined oral contraceptive pill (at a stable dose for at least 3 months before entering the trial), patches, or vaginal rings </w:t>
      </w:r>
    </w:p>
    <w:p w14:paraId="6AC49768" w14:textId="77777777" w:rsidR="001B0A8C" w:rsidRPr="00902A16" w:rsidRDefault="001B0A8C" w:rsidP="001B0A8C">
      <w:pPr>
        <w:pStyle w:val="NoSpacing"/>
        <w:numPr>
          <w:ilvl w:val="1"/>
          <w:numId w:val="14"/>
        </w:numPr>
        <w:jc w:val="both"/>
        <w:rPr>
          <w:rFonts w:ascii="Calibri" w:eastAsia="Calibri" w:hAnsi="Calibri" w:cs="Calibri"/>
          <w:lang w:val="en-GB"/>
        </w:rPr>
      </w:pPr>
      <w:r w:rsidRPr="00902A16">
        <w:rPr>
          <w:rFonts w:ascii="Calibri" w:eastAsia="Calibri" w:hAnsi="Calibri" w:cs="Calibri"/>
          <w:lang w:val="en-GB"/>
        </w:rPr>
        <w:t xml:space="preserve">Progestogen only forms including the progestogen-only pill, injections, implants, or an intrauterine system (IUS) </w:t>
      </w:r>
    </w:p>
    <w:p w14:paraId="12F15E54" w14:textId="77777777" w:rsidR="001B0A8C" w:rsidRPr="00902A16" w:rsidRDefault="001B0A8C" w:rsidP="001B0A8C">
      <w:pPr>
        <w:pStyle w:val="NoSpacing"/>
        <w:numPr>
          <w:ilvl w:val="0"/>
          <w:numId w:val="14"/>
        </w:numPr>
        <w:jc w:val="both"/>
        <w:rPr>
          <w:rFonts w:ascii="Calibri" w:eastAsia="Calibri" w:hAnsi="Calibri" w:cs="Calibri"/>
          <w:lang w:val="en-GB"/>
        </w:rPr>
      </w:pPr>
      <w:r w:rsidRPr="00902A16">
        <w:rPr>
          <w:rFonts w:ascii="Calibri" w:eastAsia="Calibri" w:hAnsi="Calibri" w:cs="Calibri"/>
          <w:lang w:val="en-GB"/>
        </w:rPr>
        <w:t xml:space="preserve">Copper intrauterine device/coil (IUD) </w:t>
      </w:r>
    </w:p>
    <w:p w14:paraId="50BC856C" w14:textId="77777777" w:rsidR="001B0A8C" w:rsidRPr="00902A16" w:rsidRDefault="001B0A8C" w:rsidP="001B0A8C">
      <w:pPr>
        <w:pStyle w:val="NoSpacing"/>
        <w:numPr>
          <w:ilvl w:val="0"/>
          <w:numId w:val="14"/>
        </w:numPr>
        <w:jc w:val="both"/>
        <w:rPr>
          <w:rFonts w:ascii="Calibri" w:eastAsia="Calibri" w:hAnsi="Calibri" w:cs="Calibri"/>
          <w:lang w:val="en-GB"/>
        </w:rPr>
      </w:pPr>
      <w:r w:rsidRPr="00902A16">
        <w:rPr>
          <w:rFonts w:ascii="Calibri" w:eastAsia="Calibri" w:hAnsi="Calibri" w:cs="Calibri"/>
          <w:lang w:val="en-GB"/>
        </w:rPr>
        <w:t>Sterilisation (fallopian tubes are blocked or sealed to prevent the eggs reaching the sperm and becoming fertilised)</w:t>
      </w:r>
    </w:p>
    <w:p w14:paraId="6B574FF5" w14:textId="77777777" w:rsidR="001B0A8C" w:rsidRPr="00902A16" w:rsidRDefault="001B0A8C" w:rsidP="001B0A8C">
      <w:pPr>
        <w:pStyle w:val="NoSpacing"/>
        <w:numPr>
          <w:ilvl w:val="0"/>
          <w:numId w:val="14"/>
        </w:numPr>
        <w:jc w:val="both"/>
        <w:rPr>
          <w:rFonts w:ascii="Calibri" w:eastAsia="Calibri" w:hAnsi="Calibri" w:cs="Calibri"/>
          <w:lang w:val="en-GB"/>
        </w:rPr>
      </w:pPr>
      <w:r w:rsidRPr="00902A16">
        <w:rPr>
          <w:rFonts w:ascii="Calibri" w:eastAsia="Calibri" w:hAnsi="Calibri" w:cs="Calibri"/>
          <w:lang w:val="en-GB"/>
        </w:rPr>
        <w:t>Vasectomised partner (surgical procedure to cut or seal the tubes that carry a man's sperm to permanently prevent pregnancy)</w:t>
      </w:r>
    </w:p>
    <w:p w14:paraId="0FA34E09" w14:textId="77777777" w:rsidR="001B0A8C" w:rsidRPr="00902A16" w:rsidRDefault="001B0A8C" w:rsidP="001B0A8C">
      <w:pPr>
        <w:pStyle w:val="NoSpacing"/>
        <w:numPr>
          <w:ilvl w:val="0"/>
          <w:numId w:val="14"/>
        </w:numPr>
        <w:jc w:val="both"/>
        <w:rPr>
          <w:rFonts w:ascii="Calibri" w:eastAsia="Calibri" w:hAnsi="Calibri" w:cs="Calibri"/>
          <w:lang w:val="en-GB"/>
        </w:rPr>
      </w:pPr>
      <w:r w:rsidRPr="00902A16">
        <w:rPr>
          <w:rFonts w:ascii="Calibri" w:eastAsia="Calibri" w:hAnsi="Calibri" w:cs="Calibri"/>
          <w:lang w:val="en-GB"/>
        </w:rPr>
        <w:t xml:space="preserve">True sexual abstinence (refraining from heterosexual intercourse during the entire period of risk associated with the trial medication) </w:t>
      </w:r>
    </w:p>
    <w:p w14:paraId="06F575A2" w14:textId="77777777" w:rsidR="001B0A8C" w:rsidRPr="00902A16" w:rsidRDefault="001B0A8C" w:rsidP="001B0A8C">
      <w:pPr>
        <w:pStyle w:val="NoSpacing"/>
        <w:jc w:val="both"/>
        <w:rPr>
          <w:rFonts w:ascii="Calibri" w:eastAsia="Calibri" w:hAnsi="Calibri" w:cs="Calibri"/>
          <w:lang w:val="en-GB"/>
        </w:rPr>
      </w:pPr>
    </w:p>
    <w:p w14:paraId="11AE6A79" w14:textId="15F80C4D" w:rsidR="001B0A8C" w:rsidRPr="00902A16" w:rsidRDefault="54292ADF" w:rsidP="001B0A8C">
      <w:pPr>
        <w:pStyle w:val="NoSpacing"/>
        <w:jc w:val="both"/>
        <w:rPr>
          <w:rFonts w:ascii="Calibri" w:eastAsia="Calibri" w:hAnsi="Calibri" w:cs="Calibri"/>
          <w:lang w:val="en-GB"/>
        </w:rPr>
      </w:pPr>
      <w:r w:rsidRPr="00902A16">
        <w:rPr>
          <w:rFonts w:ascii="Calibri" w:eastAsia="Calibri" w:hAnsi="Calibri" w:cs="Calibri"/>
          <w:lang w:val="en-GB"/>
        </w:rPr>
        <w:t>If you do become pregnant during the trial, please stop taking the trial medication immediately and contact the trial team as soon as possible.</w:t>
      </w:r>
      <w:r w:rsidR="2E1FE29D" w:rsidRPr="00902A16">
        <w:rPr>
          <w:rFonts w:ascii="Calibri" w:eastAsia="Calibri" w:hAnsi="Calibri" w:cs="Calibri"/>
          <w:lang w:val="en-GB"/>
        </w:rPr>
        <w:t xml:space="preserve"> If you become pregnant within 3</w:t>
      </w:r>
      <w:r w:rsidRPr="00902A16">
        <w:rPr>
          <w:rFonts w:ascii="Calibri" w:eastAsia="Calibri" w:hAnsi="Calibri" w:cs="Calibri"/>
          <w:lang w:val="en-GB"/>
        </w:rPr>
        <w:t xml:space="preserve">0 days after the </w:t>
      </w:r>
      <w:r w:rsidR="5AB8BE68" w:rsidRPr="00902A16">
        <w:rPr>
          <w:rFonts w:ascii="Calibri" w:eastAsia="Calibri" w:hAnsi="Calibri" w:cs="Calibri"/>
          <w:lang w:val="en-GB"/>
        </w:rPr>
        <w:t>last dose</w:t>
      </w:r>
      <w:r w:rsidR="6029D0BB" w:rsidRPr="00902A16">
        <w:rPr>
          <w:rFonts w:ascii="Calibri" w:eastAsia="Calibri" w:hAnsi="Calibri" w:cs="Calibri"/>
          <w:lang w:val="en-GB"/>
        </w:rPr>
        <w:t xml:space="preserve"> of trial medication</w:t>
      </w:r>
      <w:r w:rsidRPr="00902A16">
        <w:rPr>
          <w:rFonts w:ascii="Calibri" w:eastAsia="Calibri" w:hAnsi="Calibri" w:cs="Calibri"/>
          <w:lang w:val="en-GB"/>
        </w:rPr>
        <w:t xml:space="preserve">, contact the trial team as soon as possible. If you are pregnant, your pregnancy will be monitored until the </w:t>
      </w:r>
      <w:r w:rsidR="7E557974" w:rsidRPr="00902A16">
        <w:rPr>
          <w:rFonts w:ascii="Calibri" w:eastAsia="Calibri" w:hAnsi="Calibri" w:cs="Calibri"/>
          <w:lang w:val="en-GB"/>
        </w:rPr>
        <w:t>outcome of your pregnancy is known</w:t>
      </w:r>
      <w:r w:rsidR="5998291F" w:rsidRPr="00902A16">
        <w:rPr>
          <w:rFonts w:ascii="Calibri" w:eastAsia="Calibri" w:hAnsi="Calibri" w:cs="Calibri"/>
          <w:lang w:val="en-GB"/>
        </w:rPr>
        <w:t xml:space="preserve"> and w</w:t>
      </w:r>
      <w:r w:rsidR="2BAAEDEC" w:rsidRPr="00902A16">
        <w:rPr>
          <w:rFonts w:ascii="Calibri" w:eastAsia="Calibri" w:hAnsi="Calibri" w:cs="Calibri"/>
          <w:lang w:val="en-GB"/>
        </w:rPr>
        <w:t>e may need to review the child's medical records once to gather information about their health at birth.</w:t>
      </w:r>
    </w:p>
    <w:p w14:paraId="6B375449" w14:textId="77777777" w:rsidR="001B0A8C" w:rsidRPr="00902A16" w:rsidRDefault="001B0A8C" w:rsidP="001B0A8C">
      <w:pPr>
        <w:pStyle w:val="NoSpacing"/>
        <w:jc w:val="both"/>
        <w:rPr>
          <w:rFonts w:ascii="Calibri" w:eastAsia="Calibri" w:hAnsi="Calibri" w:cs="Calibri"/>
          <w:b/>
          <w:bCs/>
          <w:lang w:val="en-GB"/>
        </w:rPr>
      </w:pPr>
    </w:p>
    <w:p w14:paraId="44A9546E"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are the possible benefits of taking part? </w:t>
      </w:r>
    </w:p>
    <w:p w14:paraId="2F18C69F" w14:textId="54A8F4A2" w:rsidR="001B0A8C" w:rsidRPr="00902A16" w:rsidRDefault="00676830" w:rsidP="001B0A8C">
      <w:pPr>
        <w:pStyle w:val="NoSpacing"/>
        <w:jc w:val="both"/>
        <w:rPr>
          <w:rFonts w:ascii="Calibri" w:eastAsia="Calibri" w:hAnsi="Calibri" w:cs="Calibri"/>
          <w:lang w:val="en-GB"/>
        </w:rPr>
      </w:pPr>
      <w:r w:rsidRPr="00902A16">
        <w:rPr>
          <w:rFonts w:ascii="Calibri" w:eastAsia="Calibri" w:hAnsi="Calibri" w:cs="Calibri"/>
          <w:lang w:val="en-GB"/>
        </w:rPr>
        <w:t xml:space="preserve">By taking part in this trial, you will have an equal chance of receiving either xanomeline-trospium or the standard antipsychotic treatment. </w:t>
      </w:r>
      <w:r w:rsidR="001B0A8C" w:rsidRPr="00902A16">
        <w:rPr>
          <w:rFonts w:ascii="Calibri" w:eastAsia="Calibri" w:hAnsi="Calibri" w:cs="Calibri"/>
          <w:lang w:val="en-GB"/>
        </w:rPr>
        <w:t xml:space="preserve">We hope that the </w:t>
      </w:r>
      <w:r w:rsidR="00827238" w:rsidRPr="00902A16">
        <w:rPr>
          <w:rFonts w:ascii="Calibri" w:eastAsia="Calibri" w:hAnsi="Calibri" w:cs="Calibri"/>
          <w:lang w:val="en-GB"/>
        </w:rPr>
        <w:t xml:space="preserve">xanomeline-trospium </w:t>
      </w:r>
      <w:r w:rsidR="001B0A8C" w:rsidRPr="00902A16">
        <w:rPr>
          <w:rFonts w:ascii="Calibri" w:eastAsia="Calibri" w:hAnsi="Calibri" w:cs="Calibri"/>
          <w:lang w:val="en-GB"/>
        </w:rPr>
        <w:t xml:space="preserve">may improve memory and concentration problems. In addition, we hope that </w:t>
      </w:r>
      <w:r w:rsidR="00827238" w:rsidRPr="00902A16">
        <w:rPr>
          <w:rFonts w:ascii="Calibri" w:eastAsia="Calibri" w:hAnsi="Calibri" w:cs="Calibri"/>
          <w:lang w:val="en-GB"/>
        </w:rPr>
        <w:t xml:space="preserve">xanomeline-trospium </w:t>
      </w:r>
      <w:r w:rsidR="001B0A8C" w:rsidRPr="00902A16">
        <w:rPr>
          <w:rFonts w:ascii="Calibri" w:eastAsia="Calibri" w:hAnsi="Calibri" w:cs="Calibri"/>
          <w:lang w:val="en-GB"/>
        </w:rPr>
        <w:t xml:space="preserve">may help control your other symptoms like hallucinations or paranoia better. This can however not be guaranteed for any of the participants on this trial. </w:t>
      </w:r>
    </w:p>
    <w:p w14:paraId="64888040" w14:textId="77777777" w:rsidR="001B0A8C" w:rsidRPr="00902A16" w:rsidRDefault="001B0A8C" w:rsidP="001B0A8C">
      <w:pPr>
        <w:pStyle w:val="NoSpacing"/>
        <w:jc w:val="both"/>
        <w:rPr>
          <w:rFonts w:ascii="Calibri" w:eastAsia="Calibri" w:hAnsi="Calibri" w:cs="Calibri"/>
          <w:lang w:val="en-GB"/>
        </w:rPr>
      </w:pPr>
    </w:p>
    <w:p w14:paraId="63AD03D2" w14:textId="77777777" w:rsidR="001B0A8C"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By participating in this trial, you would be making a significant contribution to helping to develop potential new treatments for patients with psychosis, which may help improve the future treatment of those with psychosis.</w:t>
      </w:r>
    </w:p>
    <w:p w14:paraId="29BBEB4F" w14:textId="77777777" w:rsidR="0065692F" w:rsidRPr="00902A16" w:rsidRDefault="0065692F" w:rsidP="001B0A8C">
      <w:pPr>
        <w:pStyle w:val="NoSpacing"/>
        <w:jc w:val="both"/>
        <w:rPr>
          <w:rFonts w:ascii="Calibri" w:eastAsia="Calibri" w:hAnsi="Calibri" w:cs="Calibri"/>
          <w:lang w:val="en-GB"/>
        </w:rPr>
      </w:pPr>
    </w:p>
    <w:p w14:paraId="63DDC111" w14:textId="72C672B7" w:rsidR="00DB0FD0" w:rsidRDefault="00DB0FD0" w:rsidP="00FC0A45">
      <w:pPr>
        <w:pStyle w:val="NoSpacing"/>
        <w:jc w:val="both"/>
        <w:rPr>
          <w:rFonts w:ascii="Calibri" w:eastAsia="Calibri" w:hAnsi="Calibri" w:cs="Calibri"/>
          <w:lang w:val="en-GB"/>
        </w:rPr>
      </w:pPr>
    </w:p>
    <w:p w14:paraId="17428741" w14:textId="77777777" w:rsidR="005C4FA2" w:rsidRPr="00902A16" w:rsidRDefault="005C4FA2" w:rsidP="00FC0A45">
      <w:pPr>
        <w:pStyle w:val="NoSpacing"/>
        <w:jc w:val="both"/>
        <w:rPr>
          <w:rFonts w:ascii="Calibri" w:eastAsia="Calibri" w:hAnsi="Calibri" w:cs="Calibri"/>
          <w:lang w:val="en-GB"/>
        </w:rPr>
      </w:pPr>
    </w:p>
    <w:p w14:paraId="47D43AF6"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are the possible risks of taking part? </w:t>
      </w:r>
    </w:p>
    <w:p w14:paraId="33E6CE4D" w14:textId="7777777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In this section, all known risks are described. You will be informed of any new risks/information by the trial team during the trial where this is relevant to you.</w:t>
      </w:r>
    </w:p>
    <w:p w14:paraId="38853F22" w14:textId="77777777" w:rsidR="001B0A8C" w:rsidRPr="00902A16" w:rsidRDefault="001B0A8C" w:rsidP="001B0A8C">
      <w:pPr>
        <w:pStyle w:val="NoSpacing"/>
        <w:jc w:val="both"/>
        <w:rPr>
          <w:rFonts w:ascii="Calibri" w:eastAsia="Calibri" w:hAnsi="Calibri" w:cs="Calibri"/>
          <w:lang w:val="en-GB"/>
        </w:rPr>
      </w:pPr>
    </w:p>
    <w:p w14:paraId="6AD3C90D" w14:textId="372258E1" w:rsidR="001B0A8C" w:rsidRPr="00902A16" w:rsidRDefault="001B0A8C" w:rsidP="001B0A8C">
      <w:pPr>
        <w:pStyle w:val="NoSpacing"/>
        <w:jc w:val="both"/>
        <w:rPr>
          <w:rFonts w:ascii="Calibri" w:eastAsia="Calibri" w:hAnsi="Calibri" w:cs="Calibri"/>
          <w:lang w:val="en-GB"/>
        </w:rPr>
      </w:pPr>
      <w:r w:rsidRPr="059128D6">
        <w:rPr>
          <w:rFonts w:ascii="Calibri" w:eastAsiaTheme="minorEastAsia" w:hAnsi="Calibri" w:cs="Calibri"/>
          <w:lang w:val="en-GB"/>
        </w:rPr>
        <w:t xml:space="preserve">It is important to note that since </w:t>
      </w:r>
      <w:r w:rsidR="00827238" w:rsidRPr="059128D6">
        <w:rPr>
          <w:rFonts w:ascii="Calibri" w:eastAsia="Calibri" w:hAnsi="Calibri" w:cs="Calibri"/>
          <w:lang w:val="en-GB"/>
        </w:rPr>
        <w:t xml:space="preserve">xanomeline-trospium </w:t>
      </w:r>
      <w:r w:rsidRPr="059128D6">
        <w:rPr>
          <w:rFonts w:ascii="Calibri" w:eastAsiaTheme="minorEastAsia" w:hAnsi="Calibri" w:cs="Calibri"/>
          <w:lang w:val="en-GB"/>
        </w:rPr>
        <w:t>is a new medication it is not yet approved for use in the UK.</w:t>
      </w:r>
      <w:r w:rsidRPr="059128D6">
        <w:rPr>
          <w:rFonts w:ascii="Calibri" w:eastAsia="Aptos" w:hAnsi="Calibri" w:cs="Calibri"/>
          <w:color w:val="000000" w:themeColor="text1"/>
          <w:lang w:val="en-GB"/>
        </w:rPr>
        <w:t xml:space="preserve"> </w:t>
      </w:r>
      <w:r w:rsidRPr="059128D6">
        <w:rPr>
          <w:rFonts w:ascii="Calibri" w:eastAsia="Calibri" w:hAnsi="Calibri" w:cs="Calibri"/>
          <w:lang w:val="en-GB"/>
        </w:rPr>
        <w:t>In previous trials</w:t>
      </w:r>
      <w:r w:rsidR="00827238" w:rsidRPr="059128D6">
        <w:rPr>
          <w:rFonts w:ascii="Calibri" w:eastAsia="Calibri" w:hAnsi="Calibri" w:cs="Calibri"/>
          <w:lang w:val="en-GB"/>
        </w:rPr>
        <w:t xml:space="preserve"> </w:t>
      </w:r>
      <w:r w:rsidRPr="059128D6">
        <w:rPr>
          <w:rFonts w:ascii="Calibri" w:eastAsia="Calibri" w:hAnsi="Calibri" w:cs="Calibri"/>
          <w:lang w:val="en-GB"/>
        </w:rPr>
        <w:t xml:space="preserve">side effects included nausea (experienced by 19% of people), constipation (17%), indigestion (16%), vomiting (14%), high blood pressure (9%), and dry mouth (5%). There were small, temporary increases in blood pressure observed while taking </w:t>
      </w:r>
      <w:r w:rsidR="00827238" w:rsidRPr="059128D6">
        <w:rPr>
          <w:rFonts w:ascii="Calibri" w:eastAsia="Calibri" w:hAnsi="Calibri" w:cs="Calibri"/>
          <w:lang w:val="en-GB"/>
        </w:rPr>
        <w:t>xanomeline-trospium</w:t>
      </w:r>
      <w:r w:rsidRPr="059128D6">
        <w:rPr>
          <w:rFonts w:ascii="Calibri" w:eastAsia="Calibri" w:hAnsi="Calibri" w:cs="Calibri"/>
          <w:lang w:val="en-GB"/>
        </w:rPr>
        <w:t xml:space="preserve">. Heart rate increases were also seen but tended to decrease with continued use. Liver function tests showed temporary increases in liver enzyme levels, mostly within the first month of starting </w:t>
      </w:r>
      <w:r w:rsidR="00827238" w:rsidRPr="059128D6">
        <w:rPr>
          <w:rFonts w:ascii="Calibri" w:eastAsia="Calibri" w:hAnsi="Calibri" w:cs="Calibri"/>
          <w:lang w:val="en-GB"/>
        </w:rPr>
        <w:t>xanomeline-trospium</w:t>
      </w:r>
      <w:r w:rsidRPr="059128D6">
        <w:rPr>
          <w:rFonts w:ascii="Calibri" w:eastAsia="Calibri" w:hAnsi="Calibri" w:cs="Calibri"/>
          <w:lang w:val="en-GB"/>
        </w:rPr>
        <w:t xml:space="preserve">. However, these changes usually resolved on their own, suggesting the liver adjusts to the medication over time. Tests measuring movement showed no signs of </w:t>
      </w:r>
      <w:r w:rsidR="00827238" w:rsidRPr="059128D6">
        <w:rPr>
          <w:rFonts w:ascii="Calibri" w:eastAsia="Calibri" w:hAnsi="Calibri" w:cs="Calibri"/>
          <w:lang w:val="en-GB"/>
        </w:rPr>
        <w:t xml:space="preserve">xanomeline-trospium </w:t>
      </w:r>
      <w:r w:rsidRPr="059128D6">
        <w:rPr>
          <w:rFonts w:ascii="Calibri" w:eastAsia="Calibri" w:hAnsi="Calibri" w:cs="Calibri"/>
          <w:lang w:val="en-GB"/>
        </w:rPr>
        <w:t>causing movement problems.</w:t>
      </w:r>
    </w:p>
    <w:p w14:paraId="59D4DF6C" w14:textId="77777777" w:rsidR="001B0A8C" w:rsidRPr="00902A16" w:rsidRDefault="001B0A8C" w:rsidP="001B0A8C">
      <w:pPr>
        <w:pStyle w:val="NoSpacing"/>
        <w:jc w:val="both"/>
        <w:rPr>
          <w:rFonts w:ascii="Calibri" w:eastAsia="Calibri" w:hAnsi="Calibri" w:cs="Calibri"/>
          <w:lang w:val="en-GB"/>
        </w:rPr>
      </w:pPr>
    </w:p>
    <w:p w14:paraId="36E3C8ED" w14:textId="30C79AC8" w:rsidR="001B0A8C" w:rsidRPr="00902A16" w:rsidRDefault="00827238" w:rsidP="001B0A8C">
      <w:pPr>
        <w:pStyle w:val="NoSpacing"/>
        <w:jc w:val="both"/>
        <w:rPr>
          <w:rFonts w:ascii="Calibri" w:eastAsia="Calibri" w:hAnsi="Calibri" w:cs="Calibri"/>
          <w:lang w:val="en-GB"/>
        </w:rPr>
      </w:pPr>
      <w:r w:rsidRPr="002477F8">
        <w:rPr>
          <w:rFonts w:ascii="Calibri" w:eastAsia="Calibri" w:hAnsi="Calibri" w:cs="Calibri"/>
          <w:lang w:val="en-GB"/>
        </w:rPr>
        <w:t xml:space="preserve">Xanomeline-trospium </w:t>
      </w:r>
      <w:r w:rsidR="001B0A8C" w:rsidRPr="002477F8">
        <w:rPr>
          <w:rFonts w:ascii="Calibri" w:eastAsia="Calibri" w:hAnsi="Calibri" w:cs="Calibri"/>
          <w:lang w:val="en-GB"/>
        </w:rPr>
        <w:t xml:space="preserve">will be compared to medications that are currently prescribed for the treatment of psychosis in the UK, called </w:t>
      </w:r>
      <w:r w:rsidR="00E322CD" w:rsidRPr="002477F8">
        <w:rPr>
          <w:rFonts w:ascii="Calibri" w:eastAsia="Calibri" w:hAnsi="Calibri" w:cs="Calibri"/>
          <w:lang w:val="en-GB"/>
        </w:rPr>
        <w:t>risperidone or l</w:t>
      </w:r>
      <w:r w:rsidR="001B0A8C" w:rsidRPr="002477F8">
        <w:rPr>
          <w:rFonts w:ascii="Calibri" w:eastAsia="Calibri" w:hAnsi="Calibri" w:cs="Calibri"/>
          <w:lang w:val="en-GB"/>
        </w:rPr>
        <w:t xml:space="preserve">urasidone. These medications can also cause side effects. </w:t>
      </w:r>
      <w:r w:rsidR="001B0A8C" w:rsidRPr="00902A16">
        <w:rPr>
          <w:rFonts w:ascii="Calibri" w:eastAsia="Calibri" w:hAnsi="Calibri" w:cs="Calibri"/>
          <w:lang w:val="en-GB"/>
        </w:rPr>
        <w:t xml:space="preserve">The potential side effects of </w:t>
      </w:r>
      <w:r w:rsidRPr="00902A16">
        <w:rPr>
          <w:rFonts w:ascii="Calibri" w:eastAsia="Calibri" w:hAnsi="Calibri" w:cs="Calibri"/>
          <w:lang w:val="en-GB"/>
        </w:rPr>
        <w:t>xanomeline-trospium</w:t>
      </w:r>
      <w:r w:rsidR="001B0A8C" w:rsidRPr="00902A16">
        <w:rPr>
          <w:rFonts w:ascii="Calibri" w:eastAsia="Calibri" w:hAnsi="Calibri" w:cs="Calibri"/>
          <w:lang w:val="en-GB"/>
        </w:rPr>
        <w:t>, risperidone and lurasidone</w:t>
      </w:r>
      <w:r w:rsidR="00E322CD" w:rsidRPr="00902A16">
        <w:rPr>
          <w:rFonts w:ascii="Calibri" w:eastAsia="Calibri" w:hAnsi="Calibri" w:cs="Calibri"/>
          <w:lang w:val="en-GB"/>
        </w:rPr>
        <w:t xml:space="preserve"> are further explained </w:t>
      </w:r>
      <w:r w:rsidR="001B0A8C" w:rsidRPr="00902A16">
        <w:rPr>
          <w:rFonts w:ascii="Calibri" w:eastAsia="Calibri" w:hAnsi="Calibri" w:cs="Calibri"/>
          <w:lang w:val="en-GB"/>
        </w:rPr>
        <w:t xml:space="preserve">in </w:t>
      </w:r>
      <w:r w:rsidR="001B0A8C" w:rsidRPr="00902A16">
        <w:rPr>
          <w:rFonts w:ascii="Calibri" w:eastAsia="Calibri" w:hAnsi="Calibri" w:cs="Calibri"/>
          <w:b/>
          <w:bCs/>
          <w:lang w:val="en-GB"/>
        </w:rPr>
        <w:t>Appendix 1</w:t>
      </w:r>
      <w:r w:rsidR="002477F8">
        <w:rPr>
          <w:rFonts w:ascii="Calibri" w:eastAsia="Calibri" w:hAnsi="Calibri" w:cs="Calibri"/>
          <w:b/>
          <w:bCs/>
          <w:lang w:val="en-GB"/>
        </w:rPr>
        <w:t>:</w:t>
      </w:r>
      <w:r w:rsidR="002477F8" w:rsidRPr="002477F8">
        <w:t xml:space="preserve"> </w:t>
      </w:r>
      <w:r w:rsidR="002477F8" w:rsidRPr="00902A16">
        <w:rPr>
          <w:rFonts w:ascii="Calibri" w:eastAsia="Calibri" w:hAnsi="Calibri" w:cs="Calibri"/>
          <w:lang w:val="en-GB"/>
        </w:rPr>
        <w:t>OVERVIEW OF POTENTIAL SIDE EFFECTS OF XANOMELINE-TROSPIUM, RISPERIDONE AND LURASIDONE</w:t>
      </w:r>
      <w:r w:rsidR="001B0A8C" w:rsidRPr="00902A16">
        <w:rPr>
          <w:rFonts w:ascii="Calibri" w:eastAsia="Calibri" w:hAnsi="Calibri" w:cs="Calibri"/>
          <w:lang w:val="en-GB"/>
        </w:rPr>
        <w:t>.</w:t>
      </w:r>
    </w:p>
    <w:p w14:paraId="35F918E2" w14:textId="77777777" w:rsidR="00986F19" w:rsidRPr="00902A16" w:rsidRDefault="00986F19" w:rsidP="001B0A8C">
      <w:pPr>
        <w:pStyle w:val="NoSpacing"/>
        <w:jc w:val="both"/>
        <w:rPr>
          <w:rFonts w:ascii="Calibri" w:eastAsia="Calibri" w:hAnsi="Calibri" w:cs="Calibri"/>
          <w:lang w:val="en-GB"/>
        </w:rPr>
      </w:pPr>
    </w:p>
    <w:p w14:paraId="6DAF5BE1" w14:textId="2E2C4E21" w:rsidR="001B0A8C" w:rsidRPr="00902A16" w:rsidRDefault="001B0A8C" w:rsidP="001B0A8C">
      <w:pPr>
        <w:pStyle w:val="NoSpacing"/>
        <w:jc w:val="both"/>
        <w:rPr>
          <w:rFonts w:ascii="Calibri" w:eastAsia="Calibri" w:hAnsi="Calibri" w:cs="Calibri"/>
          <w:lang w:val="en-GB"/>
        </w:rPr>
      </w:pPr>
      <w:r w:rsidRPr="059128D6">
        <w:rPr>
          <w:rFonts w:ascii="Calibri" w:eastAsia="Calibri" w:hAnsi="Calibri" w:cs="Calibri"/>
          <w:lang w:val="en-GB"/>
        </w:rPr>
        <w:t>During the trial, your treating physician and the trial team will continuously evaluate the safety of all participants. In case of safety concerns, it may be necessary to discontinue your treatment, or stop the trial as a whole.</w:t>
      </w:r>
    </w:p>
    <w:p w14:paraId="226CFD11" w14:textId="77777777" w:rsidR="00D04EEC" w:rsidRPr="00902A16" w:rsidRDefault="00D04EEC" w:rsidP="001B0A8C">
      <w:pPr>
        <w:pStyle w:val="NoSpacing"/>
        <w:jc w:val="both"/>
        <w:rPr>
          <w:rFonts w:ascii="Calibri" w:eastAsia="Calibri" w:hAnsi="Calibri" w:cs="Calibri"/>
          <w:lang w:val="en-GB"/>
        </w:rPr>
      </w:pPr>
    </w:p>
    <w:p w14:paraId="7B64C4FD" w14:textId="77777777" w:rsidR="001B0A8C" w:rsidRPr="00902A16" w:rsidRDefault="001B0A8C" w:rsidP="001B0A8C">
      <w:pPr>
        <w:pStyle w:val="NoSpacing"/>
        <w:jc w:val="both"/>
        <w:rPr>
          <w:rFonts w:ascii="Calibri" w:eastAsia="Calibri" w:hAnsi="Calibri" w:cs="Calibri"/>
          <w:lang w:val="en-GB"/>
        </w:rPr>
      </w:pPr>
      <w:r w:rsidRPr="059128D6">
        <w:rPr>
          <w:rFonts w:ascii="Calibri" w:eastAsia="Calibri" w:hAnsi="Calibri" w:cs="Calibri"/>
          <w:lang w:val="en-GB"/>
        </w:rPr>
        <w:t xml:space="preserve">To ensure your safety during the trial, you will regularly be required to undergo 3 mandatory safety checks during your time as a participant: </w:t>
      </w:r>
    </w:p>
    <w:p w14:paraId="63E620A8" w14:textId="187F0126" w:rsidR="001B0A8C" w:rsidRPr="00902A16" w:rsidRDefault="001B0A8C" w:rsidP="001B0A8C">
      <w:pPr>
        <w:pStyle w:val="NoSpacing"/>
        <w:numPr>
          <w:ilvl w:val="0"/>
          <w:numId w:val="11"/>
        </w:numPr>
        <w:jc w:val="both"/>
        <w:rPr>
          <w:rFonts w:ascii="Calibri" w:eastAsia="Calibri" w:hAnsi="Calibri" w:cs="Calibri"/>
          <w:lang w:val="en-GB"/>
        </w:rPr>
      </w:pPr>
      <w:r w:rsidRPr="059128D6">
        <w:rPr>
          <w:rFonts w:ascii="Calibri" w:eastAsia="Calibri" w:hAnsi="Calibri" w:cs="Calibri"/>
          <w:lang w:val="en-GB"/>
        </w:rPr>
        <w:t xml:space="preserve">Pregnancy tests (if appropriate) at visit 1, 2, and </w:t>
      </w:r>
      <w:r w:rsidR="005A7581" w:rsidRPr="059128D6">
        <w:rPr>
          <w:rFonts w:ascii="Calibri" w:eastAsia="Calibri" w:hAnsi="Calibri" w:cs="Calibri"/>
          <w:lang w:val="en-GB"/>
        </w:rPr>
        <w:t xml:space="preserve">30 days after your final visit  </w:t>
      </w:r>
    </w:p>
    <w:p w14:paraId="0E7FCBE3" w14:textId="0273E8C8" w:rsidR="001B0A8C" w:rsidRPr="00902A16" w:rsidRDefault="001B0A8C" w:rsidP="001B0A8C">
      <w:pPr>
        <w:pStyle w:val="NoSpacing"/>
        <w:numPr>
          <w:ilvl w:val="0"/>
          <w:numId w:val="11"/>
        </w:numPr>
        <w:jc w:val="both"/>
        <w:rPr>
          <w:rFonts w:ascii="Calibri" w:eastAsia="Calibri" w:hAnsi="Calibri" w:cs="Calibri"/>
          <w:lang w:val="en-GB"/>
        </w:rPr>
      </w:pPr>
      <w:r w:rsidRPr="059128D6">
        <w:rPr>
          <w:rFonts w:ascii="Calibri" w:eastAsia="Calibri" w:hAnsi="Calibri" w:cs="Calibri"/>
          <w:lang w:val="en-GB"/>
        </w:rPr>
        <w:t>Safety blood tests at visit 1,</w:t>
      </w:r>
      <w:r w:rsidR="00D90884" w:rsidRPr="059128D6">
        <w:rPr>
          <w:rFonts w:ascii="Calibri" w:eastAsia="Calibri" w:hAnsi="Calibri" w:cs="Calibri"/>
          <w:lang w:val="en-GB"/>
        </w:rPr>
        <w:t xml:space="preserve"> </w:t>
      </w:r>
      <w:r w:rsidRPr="059128D6">
        <w:rPr>
          <w:rFonts w:ascii="Calibri" w:eastAsia="Calibri" w:hAnsi="Calibri" w:cs="Calibri"/>
          <w:lang w:val="en-GB"/>
        </w:rPr>
        <w:t>2 and 4 (and at visit 3 if indicated and visit 5 if applicable)</w:t>
      </w:r>
    </w:p>
    <w:p w14:paraId="57BD8ACC" w14:textId="295F1206" w:rsidR="001B0A8C" w:rsidRPr="00902A16" w:rsidRDefault="001B0A8C" w:rsidP="001B0A8C">
      <w:pPr>
        <w:pStyle w:val="NoSpacing"/>
        <w:numPr>
          <w:ilvl w:val="0"/>
          <w:numId w:val="11"/>
        </w:numPr>
        <w:jc w:val="both"/>
        <w:rPr>
          <w:rFonts w:ascii="Calibri" w:eastAsia="Calibri" w:hAnsi="Calibri" w:cs="Calibri"/>
          <w:lang w:val="en-GB"/>
        </w:rPr>
      </w:pPr>
      <w:r w:rsidRPr="059128D6">
        <w:rPr>
          <w:rFonts w:ascii="Calibri" w:eastAsia="Calibri" w:hAnsi="Calibri" w:cs="Calibri"/>
          <w:lang w:val="en-GB"/>
        </w:rPr>
        <w:t xml:space="preserve">During each visit, you will be asked to report any adverse changes to your health or condition, any illnesses and/or untoward signs and symptoms since last being asked. This is relevant whether you believe that the changes are associated with taking </w:t>
      </w:r>
      <w:r w:rsidR="00827238" w:rsidRPr="059128D6">
        <w:rPr>
          <w:rFonts w:ascii="Calibri" w:eastAsia="Calibri" w:hAnsi="Calibri" w:cs="Calibri"/>
          <w:lang w:val="en-GB"/>
        </w:rPr>
        <w:t xml:space="preserve">xanomeline-trospium </w:t>
      </w:r>
      <w:r w:rsidRPr="059128D6">
        <w:rPr>
          <w:rFonts w:ascii="Calibri" w:eastAsia="Calibri" w:hAnsi="Calibri" w:cs="Calibri"/>
          <w:lang w:val="en-GB"/>
        </w:rPr>
        <w:t>or not. This includes any suicidal thoughts, feelings or plans that you might have experienced since last being asked.</w:t>
      </w:r>
    </w:p>
    <w:p w14:paraId="1D828AF4" w14:textId="77777777" w:rsidR="001B0A8C" w:rsidRPr="00902A16" w:rsidRDefault="001B0A8C" w:rsidP="001B0A8C">
      <w:pPr>
        <w:pStyle w:val="NoSpacing"/>
        <w:ind w:left="720"/>
        <w:jc w:val="both"/>
        <w:rPr>
          <w:rFonts w:ascii="Calibri" w:eastAsia="Calibri" w:hAnsi="Calibri" w:cs="Calibri"/>
          <w:lang w:val="en-GB"/>
        </w:rPr>
      </w:pPr>
    </w:p>
    <w:p w14:paraId="34197A20" w14:textId="5B5BBDB5" w:rsidR="001B0A8C" w:rsidRPr="00902A16" w:rsidRDefault="001B0A8C" w:rsidP="001B0A8C">
      <w:pPr>
        <w:pStyle w:val="NoSpacing"/>
        <w:jc w:val="both"/>
        <w:rPr>
          <w:rFonts w:ascii="Calibri" w:eastAsia="Calibri" w:hAnsi="Calibri" w:cs="Calibri"/>
          <w:b/>
          <w:bCs/>
          <w:lang w:val="en-GB"/>
        </w:rPr>
      </w:pPr>
      <w:r w:rsidRPr="059128D6">
        <w:rPr>
          <w:rFonts w:ascii="Calibri" w:eastAsia="Calibri" w:hAnsi="Calibri" w:cs="Calibri"/>
          <w:b/>
          <w:bCs/>
          <w:lang w:val="en-GB"/>
        </w:rPr>
        <w:t xml:space="preserve">If you are unable or unwilling to have these safety checks, you </w:t>
      </w:r>
      <w:r w:rsidR="003009AD" w:rsidRPr="059128D6">
        <w:rPr>
          <w:rFonts w:ascii="Calibri" w:eastAsia="Calibri" w:hAnsi="Calibri" w:cs="Calibri"/>
          <w:b/>
          <w:bCs/>
          <w:lang w:val="en-GB"/>
        </w:rPr>
        <w:t>will</w:t>
      </w:r>
      <w:r w:rsidR="005A7581" w:rsidRPr="059128D6">
        <w:rPr>
          <w:rFonts w:ascii="Calibri" w:eastAsia="Calibri" w:hAnsi="Calibri" w:cs="Calibri"/>
          <w:b/>
          <w:bCs/>
          <w:lang w:val="en-GB"/>
        </w:rPr>
        <w:t xml:space="preserve"> </w:t>
      </w:r>
      <w:r w:rsidRPr="059128D6">
        <w:rPr>
          <w:rFonts w:ascii="Calibri" w:eastAsia="Calibri" w:hAnsi="Calibri" w:cs="Calibri"/>
          <w:b/>
          <w:bCs/>
          <w:lang w:val="en-GB"/>
        </w:rPr>
        <w:t>be withdrawn from the trial for your safety.</w:t>
      </w:r>
    </w:p>
    <w:p w14:paraId="4CFB89D4" w14:textId="77777777" w:rsidR="001B0A8C" w:rsidRPr="00902A16" w:rsidRDefault="001B0A8C" w:rsidP="001B0A8C">
      <w:pPr>
        <w:pStyle w:val="NoSpacing"/>
        <w:jc w:val="both"/>
        <w:rPr>
          <w:rFonts w:ascii="Calibri" w:eastAsia="Calibri" w:hAnsi="Calibri" w:cs="Calibri"/>
          <w:lang w:val="en-GB"/>
        </w:rPr>
      </w:pPr>
    </w:p>
    <w:p w14:paraId="68E3760F" w14:textId="77777777" w:rsidR="001B0A8C" w:rsidRPr="00902A16" w:rsidRDefault="001B0A8C" w:rsidP="001B0A8C">
      <w:pPr>
        <w:pStyle w:val="NoSpacing"/>
        <w:jc w:val="both"/>
        <w:rPr>
          <w:rFonts w:ascii="Calibri" w:eastAsia="Calibri" w:hAnsi="Calibri" w:cs="Calibri"/>
          <w:i/>
          <w:iCs/>
          <w:lang w:val="en-GB"/>
        </w:rPr>
      </w:pPr>
      <w:r w:rsidRPr="00902A16">
        <w:rPr>
          <w:rFonts w:ascii="Calibri" w:eastAsia="Calibri" w:hAnsi="Calibri" w:cs="Calibri"/>
          <w:i/>
          <w:iCs/>
          <w:lang w:val="en-GB"/>
        </w:rPr>
        <w:t xml:space="preserve">Risks of blood sampling </w:t>
      </w:r>
    </w:p>
    <w:p w14:paraId="79351ACD" w14:textId="7777777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The risks associated with the blood sampling include pain, bleeding, bruising at the injection site and occasionally fainting in some cases. In very rare cases it can cause a local infection and hematoma (blood clot under the skin). The blood sampling will be performed by trained researchers. They will help you or refer you to related healthcare professionals if you have any discomfort or symptoms.</w:t>
      </w:r>
    </w:p>
    <w:p w14:paraId="05522642" w14:textId="77777777" w:rsidR="001B0A8C" w:rsidRPr="00902A16" w:rsidRDefault="001B0A8C" w:rsidP="001B0A8C">
      <w:pPr>
        <w:pStyle w:val="NoSpacing"/>
        <w:jc w:val="both"/>
        <w:rPr>
          <w:rFonts w:ascii="Calibri" w:eastAsia="Calibri" w:hAnsi="Calibri" w:cs="Calibri"/>
          <w:lang w:val="en-GB"/>
        </w:rPr>
      </w:pPr>
    </w:p>
    <w:p w14:paraId="3B926826" w14:textId="77777777" w:rsidR="001B0A8C" w:rsidRPr="00902A16" w:rsidRDefault="001B0A8C" w:rsidP="001B0A8C">
      <w:pPr>
        <w:pStyle w:val="NoSpacing"/>
        <w:jc w:val="both"/>
        <w:rPr>
          <w:rFonts w:ascii="Calibri" w:eastAsia="Calibri" w:hAnsi="Calibri" w:cs="Calibri"/>
          <w:i/>
          <w:iCs/>
          <w:lang w:val="en-GB"/>
        </w:rPr>
      </w:pPr>
      <w:r w:rsidRPr="00902A16">
        <w:rPr>
          <w:rFonts w:ascii="Calibri" w:eastAsia="Calibri" w:hAnsi="Calibri" w:cs="Calibri"/>
          <w:i/>
          <w:iCs/>
          <w:lang w:val="en-GB"/>
        </w:rPr>
        <w:t xml:space="preserve">Potentially upsetting conversations </w:t>
      </w:r>
    </w:p>
    <w:p w14:paraId="7AB26027" w14:textId="6989BDB7" w:rsidR="001B0A8C" w:rsidRPr="00902A16" w:rsidRDefault="001B0A8C">
      <w:pPr>
        <w:pStyle w:val="NoSpacing"/>
        <w:jc w:val="both"/>
        <w:rPr>
          <w:rFonts w:ascii="Calibri" w:eastAsia="Calibri" w:hAnsi="Calibri" w:cs="Calibri"/>
          <w:lang w:val="en-GB"/>
        </w:rPr>
      </w:pPr>
      <w:r w:rsidRPr="00902A16">
        <w:rPr>
          <w:rFonts w:ascii="Calibri" w:eastAsia="Calibri" w:hAnsi="Calibri" w:cs="Calibri"/>
          <w:lang w:val="en-GB"/>
        </w:rPr>
        <w:t>The researcher will ask you questions about negative personal experiences during childhood, including abuse, which you may find upsetting. If there are questions that you do not want to answer, or if you wish to stop or pause these conversations at any time, please let the researcher know.</w:t>
      </w:r>
      <w:r w:rsidR="005D5A6D" w:rsidRPr="3D6BFD52">
        <w:rPr>
          <w:rFonts w:ascii="Calibri" w:eastAsia="Calibri" w:hAnsi="Calibri" w:cs="Calibri"/>
          <w:color w:val="000000" w:themeColor="text1"/>
          <w:lang w:val="en-GB"/>
        </w:rPr>
        <w:t xml:space="preserve"> In the event that you experience distress, the visit may be paused or stopped</w:t>
      </w:r>
      <w:r w:rsidR="3B1817E8" w:rsidRPr="3D6BFD52">
        <w:rPr>
          <w:rFonts w:ascii="Calibri" w:eastAsia="Calibri" w:hAnsi="Calibri" w:cs="Calibri"/>
          <w:color w:val="000000" w:themeColor="text1"/>
          <w:lang w:val="en-GB"/>
        </w:rPr>
        <w:t xml:space="preserve"> a</w:t>
      </w:r>
      <w:r w:rsidR="3B1817E8" w:rsidRPr="00902A16">
        <w:rPr>
          <w:rFonts w:ascii="Calibri" w:eastAsia="Calibri" w:hAnsi="Calibri" w:cs="Calibri" w:hint="eastAsia"/>
          <w:color w:val="000000" w:themeColor="text1"/>
          <w:lang w:val="en-GB"/>
        </w:rPr>
        <w:t>nd</w:t>
      </w:r>
      <w:r w:rsidR="3B1817E8" w:rsidRPr="3D6BFD52">
        <w:rPr>
          <w:rFonts w:ascii="Calibri" w:eastAsia="Calibri" w:hAnsi="Calibri" w:cs="Calibri"/>
          <w:color w:val="000000" w:themeColor="text1"/>
          <w:lang w:val="en-GB"/>
        </w:rPr>
        <w:t xml:space="preserve"> </w:t>
      </w:r>
      <w:r w:rsidR="3B1817E8" w:rsidRPr="00902A16">
        <w:rPr>
          <w:rFonts w:ascii="Calibri" w:eastAsia="Calibri" w:hAnsi="Calibri" w:cs="Calibri" w:hint="eastAsia"/>
          <w:color w:val="000000" w:themeColor="text1"/>
          <w:lang w:val="en-GB"/>
        </w:rPr>
        <w:t>w</w:t>
      </w:r>
      <w:r w:rsidR="3B1817E8" w:rsidRPr="00902A16">
        <w:rPr>
          <w:rFonts w:ascii="Calibri" w:eastAsia="Calibri" w:hAnsi="Calibri" w:cs="Calibri"/>
          <w:color w:val="000000" w:themeColor="text1"/>
          <w:lang w:val="en-GB"/>
        </w:rPr>
        <w:t>e also have procedures in place to ensure appropriate support is provided</w:t>
      </w:r>
      <w:r w:rsidR="005D5A6D" w:rsidRPr="00902A16">
        <w:rPr>
          <w:rFonts w:eastAsiaTheme="minorEastAsia"/>
          <w:lang w:val="en-GB"/>
        </w:rPr>
        <w:t>.</w:t>
      </w:r>
    </w:p>
    <w:p w14:paraId="281FBD05" w14:textId="77777777" w:rsidR="001B0A8C" w:rsidRPr="00902A16" w:rsidRDefault="001B0A8C" w:rsidP="001B0A8C">
      <w:pPr>
        <w:pStyle w:val="NoSpacing"/>
        <w:jc w:val="both"/>
        <w:rPr>
          <w:rFonts w:ascii="Calibri" w:eastAsia="Calibri" w:hAnsi="Calibri" w:cs="Calibri"/>
          <w:lang w:val="en-GB"/>
        </w:rPr>
      </w:pPr>
    </w:p>
    <w:p w14:paraId="64A31E3D" w14:textId="77777777" w:rsidR="001B0A8C" w:rsidRPr="00902A16" w:rsidRDefault="001B0A8C" w:rsidP="001B0A8C">
      <w:pPr>
        <w:pStyle w:val="NoSpacing"/>
        <w:jc w:val="both"/>
        <w:rPr>
          <w:rFonts w:ascii="Calibri" w:eastAsia="Calibri" w:hAnsi="Calibri" w:cs="Calibri"/>
          <w:i/>
          <w:iCs/>
          <w:lang w:val="en-GB"/>
        </w:rPr>
      </w:pPr>
      <w:r w:rsidRPr="00902A16">
        <w:rPr>
          <w:rFonts w:ascii="Calibri" w:eastAsia="Calibri" w:hAnsi="Calibri" w:cs="Calibri"/>
          <w:i/>
          <w:iCs/>
          <w:lang w:val="en-GB"/>
        </w:rPr>
        <w:t>Risks of MRI scans</w:t>
      </w:r>
    </w:p>
    <w:p w14:paraId="0D2F8904" w14:textId="7777777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The MRI scanner is like a long metal cylinder (see Figure 2) and most of your body will need to go into it. Some people may find that slightly claustrophobic. As it involves magnets, people with metal in their body cannot participate. We will be able to see and talk to you throughout the scan and we will provide you with a call button, which you can press at any time if you want to come out of the scanner. The scanner makes a loud knocking noise when it is running, so you will be given properly fitted earplugs and protective headphones during the scan. For further information about the MRI scans, please read Appendix 2. </w:t>
      </w:r>
    </w:p>
    <w:p w14:paraId="0BE4E3EC" w14:textId="77777777" w:rsidR="001B0A8C" w:rsidRPr="00902A16" w:rsidRDefault="001B0A8C" w:rsidP="001B0A8C">
      <w:pPr>
        <w:pStyle w:val="NoSpacing"/>
        <w:jc w:val="both"/>
        <w:rPr>
          <w:rFonts w:ascii="Calibri" w:eastAsia="Calibri" w:hAnsi="Calibri" w:cs="Calibri"/>
          <w:lang w:val="en-GB"/>
        </w:rPr>
      </w:pPr>
    </w:p>
    <w:p w14:paraId="67088656" w14:textId="77777777" w:rsidR="001B0A8C" w:rsidRPr="00902A16" w:rsidRDefault="001B0A8C" w:rsidP="001B0A8C">
      <w:pPr>
        <w:pStyle w:val="NoSpacing"/>
        <w:jc w:val="both"/>
        <w:rPr>
          <w:rFonts w:ascii="Calibri" w:eastAsia="Calibri" w:hAnsi="Calibri" w:cs="Calibri"/>
          <w:i/>
          <w:iCs/>
          <w:lang w:val="en-GB"/>
        </w:rPr>
      </w:pPr>
      <w:r w:rsidRPr="00902A16">
        <w:rPr>
          <w:rFonts w:ascii="Calibri" w:eastAsia="Calibri" w:hAnsi="Calibri" w:cs="Calibri"/>
          <w:i/>
          <w:iCs/>
          <w:lang w:val="en-GB"/>
        </w:rPr>
        <w:t>Risks of MEG scans</w:t>
      </w:r>
    </w:p>
    <w:p w14:paraId="4D167486" w14:textId="7777777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The MEG scan has no clear risks associated with it. Like the MRI scan, this scan also involves magnets. Therefore, people with metal in their body cannot participate. We will ask you some brief questions to make sure it is safe for you before each MEG scan. For further information about the MEG scan, please read Appendix 3. </w:t>
      </w:r>
    </w:p>
    <w:p w14:paraId="03C4D9A1" w14:textId="77777777" w:rsidR="001B0A8C" w:rsidRPr="00902A16" w:rsidRDefault="001B0A8C" w:rsidP="00FC0A45">
      <w:pPr>
        <w:pStyle w:val="NoSpacing"/>
        <w:jc w:val="both"/>
        <w:rPr>
          <w:rFonts w:ascii="Calibri" w:eastAsia="Calibri" w:hAnsi="Calibri" w:cs="Calibri"/>
          <w:lang w:val="en-GB"/>
        </w:rPr>
      </w:pPr>
    </w:p>
    <w:p w14:paraId="391EE9A2"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Will I be reimbursed for taking part in this trial? </w:t>
      </w:r>
    </w:p>
    <w:p w14:paraId="71F5CC0F" w14:textId="7777777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You will be reimbursed for taking part in this trial. The total amount will depend on how many visits you attend (see below). </w:t>
      </w:r>
    </w:p>
    <w:p w14:paraId="7DA23DFA" w14:textId="77777777" w:rsidR="001B0A8C" w:rsidRPr="00902A16" w:rsidRDefault="001B0A8C" w:rsidP="00902A16">
      <w:pPr>
        <w:pStyle w:val="NoSpacing"/>
        <w:numPr>
          <w:ilvl w:val="0"/>
          <w:numId w:val="49"/>
        </w:numPr>
        <w:jc w:val="both"/>
        <w:rPr>
          <w:rFonts w:ascii="Calibri" w:eastAsia="Calibri" w:hAnsi="Calibri" w:cs="Calibri"/>
          <w:lang w:val="en-GB"/>
        </w:rPr>
      </w:pPr>
      <w:r w:rsidRPr="00902A16">
        <w:rPr>
          <w:rFonts w:ascii="Calibri" w:eastAsia="Calibri" w:hAnsi="Calibri" w:cs="Calibri"/>
          <w:lang w:val="en-GB"/>
        </w:rPr>
        <w:t>£20 per visit for visits 1 to 5</w:t>
      </w:r>
    </w:p>
    <w:p w14:paraId="54309AA0" w14:textId="77777777" w:rsidR="001B0A8C" w:rsidRPr="00902A16" w:rsidRDefault="001B0A8C" w:rsidP="00902A16">
      <w:pPr>
        <w:pStyle w:val="NoSpacing"/>
        <w:numPr>
          <w:ilvl w:val="0"/>
          <w:numId w:val="49"/>
        </w:numPr>
        <w:jc w:val="both"/>
        <w:rPr>
          <w:rFonts w:ascii="Calibri" w:eastAsia="Calibri" w:hAnsi="Calibri" w:cs="Calibri"/>
          <w:lang w:val="en-GB"/>
        </w:rPr>
      </w:pPr>
      <w:r w:rsidRPr="00902A16">
        <w:rPr>
          <w:rFonts w:ascii="Calibri" w:eastAsia="Calibri" w:hAnsi="Calibri" w:cs="Calibri"/>
          <w:lang w:val="en-GB"/>
        </w:rPr>
        <w:t xml:space="preserve">£50 per MRI scan </w:t>
      </w:r>
    </w:p>
    <w:p w14:paraId="67A8E13C" w14:textId="77777777" w:rsidR="001B0A8C" w:rsidRPr="00902A16" w:rsidRDefault="001B0A8C" w:rsidP="00902A16">
      <w:pPr>
        <w:pStyle w:val="NoSpacing"/>
        <w:numPr>
          <w:ilvl w:val="0"/>
          <w:numId w:val="49"/>
        </w:numPr>
        <w:jc w:val="both"/>
        <w:rPr>
          <w:rFonts w:ascii="Calibri" w:eastAsia="Calibri" w:hAnsi="Calibri" w:cs="Calibri"/>
          <w:lang w:val="en-GB"/>
        </w:rPr>
      </w:pPr>
      <w:r w:rsidRPr="00902A16">
        <w:rPr>
          <w:rFonts w:ascii="Calibri" w:eastAsia="Calibri" w:hAnsi="Calibri" w:cs="Calibri"/>
          <w:lang w:val="en-GB"/>
        </w:rPr>
        <w:t xml:space="preserve">£50 per MEG scan </w:t>
      </w:r>
    </w:p>
    <w:p w14:paraId="54D5B754" w14:textId="77777777" w:rsidR="001B0A8C" w:rsidRPr="00902A16" w:rsidRDefault="001B0A8C" w:rsidP="00902A16">
      <w:pPr>
        <w:pStyle w:val="NoSpacing"/>
        <w:numPr>
          <w:ilvl w:val="0"/>
          <w:numId w:val="49"/>
        </w:numPr>
        <w:jc w:val="both"/>
        <w:rPr>
          <w:rFonts w:ascii="Calibri" w:eastAsia="Calibri" w:hAnsi="Calibri" w:cs="Calibri"/>
          <w:lang w:val="en-GB"/>
        </w:rPr>
      </w:pPr>
      <w:r w:rsidRPr="00902A16">
        <w:rPr>
          <w:rFonts w:ascii="Calibri" w:eastAsia="Calibri" w:hAnsi="Calibri" w:cs="Calibri"/>
          <w:lang w:val="en-GB"/>
        </w:rPr>
        <w:t xml:space="preserve">£50 extra for completion of the treatment phase (assessments for visits 1 to 4)  </w:t>
      </w:r>
    </w:p>
    <w:p w14:paraId="03056888" w14:textId="64400413" w:rsidR="00B3691D" w:rsidRPr="00902A16" w:rsidRDefault="001B0A8C" w:rsidP="00902A16">
      <w:pPr>
        <w:pStyle w:val="NoSpacing"/>
        <w:numPr>
          <w:ilvl w:val="0"/>
          <w:numId w:val="49"/>
        </w:numPr>
        <w:jc w:val="both"/>
        <w:rPr>
          <w:rFonts w:ascii="Calibri" w:eastAsia="Calibri" w:hAnsi="Calibri" w:cs="Calibri"/>
          <w:lang w:val="en-GB"/>
        </w:rPr>
      </w:pPr>
      <w:r w:rsidRPr="00902A16">
        <w:rPr>
          <w:rFonts w:ascii="Calibri" w:eastAsia="Calibri" w:hAnsi="Calibri" w:cs="Calibri"/>
          <w:lang w:val="en-GB"/>
        </w:rPr>
        <w:t xml:space="preserve">Travel expenses will be reimbursed based on the number of miles </w:t>
      </w:r>
      <w:r w:rsidR="0053021E" w:rsidRPr="0053021E">
        <w:rPr>
          <w:rFonts w:ascii="Calibri" w:eastAsia="Calibri" w:hAnsi="Calibri" w:cs="Calibri"/>
          <w:lang w:val="en-GB"/>
        </w:rPr>
        <w:t>travelled</w:t>
      </w:r>
      <w:r w:rsidRPr="00902A16">
        <w:rPr>
          <w:rFonts w:ascii="Calibri" w:eastAsia="Calibri" w:hAnsi="Calibri" w:cs="Calibri"/>
          <w:lang w:val="en-GB"/>
        </w:rPr>
        <w:t xml:space="preserve"> or upon submission of public transportation tickets/receipts.</w:t>
      </w:r>
    </w:p>
    <w:p w14:paraId="26391B3C" w14:textId="5045ADA0" w:rsidR="001B0A8C" w:rsidRPr="00902A16" w:rsidRDefault="001B0A8C" w:rsidP="001B0A8C">
      <w:pPr>
        <w:pStyle w:val="NoSpacing"/>
        <w:jc w:val="both"/>
        <w:rPr>
          <w:rFonts w:ascii="Calibri" w:eastAsia="Calibri" w:hAnsi="Calibri" w:cs="Calibri"/>
          <w:lang w:val="en-GB"/>
        </w:rPr>
      </w:pPr>
    </w:p>
    <w:p w14:paraId="77D688A9" w14:textId="77777777" w:rsidR="001B0A8C" w:rsidRPr="00654848" w:rsidRDefault="001B0A8C" w:rsidP="001B0A8C">
      <w:pPr>
        <w:spacing w:after="120" w:line="240" w:lineRule="auto"/>
        <w:rPr>
          <w:rFonts w:ascii="Calibri" w:hAnsi="Calibri" w:cs="Calibri"/>
        </w:rPr>
      </w:pPr>
      <w:r w:rsidRPr="00654848">
        <w:rPr>
          <w:rFonts w:ascii="Calibri" w:hAnsi="Calibri" w:cs="Calibri"/>
        </w:rPr>
        <w:t>You will be paid via BACS transfer or vouchers. If you receive payment via BACS transfer your bank details will be stored for 7 years in accordance with University of Oxford financial policy.</w:t>
      </w:r>
    </w:p>
    <w:p w14:paraId="7C45C09D" w14:textId="7FEC41C2"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We will not pay tax or National Insurance from the money due to you. It is your responsibility to pay these and to check how any compensation received from taking part in the trial affects any state benefits to which you are entitled. Contact HM Revenue &amp; Customs for information (http://www.hmrc.gov.uk or telephone 0300 200 3300).</w:t>
      </w:r>
      <w:r w:rsidR="00277489" w:rsidRPr="00902A16">
        <w:rPr>
          <w:lang w:val="en-GB" w:eastAsia="en-GB"/>
        </w:rPr>
        <w:t xml:space="preserve"> </w:t>
      </w:r>
    </w:p>
    <w:p w14:paraId="7F86620A" w14:textId="77777777" w:rsidR="002F3C2D" w:rsidRPr="00902A16" w:rsidRDefault="002F3C2D" w:rsidP="00C535D6">
      <w:pPr>
        <w:pStyle w:val="NoSpacing"/>
        <w:jc w:val="both"/>
        <w:rPr>
          <w:rFonts w:ascii="Calibri" w:eastAsia="Calibri" w:hAnsi="Calibri" w:cs="Calibri"/>
          <w:lang w:val="en-GB"/>
        </w:rPr>
      </w:pPr>
    </w:p>
    <w:p w14:paraId="1E79AE95"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happens if there are incidental findings? </w:t>
      </w:r>
    </w:p>
    <w:p w14:paraId="3D2B51E9" w14:textId="06E92AA4"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It is possible that the physical health examination or blood tests may detect an unexpected finding that is relevant to your health. In this event, we will inform your doctor, who will explain the results to you and advise on an appropriate course of action.</w:t>
      </w:r>
    </w:p>
    <w:p w14:paraId="41F231EF" w14:textId="77777777" w:rsidR="001B0A8C" w:rsidRPr="00902A16" w:rsidRDefault="001B0A8C" w:rsidP="001B0A8C">
      <w:pPr>
        <w:pStyle w:val="NoSpacing"/>
        <w:jc w:val="both"/>
        <w:rPr>
          <w:rFonts w:ascii="Calibri" w:eastAsia="Calibri" w:hAnsi="Calibri" w:cs="Calibri"/>
          <w:lang w:val="en-GB"/>
        </w:rPr>
      </w:pPr>
    </w:p>
    <w:p w14:paraId="73A81812" w14:textId="4AE80B8C"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It is important to note that we do not carry out brain scans for diagnostic purposes, only for research.  Our scans are not routinely looked at by a doctor and are therefore not a substitute for a doctor’s appointment. Occasionally, however, a possible abnormality may be detected. In this case, we would have the scan checked by a doctor. </w:t>
      </w:r>
      <w:r w:rsidR="005F433A" w:rsidRPr="005F433A">
        <w:rPr>
          <w:rFonts w:ascii="Calibri" w:eastAsia="Calibri" w:hAnsi="Calibri" w:cs="Calibri"/>
          <w:lang w:val="en-GB"/>
        </w:rPr>
        <w:t xml:space="preserve">If the doctor </w:t>
      </w:r>
      <w:r w:rsidR="001A4CB2">
        <w:rPr>
          <w:rFonts w:ascii="Calibri" w:eastAsia="Calibri" w:hAnsi="Calibri" w:cs="Calibri"/>
          <w:lang w:val="en-GB"/>
        </w:rPr>
        <w:t xml:space="preserve">thinks that this finding is </w:t>
      </w:r>
      <w:r w:rsidR="005F433A" w:rsidRPr="005F433A">
        <w:rPr>
          <w:rFonts w:ascii="Calibri" w:eastAsia="Calibri" w:hAnsi="Calibri" w:cs="Calibri"/>
          <w:lang w:val="en-GB"/>
        </w:rPr>
        <w:t>important for your current or future health, you will be contacted directly and advised to discuss it with your GP</w:t>
      </w:r>
      <w:r w:rsidRPr="00902A16">
        <w:rPr>
          <w:rFonts w:ascii="Calibri" w:eastAsia="Calibri" w:hAnsi="Calibri" w:cs="Calibri"/>
          <w:lang w:val="en-GB"/>
        </w:rPr>
        <w:t xml:space="preserve">. You would not be informed unless the </w:t>
      </w:r>
      <w:r w:rsidR="001A4CB2" w:rsidRPr="001A4CB2">
        <w:rPr>
          <w:rFonts w:ascii="Calibri" w:eastAsia="Calibri" w:hAnsi="Calibri" w:cs="Calibri"/>
          <w:lang w:val="en-GB"/>
        </w:rPr>
        <w:t>doctor</w:t>
      </w:r>
      <w:r w:rsidRPr="00902A16">
        <w:rPr>
          <w:rFonts w:ascii="Calibri" w:eastAsia="Calibri" w:hAnsi="Calibri" w:cs="Calibri"/>
          <w:lang w:val="en-GB"/>
        </w:rPr>
        <w:t xml:space="preserve"> considers the finding has clear implications for your current or future health. All information about you is kept strictly confidential.</w:t>
      </w:r>
    </w:p>
    <w:p w14:paraId="544E1807" w14:textId="77777777" w:rsidR="00CC45A8" w:rsidRPr="00902A16" w:rsidRDefault="00CC45A8" w:rsidP="00C535D6">
      <w:pPr>
        <w:pStyle w:val="NoSpacing"/>
        <w:jc w:val="both"/>
        <w:rPr>
          <w:rFonts w:ascii="Calibri" w:eastAsia="Calibri" w:hAnsi="Calibri" w:cs="Calibri"/>
          <w:b/>
          <w:bCs/>
          <w:lang w:val="en-GB"/>
        </w:rPr>
      </w:pPr>
    </w:p>
    <w:p w14:paraId="1FF02A43"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happens if I am admitted to hospital or have side effects? </w:t>
      </w:r>
    </w:p>
    <w:p w14:paraId="5B92177E" w14:textId="7777777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If you decide to take part, it is important that we know if you are admitted to hospital or are unwell at any point from when you agree to take part in the trial, until the end of the trial. </w:t>
      </w:r>
    </w:p>
    <w:p w14:paraId="0E9C1DBC" w14:textId="77777777" w:rsidR="001B0A8C" w:rsidRPr="00902A16" w:rsidRDefault="001B0A8C" w:rsidP="001B0A8C">
      <w:pPr>
        <w:pStyle w:val="NoSpacing"/>
        <w:jc w:val="both"/>
        <w:rPr>
          <w:rFonts w:ascii="Calibri" w:eastAsia="Calibri" w:hAnsi="Calibri" w:cs="Calibri"/>
          <w:lang w:val="en-GB"/>
        </w:rPr>
      </w:pPr>
    </w:p>
    <w:p w14:paraId="162D6A6D" w14:textId="3A1591F9"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We will give you a card with the contact details of the local trial team. You should keep this card with you, to let healthcare professionals know that you are taking part in this trial and inform them how to contact the trial team. It is also important that someone close to you knows that you are taking part in the trial, so that if you do get admitted to hospital, they can use the details on the card to let us know. The trial team will provide advice for you and/or the health professionals once receiving notification.</w:t>
      </w:r>
    </w:p>
    <w:p w14:paraId="675882C1" w14:textId="77777777" w:rsidR="001B0A8C" w:rsidRPr="00902A16" w:rsidRDefault="001B0A8C" w:rsidP="001B0A8C">
      <w:pPr>
        <w:pStyle w:val="NoSpacing"/>
        <w:jc w:val="both"/>
        <w:rPr>
          <w:rFonts w:ascii="Calibri" w:eastAsia="Calibri" w:hAnsi="Calibri" w:cs="Calibri"/>
          <w:lang w:val="en-GB"/>
        </w:rPr>
      </w:pPr>
    </w:p>
    <w:p w14:paraId="499D17EE" w14:textId="72AF2100" w:rsidR="001B0A8C" w:rsidRPr="00902A16" w:rsidRDefault="001B0A8C" w:rsidP="7ACD1639">
      <w:pPr>
        <w:pStyle w:val="NoSpacing"/>
        <w:jc w:val="both"/>
        <w:rPr>
          <w:rFonts w:ascii="Calibri" w:eastAsia="Calibri" w:hAnsi="Calibri" w:cs="Calibri"/>
          <w:b/>
          <w:bCs/>
          <w:lang w:val="en-GB"/>
        </w:rPr>
      </w:pPr>
      <w:r w:rsidRPr="00902A16">
        <w:rPr>
          <w:rFonts w:ascii="Calibri" w:eastAsia="Calibri" w:hAnsi="Calibri" w:cs="Calibri"/>
          <w:lang w:val="en-GB"/>
        </w:rPr>
        <w:t xml:space="preserve">The section </w:t>
      </w:r>
      <w:r w:rsidR="0053021E" w:rsidRPr="3D6BFD52">
        <w:rPr>
          <w:rFonts w:ascii="Calibri" w:eastAsia="Calibri" w:hAnsi="Calibri" w:cs="Calibri"/>
          <w:lang w:val="en-GB"/>
        </w:rPr>
        <w:t>“</w:t>
      </w:r>
      <w:r w:rsidR="00722365" w:rsidRPr="00902A16">
        <w:rPr>
          <w:rFonts w:ascii="Calibri" w:eastAsia="Calibri" w:hAnsi="Calibri" w:cs="Calibri"/>
          <w:lang w:val="en-GB"/>
        </w:rPr>
        <w:t>What are the possible risks of taking part?</w:t>
      </w:r>
      <w:r w:rsidR="0053021E" w:rsidRPr="3D6BFD52">
        <w:rPr>
          <w:rFonts w:ascii="Calibri" w:eastAsia="Calibri" w:hAnsi="Calibri" w:cs="Calibri"/>
          <w:lang w:val="en-GB"/>
        </w:rPr>
        <w:t xml:space="preserve">” </w:t>
      </w:r>
      <w:r w:rsidR="00AA33CD" w:rsidRPr="00902A16">
        <w:rPr>
          <w:rFonts w:ascii="Calibri" w:eastAsia="Calibri" w:hAnsi="Calibri" w:cs="Calibri"/>
          <w:lang w:val="en-GB"/>
        </w:rPr>
        <w:t>a</w:t>
      </w:r>
      <w:r w:rsidRPr="00902A16">
        <w:rPr>
          <w:rFonts w:ascii="Calibri" w:eastAsia="Calibri" w:hAnsi="Calibri" w:cs="Calibri"/>
          <w:lang w:val="en-GB"/>
        </w:rPr>
        <w:t xml:space="preserve">ddresses the potential risks of participating in the trial, as well as the side effects of the trial treatment. If you experience any serious symptoms and need urgent advice, please contact us via the trial phone number which can be found on the card (please also see “Who do I contact if I need further information?”). You can also report any symptoms to the trial team at your next trial visit. The trial’s clinical team will monitor any side effects that you report and – if required – </w:t>
      </w:r>
      <w:r w:rsidR="1CF22909" w:rsidRPr="00902A16">
        <w:rPr>
          <w:rFonts w:ascii="Calibri" w:eastAsia="Calibri" w:hAnsi="Calibri" w:cs="Calibri"/>
          <w:lang w:val="en-GB"/>
        </w:rPr>
        <w:t>may contact you or your doctor to discuss them.</w:t>
      </w:r>
    </w:p>
    <w:p w14:paraId="7985F301" w14:textId="77777777" w:rsidR="006D1D11" w:rsidRPr="00902A16" w:rsidRDefault="006D1D11" w:rsidP="00C535D6">
      <w:pPr>
        <w:pStyle w:val="NoSpacing"/>
        <w:jc w:val="both"/>
        <w:rPr>
          <w:rFonts w:ascii="Calibri" w:eastAsia="Calibri" w:hAnsi="Calibri" w:cs="Calibri"/>
          <w:b/>
          <w:bCs/>
          <w:lang w:val="en-GB"/>
        </w:rPr>
      </w:pPr>
    </w:p>
    <w:p w14:paraId="52466AF1"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will happen if I do not want to continue with the trial? </w:t>
      </w:r>
    </w:p>
    <w:p w14:paraId="72816FF2" w14:textId="4391F20A"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If you decide to take part, you can still withdraw at any time without giving a reason. You should let us know if you wish to stop taking the trial medication but are happy to continue with the visits, or if you want to withdraw from all trial activities. Information collected up to that point will still be used in the trial. </w:t>
      </w:r>
      <w:r w:rsidR="7CCBECB0" w:rsidRPr="00902A16">
        <w:rPr>
          <w:rFonts w:ascii="Calibri" w:eastAsia="Calibri" w:hAnsi="Calibri" w:cs="Calibri"/>
          <w:lang w:val="en-GB"/>
        </w:rPr>
        <w:t xml:space="preserve">The blood and urine samples we collected from you are only used to check that it is safe and appropriate for you to participate in the trial, so these </w:t>
      </w:r>
      <w:r w:rsidR="744AC159" w:rsidRPr="00902A16">
        <w:rPr>
          <w:rFonts w:ascii="Calibri" w:eastAsia="Calibri" w:hAnsi="Calibri" w:cs="Calibri"/>
          <w:lang w:val="en-GB"/>
        </w:rPr>
        <w:t xml:space="preserve">samples </w:t>
      </w:r>
      <w:r w:rsidR="7CCBECB0" w:rsidRPr="00902A16">
        <w:rPr>
          <w:rFonts w:ascii="Calibri" w:eastAsia="Calibri" w:hAnsi="Calibri" w:cs="Calibri"/>
          <w:lang w:val="en-GB"/>
        </w:rPr>
        <w:t xml:space="preserve">will be destroyed once we know the results. </w:t>
      </w:r>
      <w:r w:rsidRPr="00902A16">
        <w:rPr>
          <w:rFonts w:ascii="Calibri" w:eastAsia="Calibri" w:hAnsi="Calibri" w:cs="Calibri"/>
          <w:lang w:val="en-GB"/>
        </w:rPr>
        <w:t>You or your doctor may be contacted if there are further questions regarding side effects from the trial treatment, or other aspects of safety.</w:t>
      </w:r>
    </w:p>
    <w:p w14:paraId="6AB0934B" w14:textId="77777777" w:rsidR="001B0A8C" w:rsidRPr="00902A16" w:rsidRDefault="001B0A8C" w:rsidP="001B0A8C">
      <w:pPr>
        <w:pStyle w:val="NoSpacing"/>
        <w:jc w:val="both"/>
        <w:rPr>
          <w:rFonts w:ascii="Calibri" w:eastAsia="Calibri" w:hAnsi="Calibri" w:cs="Calibri"/>
          <w:lang w:val="en-GB"/>
        </w:rPr>
      </w:pPr>
    </w:p>
    <w:p w14:paraId="4044D4F5" w14:textId="77777777" w:rsidR="00612282" w:rsidRDefault="2CD0BE69" w:rsidP="00902A16">
      <w:pPr>
        <w:pStyle w:val="NoSpacing"/>
        <w:jc w:val="both"/>
        <w:rPr>
          <w:rFonts w:ascii="Calibri" w:eastAsia="Calibri" w:hAnsi="Calibri" w:cs="Calibri"/>
          <w:lang w:val="en-GB"/>
        </w:rPr>
      </w:pPr>
      <w:r w:rsidRPr="00902A16">
        <w:rPr>
          <w:rFonts w:ascii="Calibri" w:eastAsia="Calibri" w:hAnsi="Calibri" w:cs="Calibri"/>
          <w:lang w:val="en-GB"/>
        </w:rPr>
        <w:t xml:space="preserve">If you wish to withdraw from the trial, please contact the trial team using the contact details at the end of this document. If you decide to withdraw, we will ask for a reason behind your decision, but you are not obligated to provide one. </w:t>
      </w:r>
      <w:r w:rsidR="7367F71C" w:rsidRPr="00902A16">
        <w:rPr>
          <w:rFonts w:ascii="Calibri" w:eastAsia="Calibri" w:hAnsi="Calibri" w:cs="Calibri"/>
          <w:lang w:val="en-GB"/>
        </w:rPr>
        <w:t xml:space="preserve">We will ask you to take part in a final safety call, which is mandatory and must take place four weeks after your last dose of trial medication. In addition, we will invite you to attend one final visit. This visit is not obligatory like the safety call, but we do recommend it for your safety. </w:t>
      </w:r>
      <w:r w:rsidR="00F214DA" w:rsidRPr="00902A16">
        <w:rPr>
          <w:rFonts w:ascii="Calibri" w:eastAsia="Calibri" w:hAnsi="Calibri" w:cs="Calibri"/>
          <w:lang w:val="en-GB"/>
        </w:rPr>
        <w:t>We will also ask you to</w:t>
      </w:r>
      <w:r w:rsidRPr="00902A16">
        <w:rPr>
          <w:rFonts w:ascii="Calibri" w:eastAsia="Calibri" w:hAnsi="Calibri" w:cs="Calibri"/>
          <w:lang w:val="en-GB"/>
        </w:rPr>
        <w:t xml:space="preserve"> return any unused trial treatment during </w:t>
      </w:r>
      <w:r w:rsidR="3948DE44" w:rsidRPr="00902A16">
        <w:rPr>
          <w:rFonts w:ascii="Calibri" w:eastAsia="Calibri" w:hAnsi="Calibri" w:cs="Calibri"/>
          <w:lang w:val="en-GB"/>
        </w:rPr>
        <w:t xml:space="preserve">this </w:t>
      </w:r>
      <w:r w:rsidRPr="00902A16">
        <w:rPr>
          <w:rFonts w:ascii="Calibri" w:eastAsia="Calibri" w:hAnsi="Calibri" w:cs="Calibri"/>
          <w:lang w:val="en-GB"/>
        </w:rPr>
        <w:t>last visit</w:t>
      </w:r>
      <w:r w:rsidR="284353F9" w:rsidRPr="00902A16">
        <w:rPr>
          <w:rFonts w:ascii="Calibri" w:eastAsia="Calibri" w:hAnsi="Calibri" w:cs="Calibri"/>
          <w:lang w:val="en-GB"/>
        </w:rPr>
        <w:t xml:space="preserve">. You will receive reimbursement for all the visits you have attended, including the reimbursement for the final visit. </w:t>
      </w:r>
      <w:r w:rsidRPr="00902A16">
        <w:rPr>
          <w:rFonts w:ascii="Calibri" w:eastAsia="Calibri" w:hAnsi="Calibri" w:cs="Calibri"/>
          <w:lang w:val="en-GB"/>
        </w:rPr>
        <w:t>The decision to withdraw will not affect the standard of care you receive from the healthcare organisations in any way, now or in the future.</w:t>
      </w:r>
    </w:p>
    <w:p w14:paraId="4A9C23B0" w14:textId="77777777" w:rsidR="00E62C44" w:rsidRDefault="00E62C44" w:rsidP="00902A16">
      <w:pPr>
        <w:pStyle w:val="NoSpacing"/>
        <w:jc w:val="both"/>
        <w:rPr>
          <w:rFonts w:ascii="Calibri" w:eastAsia="Calibri" w:hAnsi="Calibri" w:cs="Calibri"/>
          <w:lang w:val="en-GB"/>
        </w:rPr>
      </w:pPr>
    </w:p>
    <w:p w14:paraId="4C6E3383" w14:textId="6311E409" w:rsidR="0DBF5568" w:rsidRDefault="4657FF06" w:rsidP="00902A16">
      <w:pPr>
        <w:pStyle w:val="NoSpacing"/>
        <w:jc w:val="both"/>
        <w:rPr>
          <w:rFonts w:ascii="Calibri" w:eastAsia="Calibri" w:hAnsi="Calibri" w:cs="Calibri"/>
        </w:rPr>
      </w:pPr>
      <w:r w:rsidRPr="00902A16">
        <w:rPr>
          <w:rFonts w:ascii="Calibri" w:eastAsia="Calibri" w:hAnsi="Calibri" w:cs="Calibri"/>
          <w:b/>
          <w:bCs/>
        </w:rPr>
        <w:t>What happens if I forget to take my trial medication?</w:t>
      </w:r>
      <w:r w:rsidR="00E62C44">
        <w:rPr>
          <w:rFonts w:ascii="Calibri" w:eastAsia="Calibri" w:hAnsi="Calibri" w:cs="Calibri"/>
          <w:b/>
          <w:bCs/>
        </w:rPr>
        <w:t xml:space="preserve"> </w:t>
      </w:r>
      <w:r w:rsidR="0DBF5568" w:rsidRPr="059128D6">
        <w:rPr>
          <w:rFonts w:ascii="Calibri" w:eastAsia="Calibri" w:hAnsi="Calibri" w:cs="Calibri"/>
          <w:lang w:val="en-GB"/>
        </w:rPr>
        <w:t>If you forget to take a dose and more than four hours have passed, you will be advised to skip that dose and wait until the next scheduled one. If you have missed your medication for up to one week, you can simply resume by taking the next scheduled dose.</w:t>
      </w:r>
    </w:p>
    <w:p w14:paraId="603900A9" w14:textId="75707389" w:rsidR="0DBF5568" w:rsidRDefault="0DBF5568" w:rsidP="00902A16">
      <w:pPr>
        <w:spacing w:before="240" w:after="240"/>
        <w:jc w:val="both"/>
        <w:rPr>
          <w:rFonts w:ascii="Calibri" w:eastAsia="Calibri" w:hAnsi="Calibri" w:cs="Calibri"/>
        </w:rPr>
      </w:pPr>
      <w:r w:rsidRPr="059128D6">
        <w:rPr>
          <w:rFonts w:ascii="Calibri" w:eastAsia="Calibri" w:hAnsi="Calibri" w:cs="Calibri"/>
        </w:rPr>
        <w:t>However, if you have missed taking the trial medication for more than one week, you will need to stop taking part in the treatment part of the study. Unless you decide to withdraw completely, we would still like to continue with the planned visits as originally scheduled. If you prefer not to attend any further visits, we will as</w:t>
      </w:r>
      <w:r w:rsidR="3879A847" w:rsidRPr="059128D6">
        <w:rPr>
          <w:rFonts w:ascii="Calibri" w:eastAsia="Calibri" w:hAnsi="Calibri" w:cs="Calibri"/>
        </w:rPr>
        <w:t xml:space="preserve">k you to </w:t>
      </w:r>
      <w:r w:rsidR="71DE3BE6" w:rsidRPr="059128D6">
        <w:rPr>
          <w:rFonts w:ascii="Calibri" w:eastAsia="Calibri" w:hAnsi="Calibri" w:cs="Calibri"/>
        </w:rPr>
        <w:t>attend</w:t>
      </w:r>
      <w:r w:rsidR="3879A847" w:rsidRPr="059128D6">
        <w:rPr>
          <w:rFonts w:ascii="Calibri" w:eastAsia="Calibri" w:hAnsi="Calibri" w:cs="Calibri"/>
        </w:rPr>
        <w:t xml:space="preserve"> one final visit</w:t>
      </w:r>
      <w:r w:rsidRPr="059128D6">
        <w:rPr>
          <w:rFonts w:ascii="Calibri" w:eastAsia="Calibri" w:hAnsi="Calibri" w:cs="Calibri"/>
        </w:rPr>
        <w:t xml:space="preserve">. In </w:t>
      </w:r>
      <w:r w:rsidR="49B024A5" w:rsidRPr="059128D6">
        <w:rPr>
          <w:rFonts w:ascii="Calibri" w:eastAsia="Calibri" w:hAnsi="Calibri" w:cs="Calibri"/>
        </w:rPr>
        <w:t xml:space="preserve">any </w:t>
      </w:r>
      <w:r w:rsidRPr="059128D6">
        <w:rPr>
          <w:rFonts w:ascii="Calibri" w:eastAsia="Calibri" w:hAnsi="Calibri" w:cs="Calibri"/>
        </w:rPr>
        <w:t xml:space="preserve">case, a final </w:t>
      </w:r>
      <w:r w:rsidR="1211A7BA" w:rsidRPr="059128D6">
        <w:rPr>
          <w:rFonts w:ascii="Calibri" w:eastAsia="Calibri" w:hAnsi="Calibri" w:cs="Calibri"/>
        </w:rPr>
        <w:t xml:space="preserve">safety </w:t>
      </w:r>
      <w:r w:rsidRPr="059128D6">
        <w:rPr>
          <w:rFonts w:ascii="Calibri" w:eastAsia="Calibri" w:hAnsi="Calibri" w:cs="Calibri"/>
        </w:rPr>
        <w:t xml:space="preserve">call will take place around </w:t>
      </w:r>
      <w:r w:rsidR="1C291954" w:rsidRPr="059128D6">
        <w:rPr>
          <w:rFonts w:ascii="Calibri" w:eastAsia="Calibri" w:hAnsi="Calibri" w:cs="Calibri"/>
        </w:rPr>
        <w:t>4 weeks</w:t>
      </w:r>
      <w:r w:rsidRPr="059128D6">
        <w:rPr>
          <w:rFonts w:ascii="Calibri" w:eastAsia="Calibri" w:hAnsi="Calibri" w:cs="Calibri"/>
        </w:rPr>
        <w:t xml:space="preserve"> after you</w:t>
      </w:r>
      <w:r w:rsidR="0280E26E" w:rsidRPr="059128D6">
        <w:rPr>
          <w:rFonts w:ascii="Calibri" w:eastAsia="Calibri" w:hAnsi="Calibri" w:cs="Calibri"/>
        </w:rPr>
        <w:t xml:space="preserve"> took you</w:t>
      </w:r>
      <w:r w:rsidRPr="059128D6">
        <w:rPr>
          <w:rFonts w:ascii="Calibri" w:eastAsia="Calibri" w:hAnsi="Calibri" w:cs="Calibri"/>
        </w:rPr>
        <w:t>r last dose of trial medication.</w:t>
      </w:r>
    </w:p>
    <w:p w14:paraId="2F45159A"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Who is organising and funding the trial? </w:t>
      </w:r>
    </w:p>
    <w:p w14:paraId="085A86EC" w14:textId="2BF214E7"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 xml:space="preserve">The FOCUS trial is being carried out by researchers at the University of Oxford and is part of a project involving several other institutes in the UK, where a total of 150 participants will be recruited. As the University of Oxford is the research sponsor, it is legally responsible for the trial organisation and for overseeing the work of the researchers. The trial is funded by the Wellcome Trust, a charity in the UK. </w:t>
      </w:r>
      <w:r w:rsidR="703142DE" w:rsidRPr="00902A16">
        <w:rPr>
          <w:rFonts w:ascii="Calibri" w:eastAsia="Calibri" w:hAnsi="Calibri" w:cs="Calibri"/>
          <w:lang w:val="en-GB"/>
        </w:rPr>
        <w:t>X</w:t>
      </w:r>
      <w:r w:rsidR="00827238" w:rsidRPr="00902A16">
        <w:rPr>
          <w:rFonts w:ascii="Calibri" w:eastAsia="Calibri" w:hAnsi="Calibri" w:cs="Calibri"/>
          <w:lang w:val="en-GB"/>
        </w:rPr>
        <w:t xml:space="preserve">anomeline-trospium </w:t>
      </w:r>
      <w:r w:rsidRPr="00902A16">
        <w:rPr>
          <w:rFonts w:ascii="Calibri" w:eastAsia="Calibri" w:hAnsi="Calibri" w:cs="Calibri"/>
          <w:lang w:val="en-GB"/>
        </w:rPr>
        <w:t xml:space="preserve">is manufactured and provided free of charge for the trial by Karuna Therapeutics, a Bristol Myers Squibb company. The regular antipsychotics (risperidone and lurasidone) are existing medications for the treatment of psychosis which are </w:t>
      </w:r>
      <w:r w:rsidR="007947EB" w:rsidRPr="00902A16">
        <w:rPr>
          <w:rFonts w:ascii="Calibri" w:eastAsia="Calibri" w:hAnsi="Calibri" w:cs="Calibri"/>
          <w:lang w:val="en-GB"/>
        </w:rPr>
        <w:t>distributed</w:t>
      </w:r>
      <w:r w:rsidRPr="00902A16">
        <w:rPr>
          <w:rFonts w:ascii="Calibri" w:eastAsia="Calibri" w:hAnsi="Calibri" w:cs="Calibri"/>
          <w:lang w:val="en-GB"/>
        </w:rPr>
        <w:t xml:space="preserve"> by a company called Sharp. None of the investigators are employed by Karuna Therapeutics. One of the investigators received speaker/consultancy fees from Karuna Therapeutics and several other pharmaceutical companies (Janssen, Boehringer Ingelheim, and Otsuka). One of the investigators involved in this trial co-directs a company that creates digital tools to help treat mental illness.</w:t>
      </w:r>
    </w:p>
    <w:p w14:paraId="5A89355C" w14:textId="77777777" w:rsidR="008E413E" w:rsidRDefault="008E413E" w:rsidP="00C535D6">
      <w:pPr>
        <w:pStyle w:val="NoSpacing"/>
        <w:jc w:val="both"/>
        <w:rPr>
          <w:rFonts w:ascii="Calibri" w:eastAsia="Calibri" w:hAnsi="Calibri" w:cs="Calibri"/>
          <w:b/>
          <w:bCs/>
          <w:lang w:val="en-GB"/>
        </w:rPr>
      </w:pPr>
    </w:p>
    <w:p w14:paraId="463DE689" w14:textId="77777777" w:rsidR="005C4FA2" w:rsidRDefault="005C4FA2" w:rsidP="00C535D6">
      <w:pPr>
        <w:pStyle w:val="NoSpacing"/>
        <w:jc w:val="both"/>
        <w:rPr>
          <w:rFonts w:ascii="Calibri" w:eastAsia="Calibri" w:hAnsi="Calibri" w:cs="Calibri"/>
          <w:b/>
          <w:bCs/>
          <w:lang w:val="en-GB"/>
        </w:rPr>
      </w:pPr>
    </w:p>
    <w:p w14:paraId="5FB5B276" w14:textId="77777777" w:rsidR="005C4FA2" w:rsidRPr="00902A16" w:rsidRDefault="005C4FA2" w:rsidP="00C535D6">
      <w:pPr>
        <w:pStyle w:val="NoSpacing"/>
        <w:jc w:val="both"/>
        <w:rPr>
          <w:rFonts w:ascii="Calibri" w:eastAsia="Calibri" w:hAnsi="Calibri" w:cs="Calibri"/>
          <w:b/>
          <w:bCs/>
          <w:lang w:val="en-GB"/>
        </w:rPr>
      </w:pPr>
    </w:p>
    <w:p w14:paraId="7E419C4A" w14:textId="776BB024" w:rsidR="001B0A8C" w:rsidRPr="00902A16" w:rsidRDefault="00E322CD" w:rsidP="001B0A8C">
      <w:pPr>
        <w:pStyle w:val="NoSpacing"/>
        <w:jc w:val="both"/>
        <w:rPr>
          <w:rFonts w:ascii="Calibri" w:eastAsia="Calibri" w:hAnsi="Calibri" w:cs="Calibri"/>
          <w:b/>
          <w:bCs/>
          <w:lang w:val="en-GB"/>
        </w:rPr>
      </w:pPr>
      <w:r w:rsidRPr="00902A16">
        <w:rPr>
          <w:rFonts w:ascii="Calibri" w:eastAsia="Calibri" w:hAnsi="Calibri" w:cs="Calibri"/>
          <w:b/>
          <w:bCs/>
          <w:lang w:val="en-GB"/>
        </w:rPr>
        <w:t>H</w:t>
      </w:r>
      <w:r w:rsidR="001B0A8C" w:rsidRPr="00902A16">
        <w:rPr>
          <w:rFonts w:ascii="Calibri" w:eastAsia="Calibri" w:hAnsi="Calibri" w:cs="Calibri"/>
          <w:b/>
          <w:bCs/>
          <w:lang w:val="en-GB"/>
        </w:rPr>
        <w:t xml:space="preserve">as the trial been approved by an ethical committee? </w:t>
      </w:r>
    </w:p>
    <w:p w14:paraId="3615C81B" w14:textId="60EA6A29" w:rsidR="001B0A8C" w:rsidRPr="00902A16" w:rsidRDefault="001B0A8C" w:rsidP="00BC6724">
      <w:pPr>
        <w:pStyle w:val="NoSpacing"/>
        <w:jc w:val="both"/>
        <w:rPr>
          <w:rFonts w:ascii="Calibri" w:eastAsia="Calibri" w:hAnsi="Calibri" w:cs="Calibri"/>
          <w:lang w:val="en-GB"/>
        </w:rPr>
      </w:pPr>
      <w:r w:rsidRPr="00B11EF1">
        <w:rPr>
          <w:rFonts w:ascii="Calibri" w:eastAsia="Calibri" w:hAnsi="Calibri" w:cs="Calibri"/>
          <w:lang w:val="en-GB"/>
        </w:rPr>
        <w:t xml:space="preserve">The </w:t>
      </w:r>
      <w:r w:rsidR="00B11EF1" w:rsidRPr="00B11EF1">
        <w:rPr>
          <w:rFonts w:ascii="Calibri" w:eastAsia="Calibri" w:hAnsi="Calibri" w:cs="Calibri"/>
          <w:lang w:val="en-GB"/>
        </w:rPr>
        <w:t xml:space="preserve">South West - Central Bristol Research </w:t>
      </w:r>
      <w:r w:rsidRPr="00B11EF1">
        <w:rPr>
          <w:rFonts w:ascii="Calibri" w:eastAsia="Calibri" w:hAnsi="Calibri" w:cs="Calibri"/>
          <w:lang w:val="en-GB"/>
        </w:rPr>
        <w:t>ethics committee</w:t>
      </w:r>
      <w:r w:rsidRPr="0D985F08">
        <w:rPr>
          <w:rFonts w:ascii="Calibri" w:eastAsia="Calibri" w:hAnsi="Calibri" w:cs="Calibri"/>
          <w:lang w:val="en-GB"/>
        </w:rPr>
        <w:t xml:space="preserve"> has reviewed the trial for compliance with medical and ethical standards and for scientific value. This information sheet and informed consent </w:t>
      </w:r>
      <w:r w:rsidR="00FD62F2" w:rsidRPr="0D985F08">
        <w:rPr>
          <w:rFonts w:ascii="Calibri" w:eastAsia="Calibri" w:hAnsi="Calibri" w:cs="Calibri"/>
          <w:lang w:val="en-GB"/>
        </w:rPr>
        <w:t xml:space="preserve">form </w:t>
      </w:r>
      <w:r w:rsidRPr="0D985F08">
        <w:rPr>
          <w:rFonts w:ascii="Calibri" w:eastAsia="Calibri" w:hAnsi="Calibri" w:cs="Calibri"/>
          <w:lang w:val="en-GB"/>
        </w:rPr>
        <w:t xml:space="preserve">has been reviewed by individuals who have experienced psychosis. </w:t>
      </w:r>
    </w:p>
    <w:p w14:paraId="7CAA8C25" w14:textId="77777777" w:rsidR="001B0A8C" w:rsidRPr="00902A16" w:rsidRDefault="001B0A8C" w:rsidP="001B0A8C">
      <w:pPr>
        <w:pStyle w:val="NoSpacing"/>
        <w:jc w:val="both"/>
        <w:rPr>
          <w:rFonts w:ascii="Calibri" w:eastAsia="Calibri" w:hAnsi="Calibri" w:cs="Calibri"/>
          <w:lang w:val="en-GB"/>
        </w:rPr>
      </w:pPr>
    </w:p>
    <w:p w14:paraId="35CF6D90" w14:textId="77777777" w:rsidR="001B0A8C" w:rsidRPr="00902A16" w:rsidRDefault="001B0A8C" w:rsidP="001B0A8C">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Will the GP be informed of my participation in the trial? </w:t>
      </w:r>
    </w:p>
    <w:p w14:paraId="71AB0C8B" w14:textId="0118A848" w:rsidR="001B0A8C" w:rsidRPr="00902A16" w:rsidRDefault="001B0A8C" w:rsidP="001B0A8C">
      <w:pPr>
        <w:pStyle w:val="NoSpacing"/>
        <w:jc w:val="both"/>
        <w:rPr>
          <w:rFonts w:ascii="Calibri" w:eastAsia="Calibri" w:hAnsi="Calibri" w:cs="Calibri"/>
          <w:lang w:val="en-GB"/>
        </w:rPr>
      </w:pPr>
      <w:r w:rsidRPr="00902A16">
        <w:rPr>
          <w:rFonts w:ascii="Calibri" w:eastAsia="Calibri" w:hAnsi="Calibri" w:cs="Calibri"/>
          <w:lang w:val="en-GB"/>
        </w:rPr>
        <w:t>If you participate in this trial, the investigator will inform your general practitioner (GP), your mental health team and care-coordinator. In emergencies, we may contact your GP or care-coordinator/clinical team if necessary. We will also need to access information from your medical records and from your clinical team.</w:t>
      </w:r>
    </w:p>
    <w:p w14:paraId="202B23E6" w14:textId="77777777" w:rsidR="00CE092E" w:rsidRPr="00902A16" w:rsidRDefault="00CE092E" w:rsidP="001B0A8C">
      <w:pPr>
        <w:pStyle w:val="NoSpacing"/>
        <w:jc w:val="both"/>
        <w:rPr>
          <w:rFonts w:ascii="Calibri" w:eastAsia="Calibri" w:hAnsi="Calibri" w:cs="Calibri"/>
          <w:lang w:val="en-GB"/>
        </w:rPr>
      </w:pPr>
    </w:p>
    <w:p w14:paraId="3B4192AC" w14:textId="77777777" w:rsidR="00CE092E" w:rsidRPr="00902A16" w:rsidRDefault="00CE092E" w:rsidP="00CE092E">
      <w:pPr>
        <w:pStyle w:val="NoSpacing"/>
        <w:jc w:val="both"/>
        <w:rPr>
          <w:rFonts w:ascii="Calibri" w:eastAsia="Calibri" w:hAnsi="Calibri" w:cs="Calibri"/>
          <w:b/>
          <w:bCs/>
          <w:lang w:val="en-GB"/>
        </w:rPr>
      </w:pPr>
      <w:r w:rsidRPr="00902A16">
        <w:rPr>
          <w:rFonts w:ascii="Calibri" w:eastAsia="Calibri" w:hAnsi="Calibri" w:cs="Calibri"/>
          <w:b/>
          <w:bCs/>
          <w:lang w:val="en-GB"/>
        </w:rPr>
        <w:t>Will my taking part in the trial be kept confidential?</w:t>
      </w:r>
    </w:p>
    <w:p w14:paraId="0FB71462" w14:textId="126A6AF4" w:rsidR="00CE092E" w:rsidRDefault="68AA31FE" w:rsidP="00CE092E">
      <w:pPr>
        <w:pStyle w:val="NoSpacing"/>
        <w:jc w:val="both"/>
        <w:rPr>
          <w:rFonts w:ascii="Calibri" w:eastAsia="Calibri" w:hAnsi="Calibri" w:cs="Calibri"/>
          <w:lang w:val="en-GB"/>
        </w:rPr>
      </w:pPr>
      <w:r w:rsidRPr="00902A16">
        <w:rPr>
          <w:rFonts w:ascii="Calibri" w:eastAsia="Calibri" w:hAnsi="Calibri" w:cs="Calibri"/>
          <w:lang w:val="en-GB"/>
        </w:rPr>
        <w:t>Yes. Generally speaking, trial records and samples will be identified only by a trial code that will replace your name and address at the start of the trial. Please</w:t>
      </w:r>
      <w:r w:rsidR="002477F8">
        <w:rPr>
          <w:rFonts w:ascii="Calibri" w:eastAsia="Calibri" w:hAnsi="Calibri" w:cs="Calibri"/>
          <w:lang w:val="en-GB"/>
        </w:rPr>
        <w:t xml:space="preserve"> see</w:t>
      </w:r>
      <w:r w:rsidRPr="00902A16">
        <w:rPr>
          <w:rFonts w:ascii="Calibri" w:eastAsia="Calibri" w:hAnsi="Calibri" w:cs="Calibri"/>
          <w:lang w:val="en-GB"/>
        </w:rPr>
        <w:t xml:space="preserve"> </w:t>
      </w:r>
      <w:r w:rsidR="002477F8" w:rsidRPr="002477F8">
        <w:rPr>
          <w:rFonts w:ascii="Calibri" w:eastAsia="Calibri" w:hAnsi="Calibri" w:cs="Calibri"/>
          <w:lang w:val="en-GB"/>
        </w:rPr>
        <w:fldChar w:fldCharType="begin"/>
      </w:r>
      <w:r w:rsidR="002477F8" w:rsidRPr="002477F8">
        <w:rPr>
          <w:rFonts w:ascii="Calibri" w:eastAsia="Calibri" w:hAnsi="Calibri" w:cs="Calibri"/>
          <w:lang w:val="en-GB"/>
        </w:rPr>
        <w:instrText xml:space="preserve"> REF _Ref173265868 \h  \* MERGEFORMAT </w:instrText>
      </w:r>
      <w:r w:rsidR="002477F8" w:rsidRPr="002477F8">
        <w:rPr>
          <w:rFonts w:ascii="Calibri" w:eastAsia="Calibri" w:hAnsi="Calibri" w:cs="Calibri"/>
          <w:lang w:val="en-GB"/>
        </w:rPr>
      </w:r>
      <w:r w:rsidR="002477F8" w:rsidRPr="002477F8">
        <w:rPr>
          <w:rFonts w:ascii="Calibri" w:eastAsia="Calibri" w:hAnsi="Calibri" w:cs="Calibri"/>
          <w:lang w:val="en-GB"/>
        </w:rPr>
        <w:fldChar w:fldCharType="separate"/>
      </w:r>
      <w:r w:rsidR="002477F8" w:rsidRPr="00902A16">
        <w:rPr>
          <w:rFonts w:ascii="Calibri" w:eastAsia="Calibri" w:hAnsi="Calibri" w:cs="Calibri"/>
          <w:b/>
          <w:bCs/>
          <w:lang w:val="en-GB"/>
        </w:rPr>
        <w:t>Appendix 4</w:t>
      </w:r>
      <w:r w:rsidR="002477F8" w:rsidRPr="00902A16">
        <w:rPr>
          <w:rFonts w:ascii="Calibri" w:eastAsia="Calibri" w:hAnsi="Calibri" w:cs="Calibri"/>
          <w:lang w:val="en-GB"/>
        </w:rPr>
        <w:t>: CONFIDENTIALITY AND YOUR DATA</w:t>
      </w:r>
      <w:r w:rsidR="002477F8" w:rsidRPr="002477F8">
        <w:rPr>
          <w:rFonts w:ascii="Calibri" w:eastAsia="Calibri" w:hAnsi="Calibri" w:cs="Calibri"/>
          <w:lang w:val="en-GB"/>
        </w:rPr>
        <w:fldChar w:fldCharType="end"/>
      </w:r>
      <w:r w:rsidR="002477F8" w:rsidRPr="002477F8">
        <w:rPr>
          <w:rFonts w:ascii="Calibri" w:eastAsia="Calibri" w:hAnsi="Calibri" w:cs="Calibri"/>
          <w:lang w:val="en-GB"/>
        </w:rPr>
        <w:t xml:space="preserve"> </w:t>
      </w:r>
      <w:r w:rsidRPr="00902A16">
        <w:rPr>
          <w:rStyle w:val="normaltextrun"/>
          <w:rFonts w:ascii="Calibri" w:hAnsi="Calibri" w:cs="Calibri"/>
          <w:color w:val="000000"/>
          <w:shd w:val="clear" w:color="auto" w:fill="FFFFFF"/>
          <w:lang w:val="en-GB"/>
        </w:rPr>
        <w:t xml:space="preserve"> for further information.</w:t>
      </w:r>
      <w:r w:rsidR="2B4FF4C4" w:rsidRPr="00902A16">
        <w:rPr>
          <w:rStyle w:val="normaltextrun"/>
          <w:rFonts w:ascii="Calibri" w:hAnsi="Calibri" w:cs="Calibri"/>
          <w:color w:val="000000"/>
          <w:shd w:val="clear" w:color="auto" w:fill="FFFFFF"/>
          <w:lang w:val="en-GB"/>
        </w:rPr>
        <w:t xml:space="preserve"> </w:t>
      </w:r>
    </w:p>
    <w:p w14:paraId="0582B3E0" w14:textId="029179F4" w:rsidR="0065692F" w:rsidRDefault="0065692F" w:rsidP="0065692F">
      <w:pPr>
        <w:pStyle w:val="NoSpacing"/>
        <w:spacing w:after="160" w:line="257" w:lineRule="auto"/>
        <w:jc w:val="both"/>
        <w:rPr>
          <w:rFonts w:ascii="Calibri" w:eastAsia="Calibri" w:hAnsi="Calibri" w:cs="Calibri"/>
        </w:rPr>
      </w:pPr>
      <w:r w:rsidRPr="0065692F">
        <w:rPr>
          <w:rFonts w:ascii="Calibri" w:eastAsia="Calibri" w:hAnsi="Calibri" w:cs="Calibri"/>
        </w:rPr>
        <w:t xml:space="preserve"> </w:t>
      </w:r>
    </w:p>
    <w:p w14:paraId="27FF51B7" w14:textId="0997CEA2" w:rsidR="0065692F" w:rsidRDefault="0065692F" w:rsidP="00CE092E">
      <w:pPr>
        <w:pStyle w:val="NoSpacing"/>
        <w:jc w:val="both"/>
        <w:rPr>
          <w:rFonts w:ascii="Calibri" w:eastAsia="Calibri" w:hAnsi="Calibri" w:cs="Calibri"/>
          <w:lang w:val="en-GB"/>
        </w:rPr>
      </w:pPr>
      <w:r w:rsidRPr="00B55A07">
        <w:rPr>
          <w:rFonts w:ascii="Calibri" w:eastAsia="Calibri" w:hAnsi="Calibri" w:cs="Calibri"/>
          <w:lang w:val="en-GB"/>
        </w:rPr>
        <w:t>Authorised MRI/MEG scanning centre personnel at the NHS Trust where the research site is based</w:t>
      </w:r>
      <w:r w:rsidRPr="00B55A07">
        <w:rPr>
          <w:rFonts w:ascii="Calibri" w:eastAsia="Calibri" w:hAnsi="Calibri" w:cs="Calibri"/>
          <w:b/>
          <w:bCs/>
          <w:i/>
          <w:iCs/>
          <w:lang w:val="en-GB"/>
        </w:rPr>
        <w:t xml:space="preserve"> </w:t>
      </w:r>
      <w:r w:rsidRPr="00B55A07">
        <w:rPr>
          <w:rFonts w:ascii="Calibri" w:eastAsia="Calibri" w:hAnsi="Calibri" w:cs="Calibri"/>
          <w:lang w:val="en-GB"/>
        </w:rPr>
        <w:t xml:space="preserve">and the research team will have access to the MRI/MEG imaging data. MRI/MEG imaging data is assigned a unique ID as it is collected, and stored in a secure database on University managed IT systems. Due to the nature of the MRI/MEG images, they remain potentially identifiable, even after we destroy your personal details. The images will be de-faced and any identifiable information erased before storing.  Imaging data will be stored on archive tapes at the MRI/MEG location and the neuroimaging computer network at the University of Oxford and may be kept indefinitely, for quality control, and to facilitate further use of the scans where permission has been given (even if you withdraw from this research).  </w:t>
      </w:r>
    </w:p>
    <w:p w14:paraId="67AA80E5" w14:textId="77777777" w:rsidR="005C4FA2" w:rsidRPr="00902A16" w:rsidRDefault="005C4FA2" w:rsidP="00CE092E">
      <w:pPr>
        <w:pStyle w:val="NoSpacing"/>
        <w:jc w:val="both"/>
        <w:rPr>
          <w:rFonts w:ascii="Calibri" w:eastAsia="Calibri" w:hAnsi="Calibri" w:cs="Calibri"/>
          <w:lang w:val="en-GB"/>
        </w:rPr>
      </w:pPr>
    </w:p>
    <w:p w14:paraId="7D959D09" w14:textId="77777777" w:rsidR="00CE092E" w:rsidRPr="00902A16" w:rsidRDefault="00CE092E" w:rsidP="00CE092E">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will happen to my data? </w:t>
      </w:r>
    </w:p>
    <w:p w14:paraId="658FBAE9" w14:textId="587794ED" w:rsidR="000228F4" w:rsidRDefault="0065692F" w:rsidP="00D566C8">
      <w:pPr>
        <w:pStyle w:val="NoSpacing"/>
        <w:jc w:val="both"/>
        <w:rPr>
          <w:rFonts w:ascii="Calibri" w:eastAsia="Calibri" w:hAnsi="Calibri" w:cs="Calibri"/>
          <w:lang w:val="en-GB"/>
        </w:rPr>
      </w:pPr>
      <w:r>
        <w:rPr>
          <w:rFonts w:ascii="Calibri" w:eastAsia="Calibri" w:hAnsi="Calibri" w:cs="Calibri"/>
          <w:lang w:val="en-GB"/>
        </w:rPr>
        <w:t>For further information, please see Appendix 4: CONFIDENTIALITY AND YOUR DATA.</w:t>
      </w:r>
    </w:p>
    <w:p w14:paraId="24DA55A1" w14:textId="77777777" w:rsidR="0065692F" w:rsidRPr="00902A16" w:rsidRDefault="0065692F" w:rsidP="00D566C8">
      <w:pPr>
        <w:pStyle w:val="NoSpacing"/>
        <w:jc w:val="both"/>
        <w:rPr>
          <w:rFonts w:ascii="Calibri" w:eastAsia="Calibri" w:hAnsi="Calibri" w:cs="Calibri"/>
          <w:lang w:val="en-GB"/>
        </w:rPr>
      </w:pPr>
    </w:p>
    <w:p w14:paraId="7EAE339D" w14:textId="1A031262" w:rsidR="001457F1" w:rsidRPr="00902A16" w:rsidRDefault="639804A8" w:rsidP="00D566C8">
      <w:pPr>
        <w:pStyle w:val="NoSpacing"/>
        <w:jc w:val="both"/>
        <w:rPr>
          <w:rFonts w:ascii="Calibri" w:eastAsia="Calibri" w:hAnsi="Calibri" w:cs="Calibri"/>
          <w:b/>
          <w:bCs/>
          <w:lang w:val="en-GB"/>
        </w:rPr>
      </w:pPr>
      <w:r w:rsidRPr="00902A16">
        <w:rPr>
          <w:rFonts w:ascii="Calibri" w:eastAsia="Calibri" w:hAnsi="Calibri" w:cs="Calibri"/>
          <w:b/>
          <w:bCs/>
          <w:lang w:val="en-GB"/>
        </w:rPr>
        <w:t>What will happen with the results of the trial?</w:t>
      </w:r>
    </w:p>
    <w:p w14:paraId="2BD1A6E4" w14:textId="2478FDA7" w:rsidR="001457F1" w:rsidRPr="00902A16" w:rsidRDefault="639804A8" w:rsidP="00D566C8">
      <w:pPr>
        <w:pStyle w:val="NoSpacing"/>
        <w:jc w:val="both"/>
        <w:rPr>
          <w:rFonts w:ascii="Calibri" w:eastAsia="Calibri" w:hAnsi="Calibri" w:cs="Calibri"/>
          <w:lang w:val="en-GB"/>
        </w:rPr>
      </w:pPr>
      <w:r w:rsidRPr="00902A16">
        <w:rPr>
          <w:rFonts w:ascii="Calibri" w:eastAsia="Calibri" w:hAnsi="Calibri" w:cs="Calibri"/>
          <w:lang w:val="en-GB"/>
        </w:rPr>
        <w:t xml:space="preserve">The results of the trial will be published in scientific or medical journals and presented at conferences. You will not be identified in any report, presentation, or publication. </w:t>
      </w:r>
      <w:r w:rsidR="16F94062" w:rsidRPr="00902A16">
        <w:rPr>
          <w:rFonts w:ascii="Calibri" w:eastAsia="Calibri" w:hAnsi="Calibri" w:cs="Calibri"/>
          <w:lang w:val="en-GB"/>
        </w:rPr>
        <w:t>Some of the research being undertaken will also contribute to the fulfilment of an educational requirement (</w:t>
      </w:r>
      <w:r w:rsidR="006A13FC" w:rsidRPr="00902A16">
        <w:rPr>
          <w:rFonts w:ascii="Calibri" w:eastAsia="Calibri" w:hAnsi="Calibri" w:cs="Calibri"/>
          <w:lang w:val="en-GB"/>
        </w:rPr>
        <w:t>e.g.,</w:t>
      </w:r>
      <w:r w:rsidR="16F94062" w:rsidRPr="00902A16">
        <w:rPr>
          <w:rFonts w:ascii="Calibri" w:eastAsia="Calibri" w:hAnsi="Calibri" w:cs="Calibri"/>
          <w:lang w:val="en-GB"/>
        </w:rPr>
        <w:t xml:space="preserve"> a doctoral thesis).</w:t>
      </w:r>
    </w:p>
    <w:p w14:paraId="13215D45" w14:textId="12591BD9" w:rsidR="7B3A72B0" w:rsidRPr="00902A16" w:rsidRDefault="7B3A72B0" w:rsidP="7B3A72B0">
      <w:pPr>
        <w:pStyle w:val="NoSpacing"/>
        <w:jc w:val="both"/>
        <w:rPr>
          <w:rFonts w:ascii="Calibri" w:eastAsia="Calibri" w:hAnsi="Calibri" w:cs="Calibri"/>
          <w:b/>
          <w:bCs/>
          <w:lang w:val="en-GB"/>
        </w:rPr>
      </w:pPr>
    </w:p>
    <w:p w14:paraId="1DDD8C8C" w14:textId="39D85A68" w:rsidR="001457F1" w:rsidRPr="00902A16" w:rsidRDefault="639804A8" w:rsidP="00D566C8">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Who do I contact if I need further information? </w:t>
      </w:r>
    </w:p>
    <w:p w14:paraId="556174FC" w14:textId="19BDB536" w:rsidR="001457F1" w:rsidRPr="00902A16" w:rsidRDefault="639804A8" w:rsidP="00D566C8">
      <w:pPr>
        <w:pStyle w:val="NoSpacing"/>
        <w:jc w:val="both"/>
        <w:rPr>
          <w:rFonts w:ascii="Calibri" w:eastAsia="Calibri" w:hAnsi="Calibri" w:cs="Calibri"/>
          <w:b/>
          <w:bCs/>
          <w:lang w:val="en-GB"/>
        </w:rPr>
      </w:pPr>
      <w:r w:rsidRPr="00902A16">
        <w:rPr>
          <w:rFonts w:ascii="Calibri" w:eastAsia="Calibri" w:hAnsi="Calibri" w:cs="Calibri"/>
          <w:lang w:val="en-GB"/>
        </w:rPr>
        <w:t xml:space="preserve">If you have any questions about the research, your rights as a participant, or would like to report any problem or injury arising from the research, please contact: </w:t>
      </w:r>
    </w:p>
    <w:p w14:paraId="16D1BB65" w14:textId="77777777" w:rsidR="001457F1" w:rsidRPr="00902A16" w:rsidRDefault="001457F1" w:rsidP="00D566C8">
      <w:pPr>
        <w:pStyle w:val="NoSpacing"/>
        <w:jc w:val="both"/>
        <w:rPr>
          <w:rFonts w:ascii="Calibri" w:eastAsia="Calibri" w:hAnsi="Calibri" w:cs="Calibri"/>
          <w:lang w:val="en-GB"/>
        </w:rPr>
      </w:pPr>
    </w:p>
    <w:p w14:paraId="5E27635A" w14:textId="3BF49095" w:rsidR="001457F1" w:rsidRPr="00B11EF1" w:rsidRDefault="639804A8" w:rsidP="00B11EF1">
      <w:pPr>
        <w:pStyle w:val="NoSpacing"/>
        <w:jc w:val="both"/>
        <w:rPr>
          <w:rFonts w:ascii="Calibri" w:eastAsia="Calibri" w:hAnsi="Calibri" w:cs="Calibri"/>
          <w:lang w:val="en-GB"/>
        </w:rPr>
      </w:pPr>
      <w:r w:rsidRPr="00B11EF1">
        <w:rPr>
          <w:rFonts w:ascii="Calibri" w:eastAsia="Calibri" w:hAnsi="Calibri" w:cs="Calibri"/>
          <w:lang w:val="en-GB"/>
        </w:rPr>
        <w:t>Name doctor, the investigator</w:t>
      </w:r>
      <w:r w:rsidR="00B11EF1" w:rsidRPr="00B11EF1">
        <w:rPr>
          <w:rFonts w:ascii="Calibri" w:eastAsia="Calibri" w:hAnsi="Calibri" w:cs="Calibri"/>
          <w:lang w:val="en-GB"/>
        </w:rPr>
        <w:t>: Robert McCutcheon</w:t>
      </w:r>
    </w:p>
    <w:p w14:paraId="281B4A50" w14:textId="7823A22A" w:rsidR="001457F1" w:rsidRPr="00902A16" w:rsidRDefault="639804A8" w:rsidP="00D566C8">
      <w:pPr>
        <w:pStyle w:val="NoSpacing"/>
        <w:jc w:val="both"/>
        <w:rPr>
          <w:rFonts w:ascii="Calibri" w:eastAsia="Calibri" w:hAnsi="Calibri" w:cs="Calibri"/>
          <w:lang w:val="en-GB"/>
        </w:rPr>
      </w:pPr>
      <w:r w:rsidRPr="00902A16">
        <w:rPr>
          <w:rFonts w:ascii="Calibri" w:eastAsia="Calibri" w:hAnsi="Calibri" w:cs="Calibri"/>
          <w:highlight w:val="yellow"/>
          <w:lang w:val="en-GB"/>
        </w:rPr>
        <w:t xml:space="preserve">Telephone </w:t>
      </w:r>
      <w:r w:rsidRPr="00B11EF1">
        <w:rPr>
          <w:rFonts w:ascii="Calibri" w:eastAsia="Calibri" w:hAnsi="Calibri" w:cs="Calibri"/>
          <w:highlight w:val="yellow"/>
          <w:lang w:val="en-GB"/>
        </w:rPr>
        <w:t xml:space="preserve">number </w:t>
      </w:r>
      <w:r w:rsidR="00B11EF1">
        <w:rPr>
          <w:rFonts w:ascii="Calibri" w:eastAsia="Calibri" w:hAnsi="Calibri" w:cs="Calibri"/>
          <w:highlight w:val="yellow"/>
          <w:lang w:val="en-GB"/>
        </w:rPr>
        <w:t>[</w:t>
      </w:r>
      <w:r w:rsidR="00B11EF1" w:rsidRPr="00B11EF1">
        <w:rPr>
          <w:rFonts w:ascii="Calibri" w:eastAsia="Calibri" w:hAnsi="Calibri" w:cs="Calibri"/>
          <w:highlight w:val="yellow"/>
          <w:lang w:val="en-GB"/>
        </w:rPr>
        <w:t>insert site phone number</w:t>
      </w:r>
      <w:r w:rsidR="00B11EF1">
        <w:rPr>
          <w:rFonts w:ascii="Calibri" w:eastAsia="Calibri" w:hAnsi="Calibri" w:cs="Calibri"/>
          <w:lang w:val="en-GB"/>
        </w:rPr>
        <w:t>]</w:t>
      </w:r>
    </w:p>
    <w:p w14:paraId="39624E8F" w14:textId="22746C48" w:rsidR="001457F1" w:rsidRPr="00902A16" w:rsidRDefault="001457F1" w:rsidP="00D566C8">
      <w:pPr>
        <w:pStyle w:val="NoSpacing"/>
        <w:jc w:val="both"/>
        <w:rPr>
          <w:rFonts w:ascii="Calibri" w:eastAsia="Calibri" w:hAnsi="Calibri" w:cs="Calibri"/>
          <w:lang w:val="en-GB"/>
        </w:rPr>
      </w:pPr>
    </w:p>
    <w:p w14:paraId="0B6C8DC2" w14:textId="77777777" w:rsidR="001457F1" w:rsidRPr="00902A16" w:rsidRDefault="639804A8" w:rsidP="00D566C8">
      <w:pPr>
        <w:pStyle w:val="NoSpacing"/>
        <w:jc w:val="both"/>
        <w:rPr>
          <w:rFonts w:ascii="Calibri" w:eastAsia="Calibri" w:hAnsi="Calibri" w:cs="Calibri"/>
          <w:lang w:val="en-GB"/>
        </w:rPr>
      </w:pPr>
      <w:r w:rsidRPr="00902A16">
        <w:rPr>
          <w:rFonts w:ascii="Calibri" w:eastAsia="Calibri" w:hAnsi="Calibri" w:cs="Calibri"/>
          <w:lang w:val="en-GB"/>
        </w:rPr>
        <w:t xml:space="preserve">You can also ask to speak to an independent doctor who is not part of the trial but who has enough knowledge about the trial to answer your questions. </w:t>
      </w:r>
    </w:p>
    <w:p w14:paraId="5E86FBBB" w14:textId="77777777" w:rsidR="001457F1" w:rsidRPr="00902A16" w:rsidRDefault="001457F1" w:rsidP="00D566C8">
      <w:pPr>
        <w:pStyle w:val="NoSpacing"/>
        <w:jc w:val="both"/>
        <w:rPr>
          <w:rFonts w:ascii="Calibri" w:eastAsia="Calibri" w:hAnsi="Calibri" w:cs="Calibri"/>
          <w:lang w:val="en-GB"/>
        </w:rPr>
      </w:pPr>
    </w:p>
    <w:p w14:paraId="2E451528" w14:textId="766C81AB" w:rsidR="001457F1" w:rsidRPr="00902A16" w:rsidRDefault="639804A8" w:rsidP="00D566C8">
      <w:pPr>
        <w:pStyle w:val="NoSpacing"/>
        <w:jc w:val="both"/>
        <w:rPr>
          <w:rFonts w:ascii="Calibri" w:eastAsia="Calibri" w:hAnsi="Calibri" w:cs="Calibri"/>
          <w:highlight w:val="yellow"/>
          <w:lang w:val="en-GB"/>
        </w:rPr>
      </w:pPr>
      <w:r w:rsidRPr="00B11EF1">
        <w:rPr>
          <w:rFonts w:ascii="Calibri" w:eastAsia="Calibri" w:hAnsi="Calibri" w:cs="Calibri"/>
          <w:lang w:val="en-GB"/>
        </w:rPr>
        <w:t>Name of independent doctor</w:t>
      </w:r>
      <w:r w:rsidR="00B11EF1" w:rsidRPr="00B11EF1">
        <w:rPr>
          <w:rFonts w:ascii="Calibri" w:eastAsia="Calibri" w:hAnsi="Calibri" w:cs="Calibri"/>
          <w:lang w:val="en-GB"/>
        </w:rPr>
        <w:t xml:space="preserve">: Amedeo Minichino </w:t>
      </w:r>
    </w:p>
    <w:p w14:paraId="2B495DCC" w14:textId="77777777" w:rsidR="001457F1" w:rsidRPr="00902A16" w:rsidRDefault="639804A8" w:rsidP="00D566C8">
      <w:pPr>
        <w:pStyle w:val="NoSpacing"/>
        <w:jc w:val="both"/>
        <w:rPr>
          <w:rFonts w:ascii="Calibri" w:eastAsia="Calibri" w:hAnsi="Calibri" w:cs="Calibri"/>
          <w:lang w:val="en-GB"/>
        </w:rPr>
      </w:pPr>
      <w:r w:rsidRPr="00902A16">
        <w:rPr>
          <w:rFonts w:ascii="Calibri" w:eastAsia="Calibri" w:hAnsi="Calibri" w:cs="Calibri"/>
          <w:highlight w:val="yellow"/>
          <w:lang w:val="en-GB"/>
        </w:rPr>
        <w:t>Telephone number ___________</w:t>
      </w:r>
      <w:r w:rsidRPr="00902A16">
        <w:rPr>
          <w:rFonts w:ascii="Calibri" w:eastAsia="Calibri" w:hAnsi="Calibri" w:cs="Calibri"/>
          <w:lang w:val="en-GB"/>
        </w:rPr>
        <w:t xml:space="preserve"> </w:t>
      </w:r>
    </w:p>
    <w:p w14:paraId="66FFBDE5" w14:textId="24B6A2D7" w:rsidR="001457F1" w:rsidRPr="00902A16" w:rsidRDefault="001457F1" w:rsidP="00D566C8">
      <w:pPr>
        <w:pStyle w:val="NoSpacing"/>
        <w:jc w:val="both"/>
        <w:rPr>
          <w:rFonts w:ascii="Calibri" w:eastAsia="Calibri" w:hAnsi="Calibri" w:cs="Calibri"/>
          <w:lang w:val="en-GB"/>
        </w:rPr>
      </w:pPr>
    </w:p>
    <w:p w14:paraId="313F4B05" w14:textId="4A4BAD1C" w:rsidR="001457F1" w:rsidRPr="00902A16" w:rsidRDefault="639804A8" w:rsidP="00D566C8">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if there is a problem? </w:t>
      </w:r>
    </w:p>
    <w:p w14:paraId="5167AB89" w14:textId="5BEAF0B2" w:rsidR="00806784" w:rsidRPr="00902A16" w:rsidRDefault="639804A8" w:rsidP="00D566C8">
      <w:pPr>
        <w:pStyle w:val="NoSpacing"/>
        <w:jc w:val="both"/>
        <w:rPr>
          <w:rFonts w:ascii="Calibri" w:eastAsia="Calibri" w:hAnsi="Calibri" w:cs="Calibri"/>
          <w:lang w:val="en-GB"/>
        </w:rPr>
      </w:pPr>
      <w:r w:rsidRPr="00902A16">
        <w:rPr>
          <w:rFonts w:ascii="Calibri" w:eastAsia="Calibri" w:hAnsi="Calibri" w:cs="Calibri"/>
          <w:lang w:val="en-GB"/>
        </w:rPr>
        <w:t xml:space="preserve">If you have a concern about any aspect of this trial, you should ask to speak to the researchers who will do their best to answer your questions </w:t>
      </w:r>
      <w:r w:rsidRPr="00902A16">
        <w:rPr>
          <w:rFonts w:ascii="Calibri" w:eastAsia="Calibri" w:hAnsi="Calibri" w:cs="Calibri"/>
          <w:highlight w:val="yellow"/>
          <w:lang w:val="en-GB"/>
        </w:rPr>
        <w:t>[</w:t>
      </w:r>
      <w:r w:rsidR="00B11EF1">
        <w:rPr>
          <w:rFonts w:ascii="Calibri" w:eastAsia="Calibri" w:hAnsi="Calibri" w:cs="Calibri"/>
          <w:highlight w:val="yellow"/>
          <w:lang w:val="en-GB"/>
        </w:rPr>
        <w:t xml:space="preserve">insert site phone </w:t>
      </w:r>
      <w:r w:rsidRPr="00902A16">
        <w:rPr>
          <w:rFonts w:ascii="Calibri" w:eastAsia="Calibri" w:hAnsi="Calibri" w:cs="Calibri"/>
          <w:highlight w:val="yellow"/>
          <w:lang w:val="en-GB"/>
        </w:rPr>
        <w:t>number].</w:t>
      </w:r>
      <w:r w:rsidRPr="00902A16">
        <w:rPr>
          <w:rFonts w:ascii="Calibri" w:eastAsia="Calibri" w:hAnsi="Calibri" w:cs="Calibri"/>
          <w:lang w:val="en-GB"/>
        </w:rPr>
        <w:t xml:space="preserve">  </w:t>
      </w:r>
      <w:r w:rsidR="00323C52" w:rsidRPr="00902A16">
        <w:rPr>
          <w:rFonts w:ascii="Calibri" w:eastAsia="Calibri" w:hAnsi="Calibri" w:cs="Calibri"/>
          <w:lang w:val="en-GB"/>
        </w:rPr>
        <w:t>If you remain unhappy and wish to complain formally, you can do this through the Patient Advice and Liaison Service (PALS)</w:t>
      </w:r>
      <w:r w:rsidR="00184978" w:rsidRPr="00902A16">
        <w:rPr>
          <w:rFonts w:ascii="Calibri" w:eastAsia="Calibri" w:hAnsi="Calibri" w:cs="Calibri"/>
          <w:lang w:val="en-GB"/>
        </w:rPr>
        <w:t xml:space="preserve"> via </w:t>
      </w:r>
      <w:hyperlink r:id="rId12" w:history="1">
        <w:r w:rsidR="00090CDB" w:rsidRPr="00B11EF1">
          <w:rPr>
            <w:rStyle w:val="Hyperlink"/>
            <w:rFonts w:ascii="Calibri" w:eastAsia="Calibri" w:hAnsi="Calibri" w:cs="Calibri"/>
            <w:lang w:val="en-GB"/>
          </w:rPr>
          <w:t>PALS@oxfordhealth.nhs.uk</w:t>
        </w:r>
      </w:hyperlink>
      <w:r w:rsidR="00B11EF1">
        <w:t>.</w:t>
      </w:r>
    </w:p>
    <w:p w14:paraId="4DF66EEC" w14:textId="20F384B8" w:rsidR="00B5048A" w:rsidRPr="00902A16" w:rsidRDefault="00EE66BA" w:rsidP="00EE66BA">
      <w:pPr>
        <w:pStyle w:val="NoSpacing"/>
        <w:jc w:val="both"/>
        <w:rPr>
          <w:rFonts w:ascii="Calibri" w:eastAsia="Calibri" w:hAnsi="Calibri" w:cs="Calibri"/>
          <w:lang w:val="en-GB"/>
        </w:rPr>
      </w:pPr>
      <w:r w:rsidRPr="00902A16">
        <w:rPr>
          <w:rFonts w:ascii="Calibri" w:eastAsia="Calibri" w:hAnsi="Calibri" w:cs="Calibri"/>
          <w:lang w:val="en-GB"/>
        </w:rPr>
        <w:tab/>
      </w:r>
    </w:p>
    <w:p w14:paraId="28BD32F6" w14:textId="44679AB2" w:rsidR="00B5048A" w:rsidRPr="00902A16" w:rsidRDefault="118548D8" w:rsidP="00D566C8">
      <w:pPr>
        <w:pStyle w:val="NoSpacing"/>
        <w:jc w:val="both"/>
        <w:rPr>
          <w:rFonts w:ascii="Calibri" w:eastAsia="Calibri" w:hAnsi="Calibri" w:cs="Calibri"/>
          <w:lang w:val="en-GB"/>
        </w:rPr>
      </w:pPr>
      <w:r w:rsidRPr="00902A16">
        <w:rPr>
          <w:rFonts w:ascii="Calibri" w:eastAsia="Calibri" w:hAnsi="Calibri" w:cs="Calibri"/>
          <w:lang w:val="en-GB"/>
        </w:rPr>
        <w:t xml:space="preserve">The investigators recognise the important contribution that volunteers make to medical research and will make every effort to ensure your safety and wellbeing. The University of Oxford, as the research sponsor, has appropriate insurance in place in the unlikely event that you suffer any harm as a direct consequence of your taking part in this </w:t>
      </w:r>
      <w:r w:rsidR="6866A278" w:rsidRPr="00902A16">
        <w:rPr>
          <w:rFonts w:ascii="Calibri" w:eastAsia="Calibri" w:hAnsi="Calibri" w:cs="Calibri"/>
          <w:lang w:val="en-GB"/>
        </w:rPr>
        <w:t>trial</w:t>
      </w:r>
      <w:r w:rsidRPr="00902A16">
        <w:rPr>
          <w:rFonts w:ascii="Calibri" w:eastAsia="Calibri" w:hAnsi="Calibri" w:cs="Calibri"/>
          <w:lang w:val="en-GB"/>
        </w:rPr>
        <w:t xml:space="preserve">. If something does go wrong, you are harmed during the research, and this is due to someone's negligence, then you may have grounds for a legal action for compensation. While the Sponsor will cooperate with any claim, you may wish to seek independent legal advice to ensure that you are properly represented in pursuing any complaint. The </w:t>
      </w:r>
      <w:r w:rsidR="6866A278" w:rsidRPr="00902A16">
        <w:rPr>
          <w:rFonts w:ascii="Calibri" w:eastAsia="Calibri" w:hAnsi="Calibri" w:cs="Calibri"/>
          <w:lang w:val="en-GB"/>
        </w:rPr>
        <w:t>trial</w:t>
      </w:r>
      <w:r w:rsidRPr="00902A16">
        <w:rPr>
          <w:rFonts w:ascii="Calibri" w:eastAsia="Calibri" w:hAnsi="Calibri" w:cs="Calibri"/>
          <w:lang w:val="en-GB"/>
        </w:rPr>
        <w:t xml:space="preserve"> doctor can advise you of further clinical action and refer you to a doctor within the NHS for treatment, if necessary.</w:t>
      </w:r>
    </w:p>
    <w:p w14:paraId="154917F9" w14:textId="6619EB64" w:rsidR="00B5048A" w:rsidRPr="00902A16" w:rsidRDefault="00B5048A" w:rsidP="00D566C8">
      <w:pPr>
        <w:pStyle w:val="NoSpacing"/>
        <w:jc w:val="both"/>
        <w:rPr>
          <w:rFonts w:ascii="Calibri" w:eastAsia="Calibri" w:hAnsi="Calibri" w:cs="Calibri"/>
          <w:lang w:val="en-GB"/>
        </w:rPr>
      </w:pPr>
    </w:p>
    <w:p w14:paraId="7309B572" w14:textId="2D06C67D" w:rsidR="00806784" w:rsidRPr="00902A16" w:rsidRDefault="00B5048A" w:rsidP="00D566C8">
      <w:pPr>
        <w:pStyle w:val="NoSpacing"/>
        <w:jc w:val="both"/>
        <w:rPr>
          <w:rFonts w:ascii="Calibri" w:eastAsia="Calibri" w:hAnsi="Calibri" w:cs="Calibri"/>
          <w:lang w:val="en-GB"/>
        </w:rPr>
      </w:pPr>
      <w:r w:rsidRPr="00902A16">
        <w:rPr>
          <w:rFonts w:ascii="Calibri" w:eastAsia="Calibri" w:hAnsi="Calibri" w:cs="Calibri"/>
          <w:lang w:val="en-GB"/>
        </w:rPr>
        <w:t>NHS indemnity operates in respect of the clinical treatment which is provided.</w:t>
      </w:r>
    </w:p>
    <w:p w14:paraId="44AA5203" w14:textId="77777777" w:rsidR="00BC002A" w:rsidRPr="00902A16" w:rsidRDefault="00BC002A" w:rsidP="00D566C8">
      <w:pPr>
        <w:pStyle w:val="NoSpacing"/>
        <w:jc w:val="both"/>
        <w:rPr>
          <w:rFonts w:ascii="Calibri" w:eastAsia="Calibri" w:hAnsi="Calibri" w:cs="Calibri"/>
          <w:lang w:val="en-GB"/>
        </w:rPr>
      </w:pPr>
    </w:p>
    <w:p w14:paraId="55190B50" w14:textId="5B1A7431" w:rsidR="00BC002A" w:rsidRPr="00902A16" w:rsidRDefault="5BD1ED9E" w:rsidP="00D566C8">
      <w:pPr>
        <w:pStyle w:val="NoSpacing"/>
        <w:jc w:val="both"/>
        <w:rPr>
          <w:rFonts w:ascii="Calibri" w:eastAsia="Calibri" w:hAnsi="Calibri" w:cs="Calibri"/>
          <w:lang w:val="en-GB"/>
        </w:rPr>
      </w:pPr>
      <w:r w:rsidRPr="00902A16">
        <w:rPr>
          <w:rFonts w:ascii="Calibri" w:eastAsia="Calibri" w:hAnsi="Calibri" w:cs="Calibri"/>
          <w:lang w:val="en-GB"/>
        </w:rPr>
        <w:t xml:space="preserve">If you wish to complain about any aspect of the way in which you have been approached or treated, or how your information is handled during the course of this trial, contact </w:t>
      </w:r>
      <w:r w:rsidRPr="00902A16">
        <w:rPr>
          <w:rFonts w:ascii="Calibri" w:eastAsia="Calibri" w:hAnsi="Calibri" w:cs="Calibri"/>
          <w:highlight w:val="yellow"/>
          <w:lang w:val="en-GB"/>
        </w:rPr>
        <w:t>&lt;name of investigator&gt;</w:t>
      </w:r>
      <w:r w:rsidR="002477F8">
        <w:rPr>
          <w:rFonts w:ascii="Calibri" w:eastAsia="Calibri" w:hAnsi="Calibri" w:cs="Calibri"/>
          <w:highlight w:val="yellow"/>
          <w:lang w:val="en-GB"/>
        </w:rPr>
        <w:t xml:space="preserve"> </w:t>
      </w:r>
      <w:r w:rsidRPr="00902A16">
        <w:rPr>
          <w:rFonts w:ascii="Calibri" w:eastAsia="Calibri" w:hAnsi="Calibri" w:cs="Calibri"/>
          <w:highlight w:val="yellow"/>
          <w:lang w:val="en-GB"/>
        </w:rPr>
        <w:t>&lt;contact details (phone number &amp; email)&gt;</w:t>
      </w:r>
      <w:r w:rsidRPr="00902A16">
        <w:rPr>
          <w:rFonts w:ascii="Calibri" w:eastAsia="Calibri" w:hAnsi="Calibri" w:cs="Calibri"/>
          <w:lang w:val="en-GB"/>
        </w:rPr>
        <w:t xml:space="preserve"> or you may contact University of Oxford Research Governance, Ethics &amp; Assurance (RGEA) </w:t>
      </w:r>
      <w:commentRangeStart w:id="4"/>
      <w:commentRangeEnd w:id="4"/>
      <w:r w:rsidR="007A12B2">
        <w:rPr>
          <w:rStyle w:val="CommentReference"/>
          <w:lang w:val="en-GB"/>
        </w:rPr>
        <w:commentReference w:id="4"/>
      </w:r>
      <w:r w:rsidRPr="00902A16">
        <w:rPr>
          <w:rFonts w:ascii="Calibri" w:eastAsia="Calibri" w:hAnsi="Calibri" w:cs="Calibri"/>
          <w:lang w:val="en-GB"/>
        </w:rPr>
        <w:t xml:space="preserve">at </w:t>
      </w:r>
      <w:r w:rsidR="2DEC56FE" w:rsidRPr="00902A16">
        <w:rPr>
          <w:rStyle w:val="Hyperlink"/>
          <w:rFonts w:ascii="Calibri" w:eastAsia="Calibri" w:hAnsi="Calibri" w:cs="Calibri"/>
          <w:lang w:val="en-GB"/>
        </w:rPr>
        <w:t>rgea.complaints@admin.ox.ac.uk</w:t>
      </w:r>
      <w:r w:rsidR="2DEC56FE" w:rsidRPr="00902A16">
        <w:rPr>
          <w:rFonts w:ascii="Calibri" w:eastAsia="Calibri" w:hAnsi="Calibri" w:cs="Calibri"/>
          <w:lang w:val="en-GB"/>
        </w:rPr>
        <w:t xml:space="preserve">. </w:t>
      </w:r>
      <w:r w:rsidRPr="00902A16">
        <w:rPr>
          <w:rFonts w:ascii="Calibri" w:eastAsia="Calibri" w:hAnsi="Calibri" w:cs="Calibri"/>
          <w:lang w:val="en-GB"/>
        </w:rPr>
        <w:t xml:space="preserve"> </w:t>
      </w:r>
    </w:p>
    <w:p w14:paraId="3594CDD9" w14:textId="3718D142" w:rsidR="00BC002A" w:rsidRPr="00902A16" w:rsidRDefault="00BC002A" w:rsidP="00D566C8">
      <w:pPr>
        <w:pStyle w:val="NoSpacing"/>
        <w:jc w:val="both"/>
        <w:rPr>
          <w:rFonts w:ascii="Calibri" w:eastAsia="Calibri" w:hAnsi="Calibri" w:cs="Calibri"/>
          <w:lang w:val="en-GB"/>
        </w:rPr>
      </w:pPr>
    </w:p>
    <w:p w14:paraId="71F219DA" w14:textId="55A68936" w:rsidR="00806784" w:rsidRPr="00902A16" w:rsidRDefault="5BD1ED9E" w:rsidP="00D566C8">
      <w:pPr>
        <w:pStyle w:val="NoSpacing"/>
        <w:jc w:val="both"/>
        <w:rPr>
          <w:rStyle w:val="Hyperlink"/>
          <w:rFonts w:ascii="Calibri" w:hAnsi="Calibri" w:cs="Calibri"/>
          <w:color w:val="3277AE"/>
          <w:shd w:val="clear" w:color="auto" w:fill="FFFFFF"/>
          <w:lang w:val="en-GB"/>
        </w:rPr>
      </w:pPr>
      <w:r w:rsidRPr="00902A16">
        <w:rPr>
          <w:rFonts w:ascii="Calibri" w:eastAsia="Calibri" w:hAnsi="Calibri" w:cs="Calibri"/>
          <w:lang w:val="en-GB"/>
        </w:rPr>
        <w:t>If you want to complain about how researchers have handled your information, you should contact the research team. If you are not happy after that, you can contact the Data Protection Officer from the University of Oxford</w:t>
      </w:r>
      <w:r w:rsidR="00F265C6" w:rsidRPr="00902A16">
        <w:rPr>
          <w:rFonts w:ascii="Calibri" w:eastAsia="Calibri" w:hAnsi="Calibri" w:cs="Calibri"/>
          <w:lang w:val="en-GB"/>
        </w:rPr>
        <w:t>:</w:t>
      </w:r>
      <w:r w:rsidRPr="00902A16">
        <w:rPr>
          <w:rFonts w:ascii="Calibri" w:eastAsia="Calibri" w:hAnsi="Calibri" w:cs="Calibri"/>
          <w:lang w:val="en-GB"/>
        </w:rPr>
        <w:t xml:space="preserve"> </w:t>
      </w:r>
      <w:r w:rsidR="004D29B3" w:rsidRPr="00902A16">
        <w:rPr>
          <w:rStyle w:val="Hyperlink"/>
          <w:rFonts w:ascii="Calibri" w:hAnsi="Calibri" w:cs="Calibri"/>
          <w:color w:val="3277AE"/>
          <w:shd w:val="clear" w:color="auto" w:fill="FFFFFF"/>
          <w:lang w:val="en-GB"/>
        </w:rPr>
        <w:t>data.protection@admin.ox.ac.uk</w:t>
      </w:r>
    </w:p>
    <w:p w14:paraId="565A4163" w14:textId="77777777" w:rsidR="002142FE" w:rsidRPr="00902A16" w:rsidRDefault="002142FE" w:rsidP="00D566C8">
      <w:pPr>
        <w:pStyle w:val="NoSpacing"/>
        <w:jc w:val="both"/>
        <w:rPr>
          <w:rFonts w:ascii="Calibri" w:eastAsia="Calibri" w:hAnsi="Calibri" w:cs="Calibri"/>
          <w:lang w:val="en-GB"/>
        </w:rPr>
      </w:pPr>
    </w:p>
    <w:p w14:paraId="1CB9B991" w14:textId="3AA2BA91" w:rsidR="00806784" w:rsidRPr="00902A16" w:rsidRDefault="5BD1ED9E" w:rsidP="00D566C8">
      <w:pPr>
        <w:pStyle w:val="NoSpacing"/>
        <w:jc w:val="both"/>
        <w:rPr>
          <w:rFonts w:ascii="Calibri" w:eastAsia="Calibri" w:hAnsi="Calibri" w:cs="Calibri"/>
          <w:lang w:val="en-GB"/>
        </w:rPr>
      </w:pPr>
      <w:r w:rsidRPr="00902A16">
        <w:rPr>
          <w:rFonts w:ascii="Calibri" w:eastAsia="Calibri" w:hAnsi="Calibri" w:cs="Calibri"/>
          <w:lang w:val="en-GB"/>
        </w:rPr>
        <w:t xml:space="preserve">If you are not happy with their response or believe they are processing your data in a way that is not right or lawful, you can complain to the Information Commissioner’s Office (ICO) (www.ico.org.uk or 0303 123 1113). </w:t>
      </w:r>
    </w:p>
    <w:p w14:paraId="45725F4A" w14:textId="77777777" w:rsidR="00806784" w:rsidRPr="00902A16" w:rsidRDefault="00806784" w:rsidP="00D566C8">
      <w:pPr>
        <w:pStyle w:val="NoSpacing"/>
        <w:jc w:val="both"/>
        <w:rPr>
          <w:rFonts w:ascii="Calibri" w:eastAsia="Calibri" w:hAnsi="Calibri" w:cs="Calibri"/>
          <w:lang w:val="en-GB"/>
        </w:rPr>
      </w:pPr>
    </w:p>
    <w:p w14:paraId="3BF50EEA" w14:textId="1A38667F" w:rsidR="00806784" w:rsidRPr="00902A16" w:rsidRDefault="785FB21D" w:rsidP="00D566C8">
      <w:pPr>
        <w:pStyle w:val="NoSpacing"/>
        <w:jc w:val="both"/>
        <w:rPr>
          <w:rFonts w:ascii="Calibri" w:eastAsia="Calibri" w:hAnsi="Calibri" w:cs="Calibri"/>
          <w:b/>
          <w:bCs/>
          <w:lang w:val="en-GB"/>
        </w:rPr>
      </w:pPr>
      <w:r w:rsidRPr="00902A16">
        <w:rPr>
          <w:rFonts w:ascii="Calibri" w:eastAsia="Calibri" w:hAnsi="Calibri" w:cs="Calibri"/>
          <w:b/>
          <w:bCs/>
          <w:lang w:val="en-GB"/>
        </w:rPr>
        <w:t xml:space="preserve">How have patients and the public been involved in this trial? </w:t>
      </w:r>
    </w:p>
    <w:p w14:paraId="46A50F09" w14:textId="47989254" w:rsidR="00BC002A" w:rsidRPr="00902A16" w:rsidRDefault="5F8EAA5A" w:rsidP="00D566C8">
      <w:pPr>
        <w:pStyle w:val="NoSpacing"/>
        <w:jc w:val="both"/>
        <w:rPr>
          <w:rFonts w:ascii="Calibri" w:eastAsia="Calibri" w:hAnsi="Calibri" w:cs="Calibri"/>
          <w:lang w:val="en-GB"/>
        </w:rPr>
      </w:pPr>
      <w:r w:rsidRPr="00902A16">
        <w:rPr>
          <w:rFonts w:ascii="Calibri" w:eastAsia="Calibri" w:hAnsi="Calibri" w:cs="Calibri"/>
          <w:lang w:val="en-GB"/>
        </w:rPr>
        <w:t>Members of the public were involved in reviewing th</w:t>
      </w:r>
      <w:r w:rsidR="57584BFC" w:rsidRPr="00902A16">
        <w:rPr>
          <w:rFonts w:ascii="Calibri" w:eastAsia="Calibri" w:hAnsi="Calibri" w:cs="Calibri"/>
          <w:lang w:val="en-GB"/>
        </w:rPr>
        <w:t>e</w:t>
      </w:r>
      <w:r w:rsidRPr="00902A16">
        <w:rPr>
          <w:rFonts w:ascii="Calibri" w:eastAsia="Calibri" w:hAnsi="Calibri" w:cs="Calibri"/>
          <w:lang w:val="en-GB"/>
        </w:rPr>
        <w:t xml:space="preserve"> Participant Information</w:t>
      </w:r>
      <w:r w:rsidR="095078ED" w:rsidRPr="00902A16">
        <w:rPr>
          <w:rFonts w:ascii="Calibri" w:eastAsia="Calibri" w:hAnsi="Calibri" w:cs="Calibri"/>
          <w:lang w:val="en-GB"/>
        </w:rPr>
        <w:t xml:space="preserve"> Sheet</w:t>
      </w:r>
      <w:r w:rsidRPr="00902A16">
        <w:rPr>
          <w:rFonts w:ascii="Calibri" w:eastAsia="Calibri" w:hAnsi="Calibri" w:cs="Calibri"/>
          <w:lang w:val="en-GB"/>
        </w:rPr>
        <w:t xml:space="preserve"> </w:t>
      </w:r>
      <w:r w:rsidR="57584BFC" w:rsidRPr="00902A16">
        <w:rPr>
          <w:rFonts w:ascii="Calibri" w:eastAsia="Calibri" w:hAnsi="Calibri" w:cs="Calibri"/>
          <w:lang w:val="en-GB"/>
        </w:rPr>
        <w:t>for the trial, and changes</w:t>
      </w:r>
      <w:r w:rsidR="043225A3" w:rsidRPr="00902A16">
        <w:rPr>
          <w:rFonts w:ascii="Calibri" w:eastAsia="Calibri" w:hAnsi="Calibri" w:cs="Calibri"/>
          <w:lang w:val="en-GB"/>
        </w:rPr>
        <w:t xml:space="preserve"> were</w:t>
      </w:r>
      <w:r w:rsidR="57584BFC" w:rsidRPr="00902A16">
        <w:rPr>
          <w:rFonts w:ascii="Calibri" w:eastAsia="Calibri" w:hAnsi="Calibri" w:cs="Calibri"/>
          <w:lang w:val="en-GB"/>
        </w:rPr>
        <w:t xml:space="preserve"> made based on their input</w:t>
      </w:r>
      <w:r w:rsidRPr="00902A16">
        <w:rPr>
          <w:rFonts w:ascii="Calibri" w:eastAsia="Calibri" w:hAnsi="Calibri" w:cs="Calibri"/>
          <w:lang w:val="en-GB"/>
        </w:rPr>
        <w:t>. In designing this trial, we have received patient advice on the frequency of participant visits and the tests that we will carry out. Potential participants were involved in describing the inclusion and exclusion criteria and monitoring for this trial.</w:t>
      </w:r>
    </w:p>
    <w:p w14:paraId="453EA3F0" w14:textId="77777777" w:rsidR="00BC002A" w:rsidRPr="00902A16" w:rsidRDefault="5BD1ED9E" w:rsidP="00D566C8">
      <w:pPr>
        <w:pStyle w:val="NoSpacing"/>
        <w:jc w:val="both"/>
        <w:rPr>
          <w:rFonts w:ascii="Calibri" w:eastAsia="Calibri" w:hAnsi="Calibri" w:cs="Calibri"/>
          <w:lang w:val="en-GB"/>
        </w:rPr>
      </w:pPr>
      <w:r w:rsidRPr="00902A16">
        <w:rPr>
          <w:rFonts w:ascii="Calibri" w:eastAsia="Calibri" w:hAnsi="Calibri" w:cs="Calibri"/>
          <w:lang w:val="en-GB"/>
        </w:rPr>
        <w:t xml:space="preserve"> </w:t>
      </w:r>
    </w:p>
    <w:p w14:paraId="0001E244" w14:textId="19882A59" w:rsidR="007B4B05" w:rsidRPr="00902A16" w:rsidRDefault="13B151FD" w:rsidP="00D566C8">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Where can I find the results after the trial is ended? </w:t>
      </w:r>
    </w:p>
    <w:p w14:paraId="6351FA81" w14:textId="575C692D" w:rsidR="007B4B05" w:rsidRPr="00902A16" w:rsidRDefault="13B151FD" w:rsidP="00D566C8">
      <w:pPr>
        <w:pStyle w:val="NoSpacing"/>
        <w:jc w:val="both"/>
        <w:rPr>
          <w:rFonts w:ascii="Calibri" w:eastAsia="Calibri" w:hAnsi="Calibri" w:cs="Calibri"/>
          <w:lang w:val="en-GB"/>
        </w:rPr>
      </w:pPr>
      <w:r w:rsidRPr="00902A16">
        <w:rPr>
          <w:rFonts w:ascii="Calibri" w:eastAsia="Calibri" w:hAnsi="Calibri" w:cs="Calibri"/>
          <w:lang w:val="en-GB"/>
        </w:rPr>
        <w:t>A description of this clinical trial will be available on</w:t>
      </w:r>
      <w:r w:rsidR="004D29B3" w:rsidRPr="00902A16">
        <w:rPr>
          <w:rFonts w:ascii="Calibri" w:eastAsia="Calibri" w:hAnsi="Calibri" w:cs="Calibri"/>
          <w:lang w:val="en-GB"/>
        </w:rPr>
        <w:t xml:space="preserve"> ISRCTN</w:t>
      </w:r>
      <w:r w:rsidR="00E50D7F" w:rsidRPr="00902A16">
        <w:rPr>
          <w:rFonts w:ascii="Calibri" w:eastAsia="Calibri" w:hAnsi="Calibri" w:cs="Calibri"/>
          <w:lang w:val="en-GB"/>
        </w:rPr>
        <w:t xml:space="preserve"> </w:t>
      </w:r>
      <w:r w:rsidRPr="00902A16">
        <w:rPr>
          <w:rFonts w:ascii="Calibri" w:eastAsia="Calibri" w:hAnsi="Calibri" w:cs="Calibri"/>
          <w:lang w:val="en-GB"/>
        </w:rPr>
        <w:t>and http://www.ClinicalTrials.gov. The website will include a summary of the results. You can search this website at any time. The results of the trial will also be published on the trial website (</w:t>
      </w:r>
      <w:r w:rsidRPr="00902A16">
        <w:rPr>
          <w:rFonts w:ascii="Calibri" w:eastAsia="Calibri" w:hAnsi="Calibri" w:cs="Calibri"/>
          <w:highlight w:val="yellow"/>
          <w:lang w:val="en-GB"/>
        </w:rPr>
        <w:t>https://).</w:t>
      </w:r>
      <w:r w:rsidRPr="00902A16">
        <w:rPr>
          <w:rFonts w:ascii="Calibri" w:eastAsia="Calibri" w:hAnsi="Calibri" w:cs="Calibri"/>
          <w:lang w:val="en-GB"/>
        </w:rPr>
        <w:t xml:space="preserve"> The results may also appear in other clinical </w:t>
      </w:r>
      <w:r w:rsidR="00DD0CAE" w:rsidRPr="00902A16">
        <w:rPr>
          <w:rFonts w:ascii="Calibri" w:eastAsia="Calibri" w:hAnsi="Calibri" w:cs="Calibri"/>
          <w:lang w:val="en-GB"/>
        </w:rPr>
        <w:t>trial</w:t>
      </w:r>
      <w:r w:rsidRPr="00902A16">
        <w:rPr>
          <w:rFonts w:ascii="Calibri" w:eastAsia="Calibri" w:hAnsi="Calibri" w:cs="Calibri"/>
          <w:lang w:val="en-GB"/>
        </w:rPr>
        <w:t xml:space="preserve"> registries in countries in which the </w:t>
      </w:r>
      <w:r w:rsidR="00DD0CAE" w:rsidRPr="00902A16">
        <w:rPr>
          <w:rFonts w:ascii="Calibri" w:eastAsia="Calibri" w:hAnsi="Calibri" w:cs="Calibri"/>
          <w:lang w:val="en-GB"/>
        </w:rPr>
        <w:t>trial</w:t>
      </w:r>
      <w:r w:rsidRPr="00902A16">
        <w:rPr>
          <w:rFonts w:ascii="Calibri" w:eastAsia="Calibri" w:hAnsi="Calibri" w:cs="Calibri"/>
          <w:lang w:val="en-GB"/>
        </w:rPr>
        <w:t xml:space="preserve"> is also being conducted. None of these websites will include information that can identify you. </w:t>
      </w:r>
      <w:r w:rsidR="00E50D7F" w:rsidRPr="00902A16">
        <w:rPr>
          <w:rFonts w:ascii="Calibri" w:eastAsia="Calibri" w:hAnsi="Calibri" w:cs="Calibri"/>
          <w:lang w:val="en-GB"/>
        </w:rPr>
        <w:t>Copies of the published results will be available to you upon request after data collection has finished and the analyses have been performed.</w:t>
      </w:r>
    </w:p>
    <w:p w14:paraId="5DBD90A3" w14:textId="694B2757" w:rsidR="007B4B05" w:rsidRPr="00902A16" w:rsidRDefault="007B4B05" w:rsidP="00D566C8">
      <w:pPr>
        <w:pStyle w:val="NoSpacing"/>
        <w:jc w:val="both"/>
        <w:rPr>
          <w:rFonts w:ascii="Calibri" w:eastAsia="Calibri" w:hAnsi="Calibri" w:cs="Calibri"/>
          <w:lang w:val="en-GB"/>
        </w:rPr>
      </w:pPr>
    </w:p>
    <w:p w14:paraId="0F23F599" w14:textId="1C0110B8" w:rsidR="00BC002A" w:rsidRPr="00902A16" w:rsidRDefault="13B151FD" w:rsidP="00D566C8">
      <w:pPr>
        <w:pStyle w:val="NoSpacing"/>
        <w:jc w:val="both"/>
        <w:rPr>
          <w:rFonts w:ascii="Calibri" w:eastAsia="Calibri" w:hAnsi="Calibri" w:cs="Calibri"/>
          <w:lang w:val="en-GB"/>
        </w:rPr>
      </w:pPr>
      <w:r w:rsidRPr="00902A16">
        <w:rPr>
          <w:rFonts w:ascii="Calibri" w:eastAsia="Calibri" w:hAnsi="Calibri" w:cs="Calibri"/>
          <w:lang w:val="en-GB"/>
        </w:rPr>
        <w:t xml:space="preserve">Thank you for considering participating in the </w:t>
      </w:r>
      <w:r w:rsidR="155F8C0E" w:rsidRPr="00902A16">
        <w:rPr>
          <w:rFonts w:ascii="Calibri" w:eastAsia="Calibri" w:hAnsi="Calibri" w:cs="Calibri"/>
          <w:lang w:val="en-GB"/>
        </w:rPr>
        <w:t>FOCUS</w:t>
      </w:r>
      <w:r w:rsidRPr="00902A16">
        <w:rPr>
          <w:rFonts w:ascii="Calibri" w:eastAsia="Calibri" w:hAnsi="Calibri" w:cs="Calibri"/>
          <w:lang w:val="en-GB"/>
        </w:rPr>
        <w:t xml:space="preserve"> trial. As a participant, you will be given a copy of this information sheet and your signed consent form to keep.</w:t>
      </w:r>
    </w:p>
    <w:p w14:paraId="2ADDF57A" w14:textId="77777777" w:rsidR="00D43CD8" w:rsidRPr="00902A16" w:rsidRDefault="00D43CD8" w:rsidP="6788B3C0">
      <w:pPr>
        <w:pStyle w:val="NoSpacing"/>
        <w:rPr>
          <w:rFonts w:ascii="Calibri" w:eastAsia="Calibri" w:hAnsi="Calibri" w:cs="Calibri"/>
          <w:lang w:val="en-GB"/>
        </w:rPr>
      </w:pPr>
    </w:p>
    <w:p w14:paraId="629106F1" w14:textId="77777777" w:rsidR="007C29AB" w:rsidRPr="00654848" w:rsidRDefault="3179A64B" w:rsidP="6788B3C0">
      <w:pPr>
        <w:pStyle w:val="paragraph"/>
        <w:spacing w:before="0" w:beforeAutospacing="0" w:after="0" w:afterAutospacing="0"/>
        <w:jc w:val="both"/>
        <w:textAlignment w:val="baseline"/>
        <w:rPr>
          <w:rFonts w:ascii="Calibri" w:eastAsia="Calibri" w:hAnsi="Calibri" w:cs="Calibri"/>
          <w:sz w:val="18"/>
          <w:szCs w:val="18"/>
        </w:rPr>
      </w:pPr>
      <w:r w:rsidRPr="00654848">
        <w:rPr>
          <w:rStyle w:val="eop"/>
          <w:rFonts w:ascii="Calibri" w:eastAsia="Calibri" w:hAnsi="Calibri" w:cs="Calibri"/>
          <w:sz w:val="22"/>
          <w:szCs w:val="22"/>
        </w:rPr>
        <w:t> </w:t>
      </w:r>
    </w:p>
    <w:p w14:paraId="36CC0AC9" w14:textId="35913E9F" w:rsidR="007C29AB" w:rsidRPr="00654848" w:rsidRDefault="3179A64B" w:rsidP="6788B3C0">
      <w:pPr>
        <w:pStyle w:val="paragraph"/>
        <w:spacing w:before="0" w:beforeAutospacing="0" w:after="0" w:afterAutospacing="0"/>
        <w:jc w:val="both"/>
        <w:textAlignment w:val="baseline"/>
        <w:rPr>
          <w:rFonts w:ascii="Calibri" w:eastAsia="Calibri" w:hAnsi="Calibri" w:cs="Calibri"/>
          <w:sz w:val="18"/>
          <w:szCs w:val="18"/>
        </w:rPr>
      </w:pPr>
      <w:r w:rsidRPr="00654848">
        <w:rPr>
          <w:rStyle w:val="eop"/>
          <w:rFonts w:ascii="Calibri" w:eastAsia="Calibri" w:hAnsi="Calibri" w:cs="Calibri"/>
          <w:sz w:val="22"/>
          <w:szCs w:val="22"/>
        </w:rPr>
        <w:t> </w:t>
      </w:r>
    </w:p>
    <w:p w14:paraId="581EB1D2" w14:textId="1B33A64D" w:rsidR="001B0A8C" w:rsidRPr="00654848" w:rsidRDefault="065CA189" w:rsidP="00D04EEC">
      <w:pPr>
        <w:rPr>
          <w:rStyle w:val="normaltextrun"/>
          <w:rFonts w:ascii="Calibri" w:hAnsi="Calibri" w:cs="Calibri"/>
        </w:rPr>
      </w:pPr>
      <w:r w:rsidRPr="00654848">
        <w:rPr>
          <w:rFonts w:ascii="Calibri" w:hAnsi="Calibri" w:cs="Calibri"/>
        </w:rPr>
        <w:br w:type="page"/>
      </w:r>
      <w:bookmarkStart w:id="5" w:name="OLE_LINK344"/>
      <w:bookmarkStart w:id="6" w:name="OLE_LINK345"/>
      <w:bookmarkStart w:id="7" w:name="OLE_LINK346"/>
    </w:p>
    <w:p w14:paraId="7039304E" w14:textId="27A54CD5" w:rsidR="00461645" w:rsidRPr="00654848" w:rsidRDefault="007D4E55" w:rsidP="3D6BFD52">
      <w:pPr>
        <w:pStyle w:val="Heading1"/>
        <w:rPr>
          <w:rStyle w:val="normaltextrun"/>
          <w:rFonts w:ascii="Calibri" w:eastAsia="Calibri" w:hAnsi="Calibri" w:cs="Calibri"/>
          <w:b/>
          <w:bCs/>
          <w:color w:val="000000"/>
          <w:sz w:val="22"/>
          <w:szCs w:val="22"/>
          <w:shd w:val="clear" w:color="auto" w:fill="FFFFFF"/>
        </w:rPr>
      </w:pPr>
      <w:bookmarkStart w:id="8" w:name="_Ref173266590"/>
      <w:r w:rsidRPr="3D6BFD52">
        <w:rPr>
          <w:rStyle w:val="normaltextrun"/>
          <w:rFonts w:ascii="Calibri" w:eastAsia="Calibri" w:hAnsi="Calibri" w:cs="Calibri"/>
          <w:b/>
          <w:bCs/>
          <w:color w:val="000000"/>
          <w:sz w:val="22"/>
          <w:szCs w:val="22"/>
          <w:shd w:val="clear" w:color="auto" w:fill="FFFFFF"/>
        </w:rPr>
        <w:t>Appendix 1</w:t>
      </w:r>
      <w:r w:rsidR="00F744B1" w:rsidRPr="3D6BFD52">
        <w:rPr>
          <w:rStyle w:val="normaltextrun"/>
          <w:rFonts w:ascii="Calibri" w:eastAsia="Calibri" w:hAnsi="Calibri" w:cs="Calibri"/>
          <w:b/>
          <w:bCs/>
          <w:color w:val="000000"/>
          <w:sz w:val="22"/>
          <w:szCs w:val="22"/>
          <w:shd w:val="clear" w:color="auto" w:fill="FFFFFF"/>
        </w:rPr>
        <w:t>: OVERVIEW OF POTENTIAL SIDE EFFECTS OF</w:t>
      </w:r>
      <w:r w:rsidR="00827238" w:rsidRPr="3D6BFD52">
        <w:rPr>
          <w:rStyle w:val="normaltextrun"/>
          <w:rFonts w:ascii="Calibri" w:eastAsia="Calibri" w:hAnsi="Calibri" w:cs="Calibri"/>
          <w:b/>
          <w:bCs/>
          <w:color w:val="000000"/>
          <w:sz w:val="22"/>
          <w:szCs w:val="22"/>
          <w:shd w:val="clear" w:color="auto" w:fill="FFFFFF"/>
        </w:rPr>
        <w:t xml:space="preserve"> XANOMELINE-TROSPIUM</w:t>
      </w:r>
      <w:r w:rsidR="00F744B1" w:rsidRPr="3D6BFD52">
        <w:rPr>
          <w:rStyle w:val="normaltextrun"/>
          <w:rFonts w:ascii="Calibri" w:eastAsia="Calibri" w:hAnsi="Calibri" w:cs="Calibri"/>
          <w:b/>
          <w:bCs/>
          <w:color w:val="000000"/>
          <w:sz w:val="22"/>
          <w:szCs w:val="22"/>
          <w:shd w:val="clear" w:color="auto" w:fill="FFFFFF"/>
        </w:rPr>
        <w:t>, RISPERIDONE AND LURASIDONE</w:t>
      </w:r>
      <w:bookmarkEnd w:id="8"/>
    </w:p>
    <w:p w14:paraId="52611408" w14:textId="77777777" w:rsidR="00EE66BA" w:rsidRPr="00654848" w:rsidRDefault="00EE66BA" w:rsidP="00EE66BA">
      <w:pPr>
        <w:pStyle w:val="NoSpacing"/>
        <w:rPr>
          <w:rFonts w:ascii="Calibri" w:eastAsia="Calibri" w:hAnsi="Calibri" w:cs="Calibri"/>
          <w:b/>
          <w:bCs/>
          <w:color w:val="000000"/>
          <w:shd w:val="clear" w:color="auto" w:fill="FFFFFF"/>
          <w:lang w:val="en-GB"/>
        </w:rPr>
      </w:pPr>
    </w:p>
    <w:p w14:paraId="7F2B650A" w14:textId="77777777" w:rsidR="002903F1" w:rsidRPr="00654848" w:rsidRDefault="002903F1" w:rsidP="002903F1">
      <w:pPr>
        <w:pStyle w:val="NoSpacing"/>
        <w:rPr>
          <w:rFonts w:ascii="Calibri" w:eastAsia="Calibri" w:hAnsi="Calibri" w:cs="Calibri"/>
          <w:color w:val="000000"/>
          <w:shd w:val="clear" w:color="auto" w:fill="FFFFFF"/>
          <w:lang w:val="en-GB"/>
        </w:rPr>
      </w:pPr>
      <w:r w:rsidRPr="00902A16">
        <w:rPr>
          <w:rFonts w:ascii="Calibri" w:eastAsia="Calibri" w:hAnsi="Calibri" w:cs="Calibri"/>
          <w:color w:val="000000"/>
          <w:shd w:val="clear" w:color="auto" w:fill="FFFFFF"/>
          <w:lang w:val="en-GB"/>
        </w:rPr>
        <w:t>This appendix provides an overview of possible side effects linked to the medications used in this study: xanomeline-trospium (the experimental medication), risperidone, and lurasidone (both commonly prescribed antipsychotics). The list is based on what has been reported by people who have used these medications.</w:t>
      </w:r>
    </w:p>
    <w:p w14:paraId="13DD3905" w14:textId="77777777" w:rsidR="002903F1" w:rsidRPr="00902A16" w:rsidRDefault="002903F1" w:rsidP="002903F1">
      <w:pPr>
        <w:pStyle w:val="NoSpacing"/>
        <w:rPr>
          <w:rFonts w:ascii="Calibri" w:eastAsia="Calibri" w:hAnsi="Calibri" w:cs="Calibri"/>
          <w:color w:val="000000"/>
          <w:shd w:val="clear" w:color="auto" w:fill="FFFFFF"/>
          <w:lang w:val="en-GB"/>
        </w:rPr>
      </w:pPr>
    </w:p>
    <w:p w14:paraId="5E12E92F" w14:textId="150C08B5" w:rsidR="003343EB" w:rsidRPr="00902A16" w:rsidRDefault="00CC2DA2" w:rsidP="00EE66BA">
      <w:pPr>
        <w:pStyle w:val="NoSpacing"/>
        <w:rPr>
          <w:rFonts w:ascii="Calibri" w:eastAsia="Calibri" w:hAnsi="Calibri" w:cs="Calibri"/>
          <w:color w:val="000000"/>
          <w:shd w:val="clear" w:color="auto" w:fill="FFFFFF"/>
          <w:lang w:val="en-GB"/>
        </w:rPr>
      </w:pPr>
      <w:r w:rsidRPr="00902A16">
        <w:rPr>
          <w:rFonts w:ascii="Calibri" w:eastAsia="Calibri" w:hAnsi="Calibri" w:cs="Calibri"/>
          <w:color w:val="000000"/>
          <w:shd w:val="clear" w:color="auto" w:fill="FFFFFF"/>
          <w:lang w:val="en-GB"/>
        </w:rPr>
        <w:t xml:space="preserve">Before joining the trial, we will carefully check for any medical conditions or medications that could make it unsafe for you to receive one of the study treatments (known as contraindications). </w:t>
      </w:r>
      <w:r w:rsidR="00893B70" w:rsidRPr="00902A16">
        <w:rPr>
          <w:rFonts w:ascii="Calibri" w:eastAsia="Calibri" w:hAnsi="Calibri" w:cs="Calibri"/>
          <w:color w:val="000000"/>
          <w:shd w:val="clear" w:color="auto" w:fill="FFFFFF"/>
          <w:lang w:val="en-GB"/>
        </w:rPr>
        <w:t>For a full list of these, please refer to the dosing leaflet</w:t>
      </w:r>
      <w:r w:rsidR="00FE4B69" w:rsidRPr="00902A16">
        <w:rPr>
          <w:rFonts w:ascii="Calibri" w:eastAsia="Calibri" w:hAnsi="Calibri" w:cs="Calibri"/>
          <w:color w:val="000000"/>
          <w:shd w:val="clear" w:color="auto" w:fill="FFFFFF"/>
          <w:lang w:val="en-GB"/>
        </w:rPr>
        <w:t xml:space="preserve"> that will be </w:t>
      </w:r>
      <w:r w:rsidR="00893B70" w:rsidRPr="00902A16">
        <w:rPr>
          <w:rFonts w:ascii="Calibri" w:eastAsia="Calibri" w:hAnsi="Calibri" w:cs="Calibri"/>
          <w:color w:val="000000"/>
          <w:shd w:val="clear" w:color="auto" w:fill="FFFFFF"/>
          <w:lang w:val="en-GB"/>
        </w:rPr>
        <w:t>provided</w:t>
      </w:r>
      <w:r w:rsidR="00FE4B69" w:rsidRPr="00902A16">
        <w:rPr>
          <w:rFonts w:ascii="Calibri" w:eastAsia="Calibri" w:hAnsi="Calibri" w:cs="Calibri"/>
          <w:color w:val="000000"/>
          <w:shd w:val="clear" w:color="auto" w:fill="FFFFFF"/>
          <w:lang w:val="en-GB"/>
        </w:rPr>
        <w:t xml:space="preserve"> when you start taking the medica</w:t>
      </w:r>
      <w:r w:rsidRPr="00902A16">
        <w:rPr>
          <w:rFonts w:ascii="Calibri" w:eastAsia="Calibri" w:hAnsi="Calibri" w:cs="Calibri"/>
          <w:color w:val="000000"/>
          <w:shd w:val="clear" w:color="auto" w:fill="FFFFFF"/>
          <w:lang w:val="en-GB"/>
        </w:rPr>
        <w:t>tion.</w:t>
      </w:r>
    </w:p>
    <w:p w14:paraId="523935FF" w14:textId="77777777" w:rsidR="00893B70" w:rsidRPr="00654848" w:rsidRDefault="00893B70" w:rsidP="00EE66BA">
      <w:pPr>
        <w:pStyle w:val="NoSpacing"/>
        <w:rPr>
          <w:rFonts w:ascii="Calibri" w:eastAsia="Calibri" w:hAnsi="Calibri" w:cs="Calibri"/>
          <w:b/>
          <w:bCs/>
          <w:color w:val="000000"/>
          <w:shd w:val="clear" w:color="auto" w:fill="FFFFFF"/>
          <w:lang w:val="en-GB"/>
        </w:rPr>
      </w:pPr>
    </w:p>
    <w:p w14:paraId="02778E1C" w14:textId="1E3F4C61" w:rsidR="00F20584" w:rsidRPr="00654848" w:rsidRDefault="00F20584" w:rsidP="00F20584">
      <w:pPr>
        <w:jc w:val="both"/>
        <w:rPr>
          <w:rFonts w:ascii="Calibri" w:hAnsi="Calibri" w:cs="Calibri"/>
          <w:b/>
          <w:bCs/>
          <w:sz w:val="28"/>
          <w:u w:val="single"/>
        </w:rPr>
      </w:pPr>
      <w:r w:rsidRPr="00654848">
        <w:rPr>
          <w:rFonts w:ascii="Calibri" w:hAnsi="Calibri" w:cs="Calibri"/>
          <w:b/>
          <w:bCs/>
          <w:sz w:val="28"/>
          <w:u w:val="single"/>
        </w:rPr>
        <w:t xml:space="preserve">Potential side effects of </w:t>
      </w:r>
      <w:r w:rsidR="002903F1" w:rsidRPr="00654848">
        <w:rPr>
          <w:rFonts w:ascii="Calibri" w:hAnsi="Calibri" w:cs="Calibri"/>
          <w:b/>
          <w:bCs/>
          <w:sz w:val="28"/>
          <w:u w:val="single"/>
        </w:rPr>
        <w:t>x</w:t>
      </w:r>
      <w:r w:rsidR="00827238" w:rsidRPr="00654848">
        <w:rPr>
          <w:rFonts w:ascii="Calibri" w:hAnsi="Calibri" w:cs="Calibri"/>
          <w:b/>
          <w:bCs/>
          <w:sz w:val="28"/>
          <w:u w:val="single"/>
        </w:rPr>
        <w:t>anomeline-trospium</w:t>
      </w:r>
      <w:r w:rsidR="00E83738" w:rsidRPr="00654848">
        <w:rPr>
          <w:rFonts w:ascii="Calibri" w:hAnsi="Calibri" w:cs="Calibri"/>
          <w:b/>
          <w:bCs/>
          <w:sz w:val="28"/>
          <w:u w:val="single"/>
        </w:rPr>
        <w:t xml:space="preserve"> (the experimental treatment)</w:t>
      </w:r>
    </w:p>
    <w:p w14:paraId="3F93889C" w14:textId="648567B4" w:rsidR="00F20584" w:rsidRPr="00654848" w:rsidRDefault="00F20584" w:rsidP="00E322CD">
      <w:pPr>
        <w:spacing w:after="0" w:line="240" w:lineRule="auto"/>
        <w:rPr>
          <w:rFonts w:cs="Calibri"/>
          <w:u w:val="single"/>
        </w:rPr>
      </w:pPr>
      <w:r w:rsidRPr="00654848">
        <w:rPr>
          <w:rFonts w:ascii="Calibri" w:hAnsi="Calibri" w:cs="Calibri"/>
          <w:u w:val="single"/>
        </w:rPr>
        <w:t>More than 1 out of 10 people using xanomeline/trospium experience these very common side effects:</w:t>
      </w:r>
    </w:p>
    <w:p w14:paraId="19ECAA9C" w14:textId="77777777" w:rsidR="00F20584" w:rsidRPr="00654848" w:rsidRDefault="00F20584" w:rsidP="00E322CD">
      <w:pPr>
        <w:pStyle w:val="ListParagraph"/>
        <w:numPr>
          <w:ilvl w:val="0"/>
          <w:numId w:val="39"/>
        </w:numPr>
        <w:spacing w:after="0" w:line="240" w:lineRule="auto"/>
        <w:rPr>
          <w:rFonts w:cs="Calibri"/>
        </w:rPr>
      </w:pPr>
      <w:r w:rsidRPr="00654848">
        <w:rPr>
          <w:rFonts w:cs="Calibri"/>
        </w:rPr>
        <w:t>Nausea (feeling sick) and/or vomiting (being sick)</w:t>
      </w:r>
    </w:p>
    <w:p w14:paraId="2759D64D" w14:textId="77777777" w:rsidR="00F20584" w:rsidRPr="00654848" w:rsidRDefault="00F20584" w:rsidP="00E322CD">
      <w:pPr>
        <w:pStyle w:val="ListParagraph"/>
        <w:numPr>
          <w:ilvl w:val="0"/>
          <w:numId w:val="39"/>
        </w:numPr>
        <w:spacing w:after="0" w:line="240" w:lineRule="auto"/>
        <w:rPr>
          <w:rFonts w:cs="Calibri"/>
        </w:rPr>
      </w:pPr>
      <w:r w:rsidRPr="00654848">
        <w:rPr>
          <w:rFonts w:cs="Calibri"/>
        </w:rPr>
        <w:t xml:space="preserve">Constipation </w:t>
      </w:r>
    </w:p>
    <w:p w14:paraId="3C7F0138" w14:textId="6E19E2D9" w:rsidR="00F20584" w:rsidRPr="00654848" w:rsidRDefault="00F20584" w:rsidP="00E322CD">
      <w:pPr>
        <w:pStyle w:val="ListParagraph"/>
        <w:numPr>
          <w:ilvl w:val="0"/>
          <w:numId w:val="39"/>
        </w:numPr>
        <w:spacing w:after="0" w:line="240" w:lineRule="auto"/>
        <w:rPr>
          <w:rFonts w:cs="Calibri"/>
        </w:rPr>
      </w:pPr>
      <w:r w:rsidRPr="00654848">
        <w:rPr>
          <w:rFonts w:cs="Calibri"/>
        </w:rPr>
        <w:t xml:space="preserve">Indigestion </w:t>
      </w:r>
    </w:p>
    <w:p w14:paraId="7220913F" w14:textId="77777777" w:rsidR="00F20584" w:rsidRPr="00654848" w:rsidRDefault="00F20584" w:rsidP="00E322CD">
      <w:pPr>
        <w:pStyle w:val="ListParagraph"/>
        <w:spacing w:after="0" w:line="240" w:lineRule="auto"/>
        <w:rPr>
          <w:rFonts w:cs="Calibri"/>
        </w:rPr>
      </w:pPr>
    </w:p>
    <w:p w14:paraId="6F5E927D" w14:textId="7D61F110" w:rsidR="00F20584" w:rsidRPr="00654848" w:rsidRDefault="00F20584" w:rsidP="00E322CD">
      <w:pPr>
        <w:spacing w:after="0" w:line="240" w:lineRule="auto"/>
        <w:rPr>
          <w:rFonts w:cs="Calibri"/>
        </w:rPr>
      </w:pPr>
      <w:r w:rsidRPr="00654848">
        <w:rPr>
          <w:rFonts w:ascii="Calibri" w:hAnsi="Calibri" w:cs="Calibri"/>
          <w:u w:val="single"/>
        </w:rPr>
        <w:t xml:space="preserve">Up to 1 out of 10 people </w:t>
      </w:r>
      <w:r w:rsidR="006A13FC" w:rsidRPr="00654848">
        <w:rPr>
          <w:rFonts w:ascii="Calibri" w:hAnsi="Calibri" w:cs="Calibri"/>
          <w:u w:val="single"/>
        </w:rPr>
        <w:t>using xanomeline</w:t>
      </w:r>
      <w:r w:rsidRPr="00654848">
        <w:rPr>
          <w:rFonts w:ascii="Calibri" w:hAnsi="Calibri" w:cs="Calibri"/>
          <w:u w:val="single"/>
        </w:rPr>
        <w:t>/trospium experience these common side effects</w:t>
      </w:r>
      <w:r w:rsidRPr="00654848">
        <w:rPr>
          <w:rFonts w:ascii="Calibri" w:hAnsi="Calibri" w:cs="Calibri"/>
        </w:rPr>
        <w:t xml:space="preserve">: </w:t>
      </w:r>
    </w:p>
    <w:p w14:paraId="1A26BAC0" w14:textId="77777777" w:rsidR="00F20584" w:rsidRPr="00654848" w:rsidRDefault="00F20584" w:rsidP="00E322CD">
      <w:pPr>
        <w:rPr>
          <w:rFonts w:cs="Calibri"/>
        </w:rPr>
      </w:pPr>
      <w:r w:rsidRPr="00654848">
        <w:rPr>
          <w:rFonts w:ascii="Calibri" w:hAnsi="Calibri" w:cs="Calibri"/>
        </w:rPr>
        <w:t>Headache, dry mouth, dizziness, somnolence (feeling sleepy), insomnia (trouble sleeping), diarrhoea, heartburn, abdominal pain or discomfort, blurred vision, excessive salivation, light-headedness, excessive sweating, weight gain, decreased appetite, temporary increases in blood pressure and heart rate.</w:t>
      </w:r>
    </w:p>
    <w:p w14:paraId="5AD71C9C" w14:textId="3169EC1F" w:rsidR="00F20584" w:rsidRPr="00654848" w:rsidRDefault="00F20584" w:rsidP="00E322CD">
      <w:pPr>
        <w:spacing w:after="0" w:line="240" w:lineRule="auto"/>
        <w:rPr>
          <w:rFonts w:cs="Calibri"/>
        </w:rPr>
      </w:pPr>
      <w:r w:rsidRPr="00654848">
        <w:rPr>
          <w:rFonts w:ascii="Calibri" w:hAnsi="Calibri" w:cs="Calibri"/>
        </w:rPr>
        <w:t>U</w:t>
      </w:r>
      <w:r w:rsidRPr="00654848">
        <w:rPr>
          <w:rFonts w:ascii="Calibri" w:hAnsi="Calibri" w:cs="Calibri"/>
          <w:u w:val="single"/>
        </w:rPr>
        <w:t xml:space="preserve">p to 1 out of 100 people </w:t>
      </w:r>
      <w:r w:rsidR="006A13FC" w:rsidRPr="00654848">
        <w:rPr>
          <w:rFonts w:ascii="Calibri" w:hAnsi="Calibri" w:cs="Calibri"/>
          <w:u w:val="single"/>
        </w:rPr>
        <w:t>using xanomeline</w:t>
      </w:r>
      <w:r w:rsidRPr="00654848">
        <w:rPr>
          <w:rFonts w:ascii="Calibri" w:hAnsi="Calibri" w:cs="Calibri"/>
          <w:u w:val="single"/>
        </w:rPr>
        <w:t xml:space="preserve">/trospium experience these uncommon side effects: </w:t>
      </w:r>
    </w:p>
    <w:p w14:paraId="2B616181" w14:textId="36C5BD7D" w:rsidR="00F744B1" w:rsidRPr="00654848" w:rsidRDefault="00F20584" w:rsidP="00E322CD">
      <w:pPr>
        <w:spacing w:after="0" w:line="240" w:lineRule="auto"/>
        <w:rPr>
          <w:rFonts w:cs="Calibri"/>
        </w:rPr>
      </w:pPr>
      <w:r w:rsidRPr="00654848">
        <w:rPr>
          <w:rFonts w:ascii="Calibri" w:hAnsi="Calibri" w:cs="Calibri"/>
        </w:rPr>
        <w:t>Abdominal pain, feeling sedated, agitation, throat irritation, dysphagia (difficulty swallowing), akathisia (restlessness), increased liver enzymes, hot flashes, unstable blood pressure, cold sweats, rash, anxiety, asthenia (weakness), and back pain</w:t>
      </w:r>
    </w:p>
    <w:p w14:paraId="5B0322AD" w14:textId="5AEB894A" w:rsidR="00F20584" w:rsidRPr="00654848" w:rsidRDefault="00F20584" w:rsidP="00E322CD">
      <w:pPr>
        <w:pStyle w:val="ListParagraph"/>
        <w:spacing w:after="0" w:line="240" w:lineRule="auto"/>
        <w:ind w:left="360"/>
        <w:jc w:val="both"/>
        <w:rPr>
          <w:rFonts w:cs="Calibri"/>
          <w:bCs/>
        </w:rPr>
      </w:pPr>
    </w:p>
    <w:p w14:paraId="3740AFB4" w14:textId="47943E19" w:rsidR="00F20584" w:rsidRPr="00902A16" w:rsidRDefault="00F20584" w:rsidP="00F20584">
      <w:pPr>
        <w:pStyle w:val="NoSpacing"/>
        <w:jc w:val="both"/>
        <w:rPr>
          <w:rFonts w:ascii="Calibri" w:eastAsia="Calibri" w:hAnsi="Calibri" w:cs="Calibri"/>
          <w:lang w:val="en-GB"/>
        </w:rPr>
      </w:pPr>
      <w:r w:rsidRPr="00902A16">
        <w:rPr>
          <w:rFonts w:ascii="Calibri" w:eastAsiaTheme="minorEastAsia" w:hAnsi="Calibri" w:cs="Calibri"/>
          <w:b/>
          <w:u w:val="single"/>
          <w:lang w:val="en-GB"/>
        </w:rPr>
        <w:t>Please note:</w:t>
      </w:r>
      <w:r w:rsidRPr="00902A16">
        <w:rPr>
          <w:rFonts w:ascii="Calibri" w:eastAsiaTheme="minorEastAsia" w:hAnsi="Calibri" w:cs="Calibri"/>
          <w:lang w:val="en-GB"/>
        </w:rPr>
        <w:t xml:space="preserve"> </w:t>
      </w:r>
      <w:r w:rsidR="00E83738" w:rsidRPr="00902A16">
        <w:rPr>
          <w:rFonts w:ascii="Calibri" w:eastAsiaTheme="minorEastAsia" w:hAnsi="Calibri" w:cs="Calibri"/>
          <w:lang w:val="en-GB"/>
        </w:rPr>
        <w:t xml:space="preserve">It is important to be aware </w:t>
      </w:r>
      <w:r w:rsidRPr="00902A16">
        <w:rPr>
          <w:rFonts w:ascii="Calibri" w:eastAsiaTheme="minorEastAsia" w:hAnsi="Calibri" w:cs="Calibri"/>
          <w:lang w:val="en-GB"/>
        </w:rPr>
        <w:t xml:space="preserve">that since </w:t>
      </w:r>
      <w:r w:rsidR="00827238" w:rsidRPr="00902A16">
        <w:rPr>
          <w:rFonts w:ascii="Calibri" w:eastAsia="Calibri" w:hAnsi="Calibri" w:cs="Calibri"/>
          <w:lang w:val="en-GB"/>
        </w:rPr>
        <w:t xml:space="preserve">xanomeline-trospium </w:t>
      </w:r>
      <w:r w:rsidRPr="00902A16">
        <w:rPr>
          <w:rFonts w:ascii="Calibri" w:eastAsiaTheme="minorEastAsia" w:hAnsi="Calibri" w:cs="Calibri"/>
          <w:lang w:val="en-GB"/>
        </w:rPr>
        <w:t xml:space="preserve">is a new medication, it means that we don’t have as much information about it as we do for the regularly prescribed antipsychotics. </w:t>
      </w:r>
      <w:r w:rsidR="00030362" w:rsidRPr="00902A16">
        <w:rPr>
          <w:rFonts w:ascii="Calibri" w:eastAsiaTheme="minorEastAsia" w:hAnsi="Calibri" w:cs="Calibri"/>
          <w:lang w:val="en-GB"/>
        </w:rPr>
        <w:t>So,</w:t>
      </w:r>
      <w:r w:rsidRPr="00902A16">
        <w:rPr>
          <w:rFonts w:ascii="Calibri" w:eastAsiaTheme="minorEastAsia" w:hAnsi="Calibri" w:cs="Calibri"/>
          <w:lang w:val="en-GB"/>
        </w:rPr>
        <w:t xml:space="preserve"> whilst the list of side effects for the regularly prescribed antibiotics </w:t>
      </w:r>
      <w:r w:rsidR="00EE7590" w:rsidRPr="00902A16">
        <w:rPr>
          <w:rFonts w:ascii="Calibri" w:eastAsiaTheme="minorEastAsia" w:hAnsi="Calibri" w:cs="Calibri"/>
          <w:lang w:val="en-GB"/>
        </w:rPr>
        <w:t xml:space="preserve">(risperidone and lurasidone) </w:t>
      </w:r>
      <w:r w:rsidRPr="00902A16">
        <w:rPr>
          <w:rFonts w:ascii="Calibri" w:eastAsiaTheme="minorEastAsia" w:hAnsi="Calibri" w:cs="Calibri"/>
          <w:lang w:val="en-GB"/>
        </w:rPr>
        <w:t xml:space="preserve">may look much longer than those for </w:t>
      </w:r>
      <w:r w:rsidR="00827238" w:rsidRPr="00902A16">
        <w:rPr>
          <w:rFonts w:ascii="Calibri" w:eastAsia="Calibri" w:hAnsi="Calibri" w:cs="Calibri"/>
          <w:lang w:val="en-GB"/>
        </w:rPr>
        <w:t>xanomeline-trospium</w:t>
      </w:r>
      <w:r w:rsidRPr="00902A16">
        <w:rPr>
          <w:rFonts w:ascii="Calibri" w:eastAsiaTheme="minorEastAsia" w:hAnsi="Calibri" w:cs="Calibri"/>
          <w:lang w:val="en-GB"/>
        </w:rPr>
        <w:t xml:space="preserve">, it is because we have been using them with patients for a long time which has allowed us to put together a more complete list of side effects. </w:t>
      </w:r>
      <w:r w:rsidRPr="00902A16">
        <w:rPr>
          <w:rFonts w:ascii="Calibri" w:eastAsia="Aptos" w:hAnsi="Calibri" w:cs="Calibri"/>
          <w:color w:val="000000" w:themeColor="text1"/>
          <w:lang w:val="en-GB"/>
        </w:rPr>
        <w:t xml:space="preserve"> </w:t>
      </w:r>
      <w:r w:rsidR="00EE7590" w:rsidRPr="00902A16">
        <w:rPr>
          <w:rFonts w:ascii="Calibri" w:eastAsia="Aptos" w:hAnsi="Calibri" w:cs="Calibri"/>
          <w:color w:val="000000" w:themeColor="text1"/>
          <w:lang w:val="en-GB"/>
        </w:rPr>
        <w:t>R</w:t>
      </w:r>
      <w:r w:rsidR="00EE7590" w:rsidRPr="00902A16">
        <w:rPr>
          <w:rFonts w:ascii="Calibri" w:eastAsiaTheme="minorEastAsia" w:hAnsi="Calibri" w:cs="Calibri"/>
          <w:lang w:val="en-GB"/>
        </w:rPr>
        <w:t>isperidone and lurasidone</w:t>
      </w:r>
      <w:r w:rsidR="00EE7590" w:rsidRPr="00902A16">
        <w:rPr>
          <w:rStyle w:val="ui-provider"/>
          <w:rFonts w:ascii="Calibri" w:hAnsi="Calibri" w:cs="Calibri"/>
          <w:lang w:val="en-GB"/>
        </w:rPr>
        <w:t xml:space="preserve"> are used in standard care and are approved for this indication, and it is likely that you would be prescribed one of these medications if you did not go on to the trial.</w:t>
      </w:r>
    </w:p>
    <w:p w14:paraId="58C95A0A" w14:textId="4581BFA3" w:rsidR="00F20584" w:rsidRPr="00654848" w:rsidRDefault="00F20584" w:rsidP="00E322CD">
      <w:pPr>
        <w:pStyle w:val="ListParagraph"/>
        <w:spacing w:after="0" w:line="240" w:lineRule="auto"/>
        <w:ind w:left="0"/>
        <w:jc w:val="both"/>
        <w:rPr>
          <w:rFonts w:cs="Calibri"/>
          <w:b/>
          <w:bCs/>
          <w:sz w:val="28"/>
          <w:u w:val="single"/>
        </w:rPr>
      </w:pPr>
    </w:p>
    <w:p w14:paraId="5ED376B5" w14:textId="1D1F20F2" w:rsidR="00EE7590" w:rsidRPr="00654848" w:rsidRDefault="00EE7590" w:rsidP="00EE7590">
      <w:pPr>
        <w:jc w:val="both"/>
        <w:rPr>
          <w:rFonts w:ascii="Calibri" w:hAnsi="Calibri" w:cs="Calibri"/>
          <w:b/>
          <w:bCs/>
          <w:sz w:val="28"/>
          <w:u w:val="single"/>
        </w:rPr>
      </w:pPr>
      <w:r w:rsidRPr="00654848">
        <w:rPr>
          <w:rFonts w:ascii="Calibri" w:hAnsi="Calibri" w:cs="Calibri"/>
          <w:b/>
          <w:bCs/>
          <w:sz w:val="28"/>
          <w:u w:val="single"/>
        </w:rPr>
        <w:t>Potential side effects of risperidone</w:t>
      </w:r>
      <w:r w:rsidR="00E83738" w:rsidRPr="00654848">
        <w:rPr>
          <w:rFonts w:ascii="Calibri" w:hAnsi="Calibri" w:cs="Calibri"/>
          <w:b/>
          <w:bCs/>
          <w:sz w:val="28"/>
          <w:u w:val="single"/>
        </w:rPr>
        <w:t xml:space="preserve"> </w:t>
      </w:r>
    </w:p>
    <w:p w14:paraId="717DF3EA" w14:textId="77777777" w:rsidR="00EE7590" w:rsidRPr="00654848" w:rsidRDefault="00EE7590" w:rsidP="00E322CD">
      <w:pPr>
        <w:spacing w:after="0" w:line="240" w:lineRule="auto"/>
        <w:jc w:val="both"/>
        <w:rPr>
          <w:rFonts w:cs="Calibri"/>
          <w:u w:val="single"/>
        </w:rPr>
      </w:pPr>
      <w:r w:rsidRPr="00654848">
        <w:rPr>
          <w:rFonts w:ascii="Calibri" w:hAnsi="Calibri" w:cs="Calibri"/>
          <w:u w:val="single"/>
        </w:rPr>
        <w:t xml:space="preserve">More than 1 out of 10 people using risperidone experience these </w:t>
      </w:r>
      <w:r w:rsidRPr="00654848">
        <w:rPr>
          <w:rFonts w:ascii="Calibri" w:hAnsi="Calibri" w:cs="Calibri"/>
          <w:b/>
          <w:u w:val="single"/>
        </w:rPr>
        <w:t>very common</w:t>
      </w:r>
      <w:r w:rsidRPr="00654848">
        <w:rPr>
          <w:rFonts w:ascii="Calibri" w:hAnsi="Calibri" w:cs="Calibri"/>
          <w:u w:val="single"/>
        </w:rPr>
        <w:t xml:space="preserve"> side effects:</w:t>
      </w:r>
    </w:p>
    <w:p w14:paraId="08034302" w14:textId="77777777" w:rsidR="00EE7590" w:rsidRPr="00654848" w:rsidRDefault="00EE7590" w:rsidP="00E322CD">
      <w:pPr>
        <w:pStyle w:val="ListParagraph"/>
        <w:numPr>
          <w:ilvl w:val="0"/>
          <w:numId w:val="36"/>
        </w:numPr>
        <w:spacing w:after="0" w:line="240" w:lineRule="auto"/>
        <w:jc w:val="both"/>
        <w:rPr>
          <w:rFonts w:cs="Calibri"/>
          <w:b/>
          <w:bCs/>
          <w:u w:val="single"/>
        </w:rPr>
      </w:pPr>
      <w:r w:rsidRPr="00654848">
        <w:rPr>
          <w:rFonts w:cs="Calibri"/>
        </w:rPr>
        <w:t>Difficulty falling or staying asleep</w:t>
      </w:r>
    </w:p>
    <w:p w14:paraId="002E65E4" w14:textId="77777777" w:rsidR="00EE7590" w:rsidRPr="00654848" w:rsidRDefault="00EE7590" w:rsidP="00E322CD">
      <w:pPr>
        <w:pStyle w:val="ListParagraph"/>
        <w:numPr>
          <w:ilvl w:val="0"/>
          <w:numId w:val="36"/>
        </w:numPr>
        <w:spacing w:after="0" w:line="240" w:lineRule="auto"/>
        <w:jc w:val="both"/>
        <w:rPr>
          <w:rFonts w:cs="Calibri"/>
          <w:b/>
          <w:bCs/>
          <w:u w:val="single"/>
        </w:rPr>
      </w:pPr>
      <w:r w:rsidRPr="00654848">
        <w:rPr>
          <w:rFonts w:cs="Calibri"/>
        </w:rPr>
        <w:t>Parkinsonism: slow or impaired movement, stiffness, tightness of the muscles, slow shuffling walk, a tremor while at rest, increased saliva and/or drooling, and a loss of expression on the face</w:t>
      </w:r>
    </w:p>
    <w:p w14:paraId="0F079E38" w14:textId="77777777" w:rsidR="00EE7590" w:rsidRPr="00654848" w:rsidRDefault="00EE7590" w:rsidP="00E322CD">
      <w:pPr>
        <w:pStyle w:val="ListParagraph"/>
        <w:numPr>
          <w:ilvl w:val="0"/>
          <w:numId w:val="36"/>
        </w:numPr>
        <w:spacing w:after="0" w:line="240" w:lineRule="auto"/>
        <w:jc w:val="both"/>
        <w:rPr>
          <w:rFonts w:cs="Calibri"/>
          <w:b/>
          <w:bCs/>
          <w:u w:val="single"/>
        </w:rPr>
      </w:pPr>
      <w:r w:rsidRPr="00654848">
        <w:rPr>
          <w:rFonts w:cs="Calibri"/>
        </w:rPr>
        <w:t>Feeling sleepy or less alert</w:t>
      </w:r>
    </w:p>
    <w:p w14:paraId="324D7B46" w14:textId="3ACC88F1" w:rsidR="00EE7590" w:rsidRPr="00654848" w:rsidRDefault="00EE7590" w:rsidP="00E322CD">
      <w:pPr>
        <w:pStyle w:val="ListParagraph"/>
        <w:numPr>
          <w:ilvl w:val="0"/>
          <w:numId w:val="36"/>
        </w:numPr>
        <w:spacing w:after="0" w:line="240" w:lineRule="auto"/>
        <w:jc w:val="both"/>
        <w:rPr>
          <w:rFonts w:cs="Calibri"/>
          <w:b/>
          <w:bCs/>
          <w:u w:val="single"/>
        </w:rPr>
      </w:pPr>
      <w:r w:rsidRPr="00654848">
        <w:rPr>
          <w:rFonts w:cs="Calibri"/>
        </w:rPr>
        <w:t>Headache</w:t>
      </w:r>
    </w:p>
    <w:p w14:paraId="53AE68AE" w14:textId="77777777" w:rsidR="00461645" w:rsidRPr="00654848" w:rsidRDefault="00461645" w:rsidP="00E322CD">
      <w:pPr>
        <w:pStyle w:val="ListParagraph"/>
        <w:spacing w:after="0" w:line="240" w:lineRule="auto"/>
        <w:jc w:val="both"/>
        <w:rPr>
          <w:rFonts w:cs="Calibri"/>
          <w:b/>
          <w:bCs/>
          <w:u w:val="single"/>
        </w:rPr>
      </w:pPr>
    </w:p>
    <w:p w14:paraId="617F05B9" w14:textId="77777777" w:rsidR="00EE7590" w:rsidRPr="00654848" w:rsidRDefault="00EE7590" w:rsidP="00E322CD">
      <w:pPr>
        <w:spacing w:after="0" w:line="240" w:lineRule="auto"/>
        <w:jc w:val="both"/>
        <w:rPr>
          <w:rFonts w:cs="Calibri"/>
          <w:u w:val="single"/>
        </w:rPr>
      </w:pPr>
      <w:r w:rsidRPr="00654848">
        <w:rPr>
          <w:rFonts w:ascii="Calibri" w:hAnsi="Calibri" w:cs="Calibri"/>
          <w:u w:val="single"/>
        </w:rPr>
        <w:t xml:space="preserve">Up to 1 out of 10 people using risperidone experience these </w:t>
      </w:r>
      <w:r w:rsidRPr="00654848">
        <w:rPr>
          <w:rFonts w:ascii="Calibri" w:hAnsi="Calibri" w:cs="Calibri"/>
          <w:b/>
          <w:u w:val="single"/>
        </w:rPr>
        <w:t>common</w:t>
      </w:r>
      <w:r w:rsidRPr="00654848">
        <w:rPr>
          <w:rFonts w:ascii="Calibri" w:hAnsi="Calibri" w:cs="Calibri"/>
          <w:u w:val="single"/>
        </w:rPr>
        <w:t xml:space="preserve"> side effects: </w:t>
      </w:r>
    </w:p>
    <w:p w14:paraId="610B7FB1" w14:textId="77777777" w:rsidR="00EE7590" w:rsidRPr="00654848" w:rsidRDefault="00EE7590" w:rsidP="00E322CD">
      <w:pPr>
        <w:pStyle w:val="ListParagraph"/>
        <w:numPr>
          <w:ilvl w:val="0"/>
          <w:numId w:val="36"/>
        </w:numPr>
        <w:spacing w:after="0" w:line="240" w:lineRule="auto"/>
        <w:jc w:val="both"/>
        <w:rPr>
          <w:rFonts w:cs="Calibri"/>
        </w:rPr>
      </w:pPr>
      <w:r w:rsidRPr="00654848">
        <w:rPr>
          <w:rFonts w:cs="Calibri"/>
        </w:rPr>
        <w:t xml:space="preserve">Dystonia: This is a condition involving slow or sustained involuntary contraction of muscles. While it can involve any part of the body (and may result in abnormal posture), dystonia often involves muscles of the face, including abnormal movements of the eyes, mouth, tongue or jaw. </w:t>
      </w:r>
      <w:r w:rsidRPr="00654848">
        <w:rPr>
          <w:rFonts w:cs="Calibri"/>
          <w:b/>
          <w:bCs/>
          <w:color w:val="FF0000"/>
        </w:rPr>
        <w:t>Contact the trial team/your doctor immediately if you experience this side effect.</w:t>
      </w:r>
    </w:p>
    <w:p w14:paraId="112EA250" w14:textId="26A7D816" w:rsidR="00EE7590" w:rsidRPr="00654848" w:rsidRDefault="00EE7590" w:rsidP="00E322CD">
      <w:pPr>
        <w:pStyle w:val="ListParagraph"/>
        <w:numPr>
          <w:ilvl w:val="0"/>
          <w:numId w:val="36"/>
        </w:numPr>
        <w:spacing w:after="0" w:line="240" w:lineRule="auto"/>
        <w:jc w:val="both"/>
        <w:rPr>
          <w:rFonts w:cs="Calibri"/>
          <w:b/>
          <w:bCs/>
          <w:u w:val="single"/>
        </w:rPr>
      </w:pPr>
      <w:r w:rsidRPr="00654848">
        <w:rPr>
          <w:rFonts w:cs="Calibri"/>
        </w:rPr>
        <w:t>Dyskinesia: This is a condition involving muscle movements, and can include repetitive, spastic or writhing movement, or twitching.</w:t>
      </w:r>
      <w:r w:rsidR="00827238" w:rsidRPr="00654848">
        <w:rPr>
          <w:rFonts w:cs="Calibri"/>
        </w:rPr>
        <w:t xml:space="preserve"> </w:t>
      </w:r>
      <w:r w:rsidRPr="00654848">
        <w:rPr>
          <w:rFonts w:cs="Calibri"/>
          <w:b/>
          <w:bCs/>
          <w:color w:val="FF0000"/>
        </w:rPr>
        <w:t>Contact the trial team/your doctor immediately if you experience this side effect.</w:t>
      </w:r>
    </w:p>
    <w:p w14:paraId="6EAE5E48" w14:textId="77777777" w:rsidR="00461645" w:rsidRPr="00654848" w:rsidRDefault="00461645" w:rsidP="00E322CD">
      <w:pPr>
        <w:pStyle w:val="ListParagraph"/>
        <w:spacing w:after="0" w:line="240" w:lineRule="auto"/>
        <w:jc w:val="both"/>
        <w:rPr>
          <w:rFonts w:cs="Calibri"/>
          <w:b/>
          <w:bCs/>
          <w:u w:val="single"/>
        </w:rPr>
      </w:pPr>
    </w:p>
    <w:p w14:paraId="7757572A" w14:textId="143302F7" w:rsidR="00EE7590" w:rsidRPr="00654848" w:rsidRDefault="00EE7590" w:rsidP="00E322CD">
      <w:pPr>
        <w:jc w:val="both"/>
        <w:rPr>
          <w:rFonts w:ascii="Calibri" w:hAnsi="Calibri" w:cs="Calibri"/>
          <w:u w:val="single"/>
        </w:rPr>
      </w:pPr>
      <w:r w:rsidRPr="00654848">
        <w:rPr>
          <w:rFonts w:ascii="Calibri" w:hAnsi="Calibri" w:cs="Calibri"/>
          <w:u w:val="single"/>
        </w:rPr>
        <w:t xml:space="preserve">Other </w:t>
      </w:r>
      <w:r w:rsidRPr="00654848">
        <w:rPr>
          <w:rFonts w:ascii="Calibri" w:hAnsi="Calibri" w:cs="Calibri"/>
          <w:b/>
          <w:u w:val="single"/>
        </w:rPr>
        <w:t>common</w:t>
      </w:r>
      <w:r w:rsidRPr="00654848">
        <w:rPr>
          <w:rFonts w:ascii="Calibri" w:hAnsi="Calibri" w:cs="Calibri"/>
          <w:u w:val="single"/>
        </w:rPr>
        <w:t xml:space="preserve"> side effects include: </w:t>
      </w:r>
      <w:r w:rsidRPr="00654848">
        <w:rPr>
          <w:rFonts w:ascii="Calibri" w:hAnsi="Calibri" w:cs="Calibri"/>
        </w:rPr>
        <w:t>Pneumonia, Infection of the chest (bronchitis), common cold symptoms, sinus infection, urinary tract infection, ear infection, feeling like you have the flu, weight gain or increased appetite, sleep disorder, dizziness, tremor (shaking), blurred vision, increase in heart rate, blood pressure, and shortness of breath, sore throat, cough, nosebleeds, stuffy nose, abdominal pain or discomfort, vomiting or nausea (feeling sick), constipation, diarrhoea, indigestion, dry mouth, toothache, rash, skin redness, muscle spasms, bone or muscle ache, back pain, joint pain, incontinence (lack of control of urine), swelling of the body, arms or legs, fever, chest pain, weakness, fatigue (tiredness), pain, falling down. Risperidone can also raise your levels of a hormone called ‘prolactin’, found in a blood test, which may or may not cause symptoms. Symptoms of high prolactin include breast swelling and/or breast discomfort and sexual dysfunction in both sexes, difficulty in getting or maintaining erections in men, leakage of milk from the breasts, missed menstrual periods, or other problems related to the menstrual cycle or fertility in women.</w:t>
      </w:r>
    </w:p>
    <w:p w14:paraId="6CB7CB1C" w14:textId="4048A77C" w:rsidR="00EE7590" w:rsidRPr="00654848" w:rsidRDefault="00EE7590" w:rsidP="00E322CD">
      <w:pPr>
        <w:spacing w:after="0" w:line="240" w:lineRule="auto"/>
        <w:jc w:val="both"/>
        <w:rPr>
          <w:rFonts w:cs="Calibri"/>
          <w:u w:val="single"/>
        </w:rPr>
      </w:pPr>
      <w:r w:rsidRPr="00654848">
        <w:rPr>
          <w:rFonts w:ascii="Calibri" w:hAnsi="Calibri" w:cs="Calibri"/>
          <w:u w:val="single"/>
        </w:rPr>
        <w:t xml:space="preserve">Up to 1 in 100 people using risperidone experience these </w:t>
      </w:r>
      <w:r w:rsidRPr="00654848">
        <w:rPr>
          <w:rFonts w:ascii="Calibri" w:hAnsi="Calibri" w:cs="Calibri"/>
          <w:b/>
          <w:u w:val="single"/>
        </w:rPr>
        <w:t>uncommon</w:t>
      </w:r>
      <w:r w:rsidRPr="00654848">
        <w:rPr>
          <w:rFonts w:ascii="Calibri" w:hAnsi="Calibri" w:cs="Calibri"/>
          <w:u w:val="single"/>
        </w:rPr>
        <w:t xml:space="preserve"> side effects</w:t>
      </w:r>
      <w:r w:rsidR="00461645" w:rsidRPr="00654848">
        <w:rPr>
          <w:rFonts w:ascii="Calibri" w:hAnsi="Calibri" w:cs="Calibri"/>
          <w:u w:val="single"/>
        </w:rPr>
        <w:t xml:space="preserve"> </w:t>
      </w:r>
      <w:r w:rsidR="00461645" w:rsidRPr="00654848">
        <w:rPr>
          <w:rFonts w:ascii="Calibri" w:hAnsi="Calibri" w:cs="Calibri"/>
          <w:color w:val="FF0000"/>
          <w:u w:val="single"/>
        </w:rPr>
        <w:t>(</w:t>
      </w:r>
      <w:r w:rsidR="00461645" w:rsidRPr="00654848">
        <w:rPr>
          <w:rFonts w:ascii="Calibri" w:hAnsi="Calibri" w:cs="Calibri"/>
          <w:b/>
          <w:bCs/>
          <w:color w:val="FF0000"/>
        </w:rPr>
        <w:t>contact the trial team/your doctor immediately if you experience any of these uncommon side effects):</w:t>
      </w:r>
      <w:r w:rsidRPr="00654848">
        <w:rPr>
          <w:rFonts w:ascii="Calibri" w:hAnsi="Calibri" w:cs="Calibri"/>
          <w:color w:val="FF0000"/>
          <w:u w:val="single"/>
        </w:rPr>
        <w:t xml:space="preserve"> </w:t>
      </w:r>
    </w:p>
    <w:p w14:paraId="61F7DDE4" w14:textId="70860A68" w:rsidR="00EE7590" w:rsidRPr="00654848" w:rsidRDefault="00EE7590" w:rsidP="00E322CD">
      <w:pPr>
        <w:pStyle w:val="ListParagraph"/>
        <w:numPr>
          <w:ilvl w:val="0"/>
          <w:numId w:val="36"/>
        </w:numPr>
        <w:spacing w:after="0" w:line="240" w:lineRule="auto"/>
        <w:jc w:val="both"/>
        <w:rPr>
          <w:rFonts w:cs="Calibri"/>
        </w:rPr>
      </w:pPr>
      <w:r w:rsidRPr="00654848">
        <w:rPr>
          <w:rFonts w:cs="Calibri"/>
        </w:rPr>
        <w:t xml:space="preserve">Have dementia and experience a sudden change in your mental state or sudden weakness or numbness of face, arms or legs, especially on one side, or slurred speech, even for a short period of time. </w:t>
      </w:r>
    </w:p>
    <w:p w14:paraId="7D08633E" w14:textId="2C491E2F" w:rsidR="00EE7590" w:rsidRPr="00654848" w:rsidRDefault="00EE7590" w:rsidP="00E322CD">
      <w:pPr>
        <w:pStyle w:val="ListParagraph"/>
        <w:numPr>
          <w:ilvl w:val="0"/>
          <w:numId w:val="36"/>
        </w:numPr>
        <w:spacing w:after="0" w:line="240" w:lineRule="auto"/>
        <w:jc w:val="both"/>
        <w:rPr>
          <w:rFonts w:cs="Calibri"/>
        </w:rPr>
      </w:pPr>
      <w:r w:rsidRPr="00654848">
        <w:rPr>
          <w:rFonts w:cs="Calibri"/>
        </w:rPr>
        <w:t>Experience tardive dyskinesia: twitching or jerking movements that you cannot control in your face, tongue, or other parts of your body.</w:t>
      </w:r>
    </w:p>
    <w:p w14:paraId="45D4458C" w14:textId="73D21BF2" w:rsidR="00EE7590" w:rsidRPr="00654848" w:rsidRDefault="00EE7590" w:rsidP="00E322CD">
      <w:pPr>
        <w:pStyle w:val="ListParagraph"/>
        <w:numPr>
          <w:ilvl w:val="0"/>
          <w:numId w:val="36"/>
        </w:numPr>
        <w:spacing w:after="0" w:line="240" w:lineRule="auto"/>
        <w:jc w:val="both"/>
        <w:rPr>
          <w:rFonts w:cs="Calibri"/>
        </w:rPr>
      </w:pPr>
      <w:r w:rsidRPr="00654848">
        <w:rPr>
          <w:rFonts w:cs="Calibri"/>
        </w:rPr>
        <w:t>Decrease in the type of white blood cells that help to protect you against infection, white blood cell count decreased, decrease in platelets (blood cells that help you stop bleeding), anaemia, decrease in red blood cells, increase in eosinophils (a type of white blood cell) in your blood. Signs may include any unexplained bruising or bleeding, sudden fever, sore throat, or mouth ulcers.</w:t>
      </w:r>
      <w:r w:rsidRPr="00654848">
        <w:rPr>
          <w:rFonts w:cs="Calibri"/>
          <w:b/>
          <w:bCs/>
        </w:rPr>
        <w:t xml:space="preserve"> </w:t>
      </w:r>
    </w:p>
    <w:p w14:paraId="00B8EBCB" w14:textId="77777777" w:rsidR="00E83738" w:rsidRPr="00654848" w:rsidRDefault="00E83738" w:rsidP="00E322CD">
      <w:pPr>
        <w:pStyle w:val="ListParagraph"/>
        <w:spacing w:after="0" w:line="240" w:lineRule="auto"/>
        <w:jc w:val="both"/>
        <w:rPr>
          <w:rFonts w:cs="Calibri"/>
        </w:rPr>
      </w:pPr>
    </w:p>
    <w:p w14:paraId="7B7CE7CB" w14:textId="77777777" w:rsidR="00EE7590" w:rsidRPr="00654848" w:rsidRDefault="00EE7590" w:rsidP="00E322CD">
      <w:pPr>
        <w:spacing w:after="0" w:line="240" w:lineRule="auto"/>
        <w:jc w:val="both"/>
        <w:rPr>
          <w:rFonts w:ascii="Calibri" w:hAnsi="Calibri" w:cs="Calibri"/>
          <w:u w:val="single"/>
        </w:rPr>
      </w:pPr>
      <w:r w:rsidRPr="00654848">
        <w:rPr>
          <w:rFonts w:ascii="Calibri" w:hAnsi="Calibri" w:cs="Calibri"/>
          <w:u w:val="single"/>
        </w:rPr>
        <w:t xml:space="preserve">Other </w:t>
      </w:r>
      <w:r w:rsidRPr="00654848">
        <w:rPr>
          <w:rFonts w:ascii="Calibri" w:hAnsi="Calibri" w:cs="Calibri"/>
          <w:b/>
          <w:u w:val="single"/>
        </w:rPr>
        <w:t>uncommon</w:t>
      </w:r>
      <w:r w:rsidRPr="00654848">
        <w:rPr>
          <w:rFonts w:ascii="Calibri" w:hAnsi="Calibri" w:cs="Calibri"/>
          <w:u w:val="single"/>
        </w:rPr>
        <w:t xml:space="preserve"> side effects include: </w:t>
      </w:r>
    </w:p>
    <w:p w14:paraId="1FBB5407" w14:textId="276E34E2" w:rsidR="00EE7590" w:rsidRPr="00E62C44" w:rsidRDefault="00EE7590" w:rsidP="00E322CD">
      <w:pPr>
        <w:spacing w:after="0" w:line="240" w:lineRule="auto"/>
        <w:jc w:val="both"/>
        <w:rPr>
          <w:rFonts w:cs="Calibri"/>
        </w:rPr>
      </w:pPr>
      <w:r w:rsidRPr="00E62C44">
        <w:rPr>
          <w:rFonts w:ascii="Calibri" w:hAnsi="Calibri" w:cs="Calibri"/>
        </w:rPr>
        <w:t xml:space="preserve">Infection </w:t>
      </w:r>
      <w:r w:rsidR="00E83738" w:rsidRPr="00E62C44">
        <w:rPr>
          <w:rFonts w:ascii="Calibri" w:hAnsi="Calibri" w:cs="Calibri"/>
        </w:rPr>
        <w:t>of the breathing passages, bladder infection, eye infection, tonsillitis, fungal infection of the nails, infection of the skin, an infection confined to a single area of skin or part of the body, viral infection, skin inflammation caused by mites, allergic reaction, diabetes or worsening of diabetes, high blood sugar, excessive drinking of water, weight loss, loss of appetite resulting in malnutrition and low body weight, increased cholesterol in your blood, elated mood (mania), confusion, decreased sexual drive, nervousness, nightmares, sudden loss of blood supply to brain (stroke or "mini" stroke), unresponsive to stimuli, loss of consciousness, low level of consciousness, convulsions (fits), fainting, a restless urge to move parts of your body, balance disorder, abnormal coordination, dizziness upon standing, disturbance in attention, problems with speech, loss or abnormal sense of taste, reduced sensation of skin to pain and touch, a sensation of tingling, pricking, or numbness skin, oversensitivity of the eyes to light, dry eye, increased tears, redness of the eyes, sensation of spinning (vertigo), ringing in the ears, ear pain, atrial fibrillation (an abnormal heart rhythm), an interruption in conduction between the upper and lower parts of the heart, abnormal electrical conduction of the heart, prolongation of the QT interval from your heart, slow heart rate, abnormal electrical tracing of the hear (electrocardiogram or ECG), a fluttering or pounding feeling in your chest (palpitations), low blood pressure, low blood pressure upon standing (consequently, some people taking risperidone tablets may feel faint, dizzy, or may pass out when they stand up or sit up suddenly, flushing, pneumonia caused by inhaling food, lung congestion, congestion of breathing passages, crackly lung sounds, wheezing, voice disorder, breathing passage disorder, stomach or intestinal infection, stool incontinence, very hard stool, difficulty swallowing, excessive passing of gas or wind, hives (or "nettle rash"), itching, hair loss, thickening of skin, eczema, dry skin, skin discoloration, acne, flaky, itchy scalp or skin, skin disorder, skin lesion, an increase of creatine phosphokinase in your blood, an enzyme which is sometimes released with muscle breakdown, abnormal posture, joint stiffness, joint swelling, muscle weakness, neck pain, frequent passing of urine, inability to pass urine, pain when passing urine, erectile dysfunction, ejaculation disorder, loss of menstrual periods, missed menstrual periods or other problems with your cycle (females), development of breasts in men, leakage of milk from the breasts, sexual dysfunction, breast pain, breast discomfort, vaginal discharge, swelling of the face, mouth, eyes or lips, chills, an increase in body temperature, a change in the way you walk, feeling thirsty, feeling unwell, chest discomfort, feeling "out of sorts", discomfort changes in the way your liver works (which shows up in blood tests), procedural pain (pain during treatment procedure)</w:t>
      </w:r>
      <w:r w:rsidR="003A2C9F" w:rsidRPr="00E62C44">
        <w:rPr>
          <w:rFonts w:ascii="Calibri" w:hAnsi="Calibri" w:cs="Calibri"/>
        </w:rPr>
        <w:t>.</w:t>
      </w:r>
    </w:p>
    <w:p w14:paraId="2B56931F" w14:textId="77777777" w:rsidR="00E83738" w:rsidRPr="00654848" w:rsidRDefault="00E83738" w:rsidP="00E322CD">
      <w:pPr>
        <w:spacing w:after="0" w:line="240" w:lineRule="auto"/>
        <w:jc w:val="both"/>
        <w:rPr>
          <w:rFonts w:cs="Calibri"/>
        </w:rPr>
      </w:pPr>
    </w:p>
    <w:p w14:paraId="5B555212" w14:textId="449076EC" w:rsidR="00EE7590" w:rsidRPr="00654848" w:rsidRDefault="00EE7590" w:rsidP="7B3A72B0">
      <w:pPr>
        <w:spacing w:after="0" w:line="240" w:lineRule="auto"/>
        <w:jc w:val="both"/>
        <w:rPr>
          <w:rFonts w:cs="Calibri"/>
        </w:rPr>
      </w:pPr>
      <w:r w:rsidRPr="00654848">
        <w:rPr>
          <w:rFonts w:ascii="Calibri" w:hAnsi="Calibri" w:cs="Calibri"/>
          <w:u w:val="single"/>
        </w:rPr>
        <w:t xml:space="preserve">Up to 1 in 1,000 people using risperidone experience these </w:t>
      </w:r>
      <w:r w:rsidRPr="00654848">
        <w:rPr>
          <w:rFonts w:ascii="Calibri" w:hAnsi="Calibri" w:cs="Calibri"/>
          <w:b/>
          <w:bCs/>
          <w:u w:val="single"/>
        </w:rPr>
        <w:t>rare</w:t>
      </w:r>
      <w:r w:rsidRPr="00654848">
        <w:rPr>
          <w:rFonts w:ascii="Calibri" w:hAnsi="Calibri" w:cs="Calibri"/>
          <w:u w:val="single"/>
        </w:rPr>
        <w:t xml:space="preserve"> side effects</w:t>
      </w:r>
      <w:r w:rsidR="00E83738" w:rsidRPr="00654848">
        <w:rPr>
          <w:rFonts w:ascii="Calibri" w:hAnsi="Calibri" w:cs="Calibri"/>
          <w:u w:val="single"/>
        </w:rPr>
        <w:t xml:space="preserve"> </w:t>
      </w:r>
    </w:p>
    <w:p w14:paraId="709359AC" w14:textId="7C993B37" w:rsidR="00EE7590" w:rsidRPr="00654848" w:rsidRDefault="00E83738" w:rsidP="00E322CD">
      <w:pPr>
        <w:spacing w:after="0" w:line="240" w:lineRule="auto"/>
        <w:jc w:val="both"/>
        <w:rPr>
          <w:rFonts w:cs="Calibri"/>
        </w:rPr>
      </w:pPr>
      <w:r w:rsidRPr="00902A16">
        <w:rPr>
          <w:rFonts w:ascii="Calibri" w:hAnsi="Calibri" w:cs="Calibri"/>
          <w:b/>
          <w:bCs/>
          <w:color w:val="FF0000"/>
        </w:rPr>
        <w:t>c</w:t>
      </w:r>
      <w:r w:rsidRPr="00654848">
        <w:rPr>
          <w:rFonts w:ascii="Calibri" w:hAnsi="Calibri" w:cs="Calibri"/>
          <w:b/>
          <w:bCs/>
          <w:color w:val="FF0000"/>
        </w:rPr>
        <w:t>ontact the trial team/your doctor immediately if you experience any of these rare side effects</w:t>
      </w:r>
    </w:p>
    <w:p w14:paraId="5FE4001D" w14:textId="57BA2FA2" w:rsidR="00EE7590" w:rsidRPr="00654848" w:rsidRDefault="00EE7590" w:rsidP="00E322CD">
      <w:pPr>
        <w:pStyle w:val="ListParagraph"/>
        <w:numPr>
          <w:ilvl w:val="0"/>
          <w:numId w:val="36"/>
        </w:numPr>
        <w:spacing w:after="0" w:line="240" w:lineRule="auto"/>
        <w:jc w:val="both"/>
        <w:rPr>
          <w:rFonts w:cs="Calibri"/>
        </w:rPr>
      </w:pPr>
      <w:r w:rsidRPr="00654848">
        <w:rPr>
          <w:rFonts w:cs="Calibri"/>
        </w:rPr>
        <w:t xml:space="preserve">Experience blood clots in the veins, especially in the legs (symptoms include swelling, pain, and redness in the leg), which may travel through blood vessels to the lungs causing chest pain and difficulty breathing. </w:t>
      </w:r>
    </w:p>
    <w:p w14:paraId="48E53047" w14:textId="47C48128" w:rsidR="00EE7590" w:rsidRPr="00654848" w:rsidRDefault="00EE7590" w:rsidP="00E322CD">
      <w:pPr>
        <w:pStyle w:val="ListParagraph"/>
        <w:numPr>
          <w:ilvl w:val="0"/>
          <w:numId w:val="36"/>
        </w:numPr>
        <w:spacing w:after="0" w:line="240" w:lineRule="auto"/>
        <w:jc w:val="both"/>
        <w:rPr>
          <w:rFonts w:cs="Calibri"/>
        </w:rPr>
      </w:pPr>
      <w:r w:rsidRPr="00654848">
        <w:rPr>
          <w:rFonts w:cs="Calibri"/>
        </w:rPr>
        <w:t xml:space="preserve">Experience fever, muscle stiffness, sweating or a lowered level of consciousness (a disorder called “Neuroleptic Malignant Syndrome”). </w:t>
      </w:r>
    </w:p>
    <w:p w14:paraId="1B79E22C" w14:textId="271B7553" w:rsidR="00EE7590" w:rsidRPr="00654848" w:rsidRDefault="00EE7590" w:rsidP="00E322CD">
      <w:pPr>
        <w:pStyle w:val="ListParagraph"/>
        <w:numPr>
          <w:ilvl w:val="0"/>
          <w:numId w:val="36"/>
        </w:numPr>
        <w:spacing w:after="0" w:line="240" w:lineRule="auto"/>
        <w:jc w:val="both"/>
        <w:rPr>
          <w:rFonts w:cs="Calibri"/>
        </w:rPr>
      </w:pPr>
      <w:r w:rsidRPr="00654848">
        <w:rPr>
          <w:rFonts w:cs="Calibri"/>
        </w:rPr>
        <w:t xml:space="preserve">Are a man and experience prolonged or painful erection. This is called priapism. </w:t>
      </w:r>
    </w:p>
    <w:p w14:paraId="2DE66550" w14:textId="051A9649" w:rsidR="00EE7590" w:rsidRPr="00654848" w:rsidRDefault="00EE7590" w:rsidP="00E322CD">
      <w:pPr>
        <w:pStyle w:val="ListParagraph"/>
        <w:numPr>
          <w:ilvl w:val="0"/>
          <w:numId w:val="36"/>
        </w:numPr>
        <w:spacing w:after="0" w:line="240" w:lineRule="auto"/>
        <w:jc w:val="both"/>
        <w:rPr>
          <w:rFonts w:cs="Calibri"/>
        </w:rPr>
      </w:pPr>
      <w:r w:rsidRPr="00654848">
        <w:rPr>
          <w:rFonts w:cs="Calibri"/>
        </w:rPr>
        <w:t>Experience severe allergic reaction characterised by fever, swollen mouth, face, lip or tongue, shortness of breath, itching, skin rash or drop in blood pressure.</w:t>
      </w:r>
      <w:r w:rsidRPr="00654848">
        <w:rPr>
          <w:rFonts w:cs="Calibri"/>
          <w:b/>
          <w:bCs/>
        </w:rPr>
        <w:t xml:space="preserve"> </w:t>
      </w:r>
    </w:p>
    <w:p w14:paraId="7AC971CB" w14:textId="4A7EEEDA" w:rsidR="00EE7590" w:rsidRPr="00654848" w:rsidRDefault="00EE7590" w:rsidP="00E322CD">
      <w:pPr>
        <w:pStyle w:val="ListParagraph"/>
        <w:numPr>
          <w:ilvl w:val="0"/>
          <w:numId w:val="36"/>
        </w:numPr>
        <w:spacing w:after="0" w:line="240" w:lineRule="auto"/>
        <w:jc w:val="both"/>
        <w:rPr>
          <w:rFonts w:cs="Calibri"/>
        </w:rPr>
      </w:pPr>
      <w:r w:rsidRPr="00654848">
        <w:rPr>
          <w:rFonts w:cs="Calibri"/>
        </w:rPr>
        <w:t>Breakdown of muscle fibres and pain in muscles (rhabdomyolysis).</w:t>
      </w:r>
      <w:r w:rsidRPr="00654848">
        <w:rPr>
          <w:rFonts w:cs="Calibri"/>
          <w:b/>
          <w:bCs/>
        </w:rPr>
        <w:t xml:space="preserve"> </w:t>
      </w:r>
    </w:p>
    <w:p w14:paraId="1D1F80BE" w14:textId="3DB44845" w:rsidR="00EE7590" w:rsidRPr="00654848" w:rsidRDefault="00EE7590" w:rsidP="00E322CD">
      <w:pPr>
        <w:pStyle w:val="ListParagraph"/>
        <w:numPr>
          <w:ilvl w:val="0"/>
          <w:numId w:val="36"/>
        </w:numPr>
        <w:spacing w:after="0" w:line="240" w:lineRule="auto"/>
        <w:jc w:val="both"/>
        <w:rPr>
          <w:rFonts w:cs="Calibri"/>
        </w:rPr>
      </w:pPr>
      <w:r w:rsidRPr="00654848">
        <w:rPr>
          <w:rFonts w:cs="Calibri"/>
        </w:rPr>
        <w:t>Yellowing of the skin and the eyes (jaundice).</w:t>
      </w:r>
      <w:r w:rsidRPr="00654848">
        <w:rPr>
          <w:rFonts w:cs="Calibri"/>
          <w:b/>
          <w:bCs/>
        </w:rPr>
        <w:t xml:space="preserve"> </w:t>
      </w:r>
    </w:p>
    <w:p w14:paraId="1E5CD1EA" w14:textId="0E28A17E" w:rsidR="00E83738" w:rsidRPr="00654848" w:rsidRDefault="00EE7590" w:rsidP="00E322CD">
      <w:pPr>
        <w:pStyle w:val="ListParagraph"/>
        <w:numPr>
          <w:ilvl w:val="0"/>
          <w:numId w:val="36"/>
        </w:numPr>
        <w:spacing w:after="0" w:line="240" w:lineRule="auto"/>
        <w:jc w:val="both"/>
        <w:rPr>
          <w:rFonts w:cs="Calibri"/>
        </w:rPr>
      </w:pPr>
      <w:r w:rsidRPr="00654848">
        <w:rPr>
          <w:rFonts w:cs="Calibri"/>
        </w:rPr>
        <w:t xml:space="preserve">Inflammation of the pancreas (pancreatitis). </w:t>
      </w:r>
    </w:p>
    <w:p w14:paraId="47C829DA" w14:textId="77777777" w:rsidR="00E83738" w:rsidRPr="00654848" w:rsidRDefault="00E83738" w:rsidP="00E322CD">
      <w:pPr>
        <w:pStyle w:val="ListParagraph"/>
        <w:spacing w:after="0" w:line="240" w:lineRule="auto"/>
        <w:jc w:val="both"/>
        <w:rPr>
          <w:rFonts w:cs="Calibri"/>
        </w:rPr>
      </w:pPr>
    </w:p>
    <w:p w14:paraId="57D86F53" w14:textId="28916F17" w:rsidR="00EE7590" w:rsidRPr="00654848" w:rsidRDefault="00EE7590" w:rsidP="00E322CD">
      <w:pPr>
        <w:spacing w:after="0" w:line="240" w:lineRule="auto"/>
        <w:jc w:val="both"/>
        <w:rPr>
          <w:rFonts w:cs="Calibri"/>
          <w:u w:val="single"/>
        </w:rPr>
      </w:pPr>
      <w:r w:rsidRPr="00654848">
        <w:rPr>
          <w:rFonts w:ascii="Calibri" w:hAnsi="Calibri" w:cs="Calibri"/>
          <w:b/>
          <w:bCs/>
          <w:u w:val="single"/>
        </w:rPr>
        <w:t>Other rare side effects include:</w:t>
      </w:r>
      <w:r w:rsidRPr="00654848">
        <w:rPr>
          <w:rFonts w:ascii="Calibri" w:hAnsi="Calibri" w:cs="Calibri"/>
          <w:u w:val="single"/>
        </w:rPr>
        <w:t xml:space="preserve"> </w:t>
      </w:r>
      <w:r w:rsidR="00E83738" w:rsidRPr="00654848">
        <w:rPr>
          <w:rFonts w:ascii="Calibri" w:hAnsi="Calibri" w:cs="Calibri"/>
        </w:rPr>
        <w:t xml:space="preserve">infection, inappropriate secretion of a hormone that control urine volume, sleep walking, sleep-related eating disorder, sugar in the urine, low blood sugar, high blood triglycerides (a fat), lack of emotion, inability to reach orgasm, not moving or responding while awake (catatonia), blood vessel problems in the brain, coma due to uncontrolled diabetes, shaking of the head, glaucoma (increased pressure within the eyeball), problems with movement of your eyes, eye rolling, eyelid margin crusting, eye problems during cataract surgery (during cataract surgery, a condition called intraoperative floppy iris syndrome (IFIS) can happen if you take or have taken risperidone), dangerously excessive intake of water, irregular heartbeat, trouble breathing during sleep (sleep apnoea), fast, shallow breathing, swollen tongue, chapped lips, rash on skin related to drug, dandruff, a delay in menstrual periods, enlargement of the glands in your breasts, breast enlargement, discharge from the breasts, increased insulin (a hormone that controls blood sugar </w:t>
      </w:r>
      <w:r w:rsidRPr="00654848">
        <w:rPr>
          <w:rFonts w:ascii="Calibri" w:hAnsi="Calibri" w:cs="Calibri"/>
        </w:rPr>
        <w:t>levels) in your blood, Decreased body temperature, Coldness in arms and legs, Symptoms of drug withdrawal</w:t>
      </w:r>
    </w:p>
    <w:p w14:paraId="1A21150B" w14:textId="70B198F7" w:rsidR="7B3A72B0" w:rsidRPr="00654848" w:rsidRDefault="7B3A72B0" w:rsidP="7B3A72B0">
      <w:pPr>
        <w:spacing w:after="0" w:line="240" w:lineRule="auto"/>
        <w:jc w:val="both"/>
        <w:rPr>
          <w:rFonts w:ascii="Calibri" w:hAnsi="Calibri" w:cs="Calibri"/>
        </w:rPr>
      </w:pPr>
    </w:p>
    <w:p w14:paraId="2533A0AA" w14:textId="77777777" w:rsidR="00EE7590" w:rsidRPr="00654848" w:rsidRDefault="00EE7590" w:rsidP="00E322CD">
      <w:pPr>
        <w:spacing w:after="0" w:line="240" w:lineRule="auto"/>
        <w:jc w:val="both"/>
        <w:rPr>
          <w:rFonts w:cs="Calibri"/>
          <w:u w:val="single"/>
        </w:rPr>
      </w:pPr>
      <w:r w:rsidRPr="00654848">
        <w:rPr>
          <w:rFonts w:ascii="Calibri" w:hAnsi="Calibri" w:cs="Calibri"/>
          <w:u w:val="single"/>
        </w:rPr>
        <w:t xml:space="preserve">Up to 1 in 10,000 people using risperidone experience these very rare side effects: </w:t>
      </w:r>
    </w:p>
    <w:p w14:paraId="48A7679C" w14:textId="7364E61F" w:rsidR="00EE7590" w:rsidRPr="00654848" w:rsidRDefault="00EE7590" w:rsidP="00E322CD">
      <w:pPr>
        <w:pStyle w:val="ListParagraph"/>
        <w:spacing w:after="0" w:line="240" w:lineRule="auto"/>
        <w:ind w:left="0"/>
        <w:jc w:val="both"/>
        <w:rPr>
          <w:rFonts w:cs="Calibri"/>
        </w:rPr>
      </w:pPr>
      <w:r w:rsidRPr="00654848">
        <w:rPr>
          <w:rFonts w:cs="Calibri"/>
        </w:rPr>
        <w:t>Life threatening complications of uncontrolled diabetes. Serious allergic reaction with swelling that may involve the throat and lead to difficulty breathing. Lack of bowel muscle movement that causes blockage.</w:t>
      </w:r>
    </w:p>
    <w:p w14:paraId="4666D46D" w14:textId="3AF6FBA2" w:rsidR="00B02E5E" w:rsidRPr="00654848" w:rsidRDefault="00B02E5E" w:rsidP="00902A16">
      <w:pPr>
        <w:rPr>
          <w:rFonts w:cs="Calibri"/>
        </w:rPr>
      </w:pPr>
      <w:r w:rsidRPr="00654848">
        <w:rPr>
          <w:rFonts w:cs="Calibri"/>
        </w:rPr>
        <w:br/>
      </w:r>
      <w:r w:rsidRPr="00902A16">
        <w:rPr>
          <w:rFonts w:ascii="Calibri" w:hAnsi="Calibri" w:cs="Calibri"/>
          <w:b/>
          <w:sz w:val="28"/>
        </w:rPr>
        <w:t>Contraindications of Risperidone</w:t>
      </w:r>
      <w:r w:rsidR="00E86EED" w:rsidRPr="00654848">
        <w:rPr>
          <w:rFonts w:ascii="Calibri" w:hAnsi="Calibri" w:cs="Calibri"/>
          <w:b/>
          <w:sz w:val="28"/>
        </w:rPr>
        <w:t xml:space="preserve"> (Things to be careful about when taking Risperidone)</w:t>
      </w:r>
    </w:p>
    <w:p w14:paraId="65FC29B7" w14:textId="0D2B72C3" w:rsidR="00EF049B" w:rsidRPr="00654848" w:rsidRDefault="68E42922" w:rsidP="00902A16">
      <w:pPr>
        <w:spacing w:after="0"/>
        <w:jc w:val="both"/>
        <w:rPr>
          <w:rFonts w:cs="Calibri"/>
        </w:rPr>
      </w:pPr>
      <w:r w:rsidRPr="00654848">
        <w:rPr>
          <w:rFonts w:ascii="Calibri" w:hAnsi="Calibri" w:cs="Calibri"/>
        </w:rPr>
        <w:t>Risperidone should be used carefully if taken with other substances that affect the brain, such as alcohol, painkillers (like opiates), allergy medications (antihistamines), or calming drugs (benzodiazepines), as this can increase the risk of feeling overly tired or drowsy</w:t>
      </w:r>
      <w:r w:rsidR="17383BE5" w:rsidRPr="00654848">
        <w:rPr>
          <w:rFonts w:ascii="Calibri" w:hAnsi="Calibri" w:cs="Calibri"/>
        </w:rPr>
        <w:t>.</w:t>
      </w:r>
    </w:p>
    <w:p w14:paraId="00DD3125" w14:textId="77777777" w:rsidR="00E83738" w:rsidRPr="00654848" w:rsidRDefault="00E83738" w:rsidP="00E322CD">
      <w:pPr>
        <w:pStyle w:val="ListParagraph"/>
        <w:spacing w:after="0" w:line="240" w:lineRule="auto"/>
        <w:ind w:left="0"/>
        <w:jc w:val="both"/>
        <w:rPr>
          <w:rFonts w:cs="Calibri"/>
        </w:rPr>
      </w:pPr>
    </w:p>
    <w:p w14:paraId="265747B3" w14:textId="1D81ABB0" w:rsidR="00F744B1" w:rsidRPr="00654848" w:rsidRDefault="334E4C59" w:rsidP="361051BB">
      <w:pPr>
        <w:rPr>
          <w:rFonts w:ascii="Calibri" w:hAnsi="Calibri" w:cs="Calibri"/>
          <w:b/>
          <w:bCs/>
          <w:sz w:val="28"/>
          <w:szCs w:val="28"/>
        </w:rPr>
      </w:pPr>
      <w:r w:rsidRPr="3D6BFD52">
        <w:rPr>
          <w:rFonts w:ascii="Calibri" w:hAnsi="Calibri" w:cs="Calibri"/>
          <w:b/>
          <w:bCs/>
          <w:sz w:val="28"/>
          <w:szCs w:val="28"/>
        </w:rPr>
        <w:t>Potential side effects of lurasidone</w:t>
      </w:r>
      <w:r w:rsidR="213714C0" w:rsidRPr="3D6BFD52">
        <w:rPr>
          <w:rFonts w:ascii="Calibri" w:hAnsi="Calibri" w:cs="Calibri"/>
          <w:b/>
          <w:bCs/>
          <w:sz w:val="28"/>
          <w:szCs w:val="28"/>
        </w:rPr>
        <w:t xml:space="preserve"> </w:t>
      </w:r>
    </w:p>
    <w:p w14:paraId="7D6654A6" w14:textId="77777777" w:rsidR="00F744B1" w:rsidRPr="00654848" w:rsidRDefault="00F744B1" w:rsidP="00E322CD">
      <w:pPr>
        <w:spacing w:after="0" w:line="240" w:lineRule="auto"/>
        <w:jc w:val="both"/>
        <w:rPr>
          <w:rFonts w:cs="Calibri"/>
          <w:u w:val="single"/>
        </w:rPr>
      </w:pPr>
      <w:r w:rsidRPr="00654848">
        <w:rPr>
          <w:rFonts w:ascii="Calibri" w:hAnsi="Calibri" w:cs="Calibri"/>
          <w:u w:val="single"/>
        </w:rPr>
        <w:t>Very common side effects (&gt;10%)</w:t>
      </w:r>
    </w:p>
    <w:p w14:paraId="59CA4E1A" w14:textId="77777777" w:rsidR="00F744B1" w:rsidRPr="00654848" w:rsidRDefault="00F744B1" w:rsidP="00E322CD">
      <w:pPr>
        <w:pStyle w:val="ListParagraph"/>
        <w:numPr>
          <w:ilvl w:val="0"/>
          <w:numId w:val="36"/>
        </w:numPr>
        <w:spacing w:after="0" w:line="240" w:lineRule="auto"/>
        <w:jc w:val="both"/>
        <w:rPr>
          <w:rFonts w:cs="Calibri"/>
        </w:rPr>
      </w:pPr>
      <w:r w:rsidRPr="00654848">
        <w:rPr>
          <w:rFonts w:cs="Calibri"/>
        </w:rPr>
        <w:t xml:space="preserve">Feeling of restlessness and inability to sit still </w:t>
      </w:r>
    </w:p>
    <w:p w14:paraId="41232791" w14:textId="77777777" w:rsidR="00F744B1" w:rsidRPr="00654848" w:rsidRDefault="00F744B1" w:rsidP="00E322CD">
      <w:pPr>
        <w:pStyle w:val="ListParagraph"/>
        <w:numPr>
          <w:ilvl w:val="0"/>
          <w:numId w:val="36"/>
        </w:numPr>
        <w:spacing w:after="0" w:line="240" w:lineRule="auto"/>
        <w:jc w:val="both"/>
        <w:rPr>
          <w:rFonts w:cs="Calibri"/>
        </w:rPr>
      </w:pPr>
      <w:r w:rsidRPr="00654848">
        <w:rPr>
          <w:rFonts w:cs="Calibri"/>
        </w:rPr>
        <w:t>Nausea (feeling sick)</w:t>
      </w:r>
    </w:p>
    <w:p w14:paraId="7CB1C3A2" w14:textId="03CB7415" w:rsidR="00F744B1" w:rsidRPr="00654848" w:rsidRDefault="00F744B1" w:rsidP="00E322CD">
      <w:pPr>
        <w:pStyle w:val="ListParagraph"/>
        <w:numPr>
          <w:ilvl w:val="0"/>
          <w:numId w:val="36"/>
        </w:numPr>
        <w:spacing w:after="0" w:line="240" w:lineRule="auto"/>
        <w:jc w:val="both"/>
        <w:rPr>
          <w:rFonts w:cs="Calibri"/>
        </w:rPr>
      </w:pPr>
      <w:r w:rsidRPr="00654848">
        <w:rPr>
          <w:rFonts w:cs="Calibri"/>
        </w:rPr>
        <w:t>Insomnia (trouble sleeping)</w:t>
      </w:r>
    </w:p>
    <w:p w14:paraId="2F310BB8" w14:textId="77777777" w:rsidR="00DA63CE" w:rsidRPr="00654848" w:rsidRDefault="00DA63CE" w:rsidP="00E322CD">
      <w:pPr>
        <w:pStyle w:val="ListParagraph"/>
        <w:spacing w:after="0" w:line="240" w:lineRule="auto"/>
        <w:jc w:val="both"/>
        <w:rPr>
          <w:rFonts w:cs="Calibri"/>
        </w:rPr>
      </w:pPr>
    </w:p>
    <w:p w14:paraId="20651F94" w14:textId="3C269727" w:rsidR="00F744B1" w:rsidRPr="00654848" w:rsidRDefault="00F744B1" w:rsidP="00E322CD">
      <w:pPr>
        <w:spacing w:after="0" w:line="240" w:lineRule="auto"/>
        <w:jc w:val="both"/>
        <w:rPr>
          <w:rFonts w:ascii="Calibri" w:hAnsi="Calibri" w:cs="Calibri"/>
        </w:rPr>
      </w:pPr>
      <w:r w:rsidRPr="00654848">
        <w:rPr>
          <w:rFonts w:ascii="Calibri" w:hAnsi="Calibri" w:cs="Calibri"/>
          <w:b/>
          <w:u w:val="single"/>
        </w:rPr>
        <w:t>Common</w:t>
      </w:r>
      <w:r w:rsidRPr="00654848">
        <w:rPr>
          <w:rFonts w:ascii="Calibri" w:hAnsi="Calibri" w:cs="Calibri"/>
          <w:u w:val="single"/>
        </w:rPr>
        <w:t xml:space="preserve"> side effects (1-10%): </w:t>
      </w:r>
      <w:r w:rsidRPr="00654848">
        <w:rPr>
          <w:rFonts w:ascii="Calibri" w:hAnsi="Calibri" w:cs="Calibri"/>
        </w:rPr>
        <w:t>Parkinsonism, speech problems, unusual muscle movements (a collection of symptoms known as extrapyramidal symptoms (EPS) which typically will involve unusual purposeless involuntary muscle movements), fast heartbeat, increased blood pressure, dizziness, muscle spasms and stiffness, vomiting (being sick), diarrhoea, back pain, rash and itching, indigestion, dry mouth or excess saliva, abdominal pain, somnolence, tiredness, agitation and anxiety, weight gain, reduced appetite, increase in creatine phosphokinase (an enzyme in muscles) seen in blood tests, increase in creatinine (a marker of kidney function) seen in blood tests.</w:t>
      </w:r>
    </w:p>
    <w:p w14:paraId="232FCC8F" w14:textId="77777777" w:rsidR="00E83738" w:rsidRPr="00654848" w:rsidRDefault="00E83738" w:rsidP="00E322CD">
      <w:pPr>
        <w:spacing w:after="0" w:line="240" w:lineRule="auto"/>
        <w:jc w:val="both"/>
        <w:rPr>
          <w:rFonts w:ascii="Calibri" w:hAnsi="Calibri" w:cs="Calibri"/>
          <w:u w:val="single"/>
        </w:rPr>
      </w:pPr>
    </w:p>
    <w:p w14:paraId="2B4B1BB9" w14:textId="13EDA791" w:rsidR="001B0A8C" w:rsidRPr="00654848" w:rsidRDefault="00F744B1" w:rsidP="00E322CD">
      <w:pPr>
        <w:spacing w:after="0" w:line="240" w:lineRule="auto"/>
        <w:jc w:val="both"/>
        <w:rPr>
          <w:rStyle w:val="normaltextrun"/>
          <w:rFonts w:ascii="Calibri" w:hAnsi="Calibri" w:cs="Calibri"/>
        </w:rPr>
      </w:pPr>
      <w:r w:rsidRPr="00654848">
        <w:rPr>
          <w:rFonts w:ascii="Calibri" w:hAnsi="Calibri" w:cs="Calibri"/>
          <w:b/>
        </w:rPr>
        <w:t>Uncommon</w:t>
      </w:r>
      <w:r w:rsidRPr="00654848">
        <w:rPr>
          <w:rFonts w:ascii="Calibri" w:hAnsi="Calibri" w:cs="Calibri"/>
        </w:rPr>
        <w:t xml:space="preserve"> side effects (0.1-1%)</w:t>
      </w:r>
      <w:r w:rsidR="00E83738" w:rsidRPr="00654848">
        <w:rPr>
          <w:rFonts w:ascii="Calibri" w:hAnsi="Calibri" w:cs="Calibri"/>
        </w:rPr>
        <w:t xml:space="preserve">: </w:t>
      </w:r>
      <w:r w:rsidRPr="00654848">
        <w:rPr>
          <w:rFonts w:ascii="Calibri" w:hAnsi="Calibri" w:cs="Calibri"/>
        </w:rPr>
        <w:t>Hypersensitivity, common cold, infection of throat and nose, decreased activity of thyroid, inflammation of thyroid, aggressive behaviour, impulsive behaviour, apathy, confusional state, depressed mood, separation of normal mental processes (dissociation), hallucinations (auditory or visual), homicidal thoughts, difficulty in sleeping, sexual desire increased or decreased, lack of energy, mental condition changes, obsessive thoughts,  feeling of acute and disabling anxiety (panic attack), engage in involuntary movements that serve no purpose (psychomotor hyperactivity), hyperactivity of the muscles in the body (hyperkinesia), inability to rest (restlessness), uncontrollable urge to move legs (restless legs syndrome), uncontrollable movements of mouth, tongue and limbs (tardive dyskinesia), sleep disorder, deliberate suicidal thoughts, thinking abnormal, unsteadiness (spinning sensation), alteration of taste, memory impairment, abnormal skin sensation (paraesthesia), feeling like with a tight band around head (tension headache), migraine, difficulty of the eyes in focusing, vision blurred, increased sensitivity of hearing, palpitations, alterations in heart rhythm,  blood pressure dropping upon standing up which may cause fainting, increased blood pressure, abdominal pain or disturbance, absence of or deficiency in secretion of saliva, diarrhoea, indigestion, lip dry, toothache, partial or complete absence of hair, hair growth abnormal, rash, urticaria, muscle spasms and stiffness, muscle aches, joint pains, pain in arms and legs, pain in jaw, presence of bilirubin in urine, presence of protein in urine, a marker of kidney function, pain or difficulty when passing urine, frequent urination, renal disorder, sexual dysfunction, difficulty in ejaculation, abnormal breast enlargement, breast pain, milk secretion from breasts, menstruation absent or irregular, make uncontrolled noises and movements (Tourette's disorder), chills, problems walking, malaise, chest pain, fever, intentional overdose, effects on the thyroid function, seen in blood tests increased blood cholesterol, increased blood triglycerides, decreased high density lipoprotein, decreased low density lipoprotein, seen in blood tests, increased blood glucose (blood sugar), increased blood insulin, increase in some liver enzymes seen in blood tests, increased or decreased blood testosterone, increased blood thyroid stimulating hormone, electrocardiogram alterations decreased haemoglobin, reduced levels of white blood cells (which fight infection).</w:t>
      </w:r>
    </w:p>
    <w:p w14:paraId="59DAC8E7" w14:textId="77777777" w:rsidR="001B0A8C" w:rsidRPr="00654848" w:rsidRDefault="001B0A8C" w:rsidP="00BC7A1F">
      <w:pPr>
        <w:pStyle w:val="NoSpacing"/>
        <w:rPr>
          <w:rStyle w:val="normaltextrun"/>
          <w:rFonts w:ascii="Calibri" w:eastAsia="Calibri" w:hAnsi="Calibri" w:cs="Calibri"/>
          <w:b/>
          <w:bCs/>
          <w:color w:val="000000"/>
          <w:shd w:val="clear" w:color="auto" w:fill="FFFFFF"/>
          <w:lang w:val="en-GB"/>
        </w:rPr>
      </w:pPr>
    </w:p>
    <w:p w14:paraId="020F3EFB" w14:textId="0E77ABBD" w:rsidR="00C91942" w:rsidRPr="00902A16" w:rsidRDefault="00C91942" w:rsidP="00BC7A1F">
      <w:pPr>
        <w:pStyle w:val="NoSpacing"/>
        <w:rPr>
          <w:rFonts w:ascii="Calibri" w:hAnsi="Calibri" w:cs="Calibri"/>
          <w:b/>
          <w:sz w:val="28"/>
          <w:lang w:val="en-GB"/>
        </w:rPr>
      </w:pPr>
      <w:r w:rsidRPr="00902A16">
        <w:rPr>
          <w:rFonts w:ascii="Calibri" w:hAnsi="Calibri" w:cs="Calibri"/>
          <w:b/>
          <w:sz w:val="28"/>
          <w:lang w:val="en-GB"/>
        </w:rPr>
        <w:t>Contraindications of Lurasidone</w:t>
      </w:r>
      <w:r w:rsidR="00E86EED" w:rsidRPr="00902A16">
        <w:rPr>
          <w:rFonts w:ascii="Calibri" w:hAnsi="Calibri" w:cs="Calibri"/>
          <w:b/>
          <w:sz w:val="28"/>
          <w:lang w:val="en-GB"/>
        </w:rPr>
        <w:t xml:space="preserve"> (things to be careful about when taking Lurasidone)</w:t>
      </w:r>
    </w:p>
    <w:p w14:paraId="3CEA864D" w14:textId="77777777" w:rsidR="00A55318" w:rsidRPr="00902A16" w:rsidRDefault="00A55318" w:rsidP="00A55318">
      <w:pPr>
        <w:pStyle w:val="NoSpacing"/>
        <w:rPr>
          <w:rFonts w:ascii="Calibri" w:eastAsia="Calibri" w:hAnsi="Calibri" w:cs="Calibri"/>
          <w:color w:val="000000"/>
          <w:shd w:val="clear" w:color="auto" w:fill="FFFFFF"/>
          <w:lang w:val="en-GB"/>
        </w:rPr>
      </w:pPr>
      <w:r w:rsidRPr="00902A16">
        <w:rPr>
          <w:rFonts w:ascii="Calibri" w:eastAsia="Calibri" w:hAnsi="Calibri" w:cs="Calibri"/>
          <w:color w:val="000000" w:themeColor="text1"/>
          <w:lang w:val="en-GB"/>
        </w:rPr>
        <w:t>Taking Lurasidone with certain medications can cause problems:</w:t>
      </w:r>
    </w:p>
    <w:p w14:paraId="024F1016" w14:textId="77777777" w:rsidR="00A55318" w:rsidRPr="00902A16" w:rsidRDefault="00A55318" w:rsidP="00A55318">
      <w:pPr>
        <w:pStyle w:val="NoSpacing"/>
        <w:numPr>
          <w:ilvl w:val="0"/>
          <w:numId w:val="46"/>
        </w:numPr>
        <w:rPr>
          <w:rFonts w:ascii="Calibri" w:eastAsia="Calibri" w:hAnsi="Calibri" w:cs="Calibri"/>
          <w:color w:val="000000"/>
          <w:shd w:val="clear" w:color="auto" w:fill="FFFFFF"/>
          <w:lang w:val="en-GB"/>
        </w:rPr>
      </w:pPr>
      <w:r w:rsidRPr="00902A16">
        <w:rPr>
          <w:rFonts w:ascii="Calibri" w:eastAsia="Calibri" w:hAnsi="Calibri" w:cs="Calibri"/>
          <w:color w:val="000000"/>
          <w:shd w:val="clear" w:color="auto" w:fill="FFFFFF"/>
          <w:lang w:val="en-GB"/>
        </w:rPr>
        <w:t>With strong medications that affect how the body breaks down drugs (like ketoconazole, clarithromycin, or ritonavir): These can increase the amount of Lurasidone in your body, which could lead to unwanted effects.</w:t>
      </w:r>
    </w:p>
    <w:p w14:paraId="2E28DCCE" w14:textId="77777777" w:rsidR="00A55318" w:rsidRPr="00902A16" w:rsidRDefault="00A55318" w:rsidP="00A55318">
      <w:pPr>
        <w:pStyle w:val="NoSpacing"/>
        <w:numPr>
          <w:ilvl w:val="0"/>
          <w:numId w:val="46"/>
        </w:numPr>
        <w:rPr>
          <w:rFonts w:ascii="Calibri" w:eastAsia="Calibri" w:hAnsi="Calibri" w:cs="Calibri"/>
          <w:color w:val="000000"/>
          <w:shd w:val="clear" w:color="auto" w:fill="FFFFFF"/>
          <w:lang w:val="en-GB"/>
        </w:rPr>
      </w:pPr>
      <w:r w:rsidRPr="00902A16">
        <w:rPr>
          <w:rFonts w:ascii="Calibri" w:eastAsia="Calibri" w:hAnsi="Calibri" w:cs="Calibri"/>
          <w:color w:val="000000"/>
          <w:shd w:val="clear" w:color="auto" w:fill="FFFFFF"/>
          <w:lang w:val="en-GB"/>
        </w:rPr>
        <w:t>With medications that speed up how the body breaks down drugs (like rifampicin, carbamazepine, or St. John's Wort): These can lower the amount of Lurasidone in your body, making it less effective.</w:t>
      </w:r>
    </w:p>
    <w:p w14:paraId="65C07F5A" w14:textId="77777777" w:rsidR="001B0A8C" w:rsidRPr="00654848" w:rsidRDefault="001B0A8C" w:rsidP="00BC7A1F">
      <w:pPr>
        <w:pStyle w:val="NoSpacing"/>
        <w:rPr>
          <w:rStyle w:val="normaltextrun"/>
          <w:rFonts w:ascii="Calibri" w:eastAsia="Calibri" w:hAnsi="Calibri" w:cs="Calibri"/>
          <w:b/>
          <w:bCs/>
          <w:color w:val="000000"/>
          <w:shd w:val="clear" w:color="auto" w:fill="FFFFFF"/>
          <w:lang w:val="en-GB"/>
        </w:rPr>
      </w:pPr>
    </w:p>
    <w:p w14:paraId="1775F86A" w14:textId="43E8A353" w:rsidR="00E83738" w:rsidRPr="00654848" w:rsidRDefault="00E83738" w:rsidP="00BC7A1F">
      <w:pPr>
        <w:pStyle w:val="NoSpacing"/>
        <w:rPr>
          <w:rStyle w:val="normaltextrun"/>
          <w:rFonts w:ascii="Calibri" w:eastAsia="Calibri" w:hAnsi="Calibri" w:cs="Calibri"/>
          <w:b/>
          <w:bCs/>
          <w:color w:val="000000"/>
          <w:shd w:val="clear" w:color="auto" w:fill="FFFFFF"/>
          <w:lang w:val="en-GB"/>
        </w:rPr>
      </w:pPr>
    </w:p>
    <w:p w14:paraId="01167437" w14:textId="36C84D0D" w:rsidR="002E1D4B" w:rsidRPr="00654848" w:rsidRDefault="06776D2C" w:rsidP="00902A16">
      <w:pPr>
        <w:rPr>
          <w:rFonts w:eastAsia="Calibri"/>
          <w:color w:val="000000" w:themeColor="text1"/>
          <w:sz w:val="24"/>
          <w:szCs w:val="24"/>
        </w:rPr>
      </w:pPr>
      <w:r w:rsidRPr="00654848">
        <w:rPr>
          <w:rStyle w:val="normaltextrun"/>
          <w:rFonts w:ascii="Calibri" w:eastAsia="Calibri" w:hAnsi="Calibri" w:cs="Calibri"/>
          <w:b/>
          <w:bCs/>
          <w:color w:val="000000"/>
          <w:shd w:val="clear" w:color="auto" w:fill="FFFFFF"/>
        </w:rPr>
        <w:t xml:space="preserve">Appendix </w:t>
      </w:r>
      <w:r w:rsidR="001B0A8C" w:rsidRPr="00654848">
        <w:rPr>
          <w:rStyle w:val="normaltextrun"/>
          <w:rFonts w:ascii="Calibri" w:eastAsia="Calibri" w:hAnsi="Calibri" w:cs="Calibri"/>
          <w:b/>
          <w:bCs/>
          <w:color w:val="000000"/>
          <w:shd w:val="clear" w:color="auto" w:fill="FFFFFF"/>
        </w:rPr>
        <w:t>2</w:t>
      </w:r>
      <w:r w:rsidRPr="00654848">
        <w:rPr>
          <w:rStyle w:val="normaltextrun"/>
          <w:rFonts w:ascii="Calibri" w:eastAsia="Calibri" w:hAnsi="Calibri" w:cs="Calibri"/>
          <w:b/>
          <w:bCs/>
          <w:color w:val="000000"/>
          <w:shd w:val="clear" w:color="auto" w:fill="FFFFFF"/>
        </w:rPr>
        <w:t xml:space="preserve">: SUPPLEMENTARY INFORMATION REGARDING THE </w:t>
      </w:r>
      <w:r w:rsidR="7202F02B" w:rsidRPr="00654848">
        <w:rPr>
          <w:rStyle w:val="normaltextrun"/>
          <w:rFonts w:ascii="Calibri" w:eastAsia="Calibri" w:hAnsi="Calibri" w:cs="Calibri"/>
          <w:b/>
          <w:bCs/>
          <w:color w:val="000000"/>
          <w:shd w:val="clear" w:color="auto" w:fill="FFFFFF"/>
        </w:rPr>
        <w:t>MRI</w:t>
      </w:r>
      <w:r w:rsidRPr="00654848">
        <w:rPr>
          <w:rStyle w:val="normaltextrun"/>
          <w:rFonts w:ascii="Calibri" w:eastAsia="Calibri" w:hAnsi="Calibri" w:cs="Calibri"/>
          <w:b/>
          <w:bCs/>
          <w:color w:val="000000"/>
          <w:shd w:val="clear" w:color="auto" w:fill="FFFFFF"/>
        </w:rPr>
        <w:t xml:space="preserve"> SCAN</w:t>
      </w:r>
      <w:r w:rsidRPr="00654848">
        <w:tab/>
      </w:r>
      <w:r w:rsidRPr="00654848">
        <w:tab/>
      </w:r>
      <w:r w:rsidR="73196200" w:rsidRPr="00654848">
        <w:rPr>
          <w:rFonts w:eastAsia="Calibri"/>
          <w:color w:val="000000" w:themeColor="text1"/>
          <w:sz w:val="24"/>
          <w:szCs w:val="24"/>
        </w:rPr>
        <w:t xml:space="preserve">        </w:t>
      </w:r>
    </w:p>
    <w:p w14:paraId="7E1A855C" w14:textId="49B0D83F" w:rsidR="002E1D4B" w:rsidRPr="00902A16" w:rsidRDefault="5338F8E3" w:rsidP="26EEACC7">
      <w:pPr>
        <w:pStyle w:val="NoSpacing"/>
        <w:jc w:val="both"/>
        <w:rPr>
          <w:rFonts w:ascii="Calibri" w:eastAsia="Calibri" w:hAnsi="Calibri" w:cs="Calibri"/>
          <w:shd w:val="clear" w:color="auto" w:fill="FFFFFF"/>
          <w:lang w:val="en-GB"/>
        </w:rPr>
      </w:pPr>
      <w:r w:rsidRPr="00902A16">
        <w:rPr>
          <w:rStyle w:val="eop"/>
          <w:rFonts w:ascii="Calibri" w:eastAsia="Calibri" w:hAnsi="Calibri" w:cs="Calibri"/>
          <w:color w:val="000000"/>
          <w:shd w:val="clear" w:color="auto" w:fill="FFFFFF"/>
          <w:lang w:val="en-GB"/>
        </w:rPr>
        <w:t>MRI is safe and non-invasive and does not involve any ionising radiation (x-rays). However, because they use a large magnet to work, MRI scans are not suitable for everybody. Because of this, you will be asked pre-screening safety questions to help determine if you are able to take part, as per your local</w:t>
      </w:r>
      <w:r w:rsidR="008E2E66">
        <w:rPr>
          <w:rStyle w:val="eop"/>
          <w:rFonts w:ascii="Calibri" w:eastAsia="Calibri" w:hAnsi="Calibri" w:cs="Calibri"/>
          <w:color w:val="000000"/>
          <w:shd w:val="clear" w:color="auto" w:fill="FFFFFF"/>
          <w:lang w:val="en-GB"/>
        </w:rPr>
        <w:t xml:space="preserve"> study location</w:t>
      </w:r>
      <w:r w:rsidR="004444A6" w:rsidRPr="00902A16">
        <w:rPr>
          <w:rStyle w:val="eop"/>
          <w:rFonts w:ascii="Calibri" w:eastAsia="Calibri" w:hAnsi="Calibri" w:cs="Calibri"/>
          <w:color w:val="000000"/>
          <w:shd w:val="clear" w:color="auto" w:fill="FFFFFF"/>
          <w:lang w:val="en-GB"/>
        </w:rPr>
        <w:t xml:space="preserve"> </w:t>
      </w:r>
      <w:r w:rsidRPr="00902A16">
        <w:rPr>
          <w:rStyle w:val="eop"/>
          <w:rFonts w:ascii="Calibri" w:eastAsia="Calibri" w:hAnsi="Calibri" w:cs="Calibri"/>
          <w:color w:val="000000"/>
          <w:shd w:val="clear" w:color="auto" w:fill="FFFFFF"/>
          <w:lang w:val="en-GB"/>
        </w:rPr>
        <w:t xml:space="preserve">policy. Other procedures depending on your </w:t>
      </w:r>
      <w:r w:rsidR="00195A85">
        <w:rPr>
          <w:rStyle w:val="eop"/>
          <w:rFonts w:ascii="Calibri" w:eastAsia="Calibri" w:hAnsi="Calibri" w:cs="Calibri"/>
          <w:color w:val="000000"/>
          <w:shd w:val="clear" w:color="auto" w:fill="FFFFFF"/>
          <w:lang w:val="en-GB"/>
        </w:rPr>
        <w:t xml:space="preserve"> </w:t>
      </w:r>
      <w:r w:rsidR="008E2E66">
        <w:rPr>
          <w:rStyle w:val="eop"/>
          <w:rFonts w:ascii="Calibri" w:eastAsia="Calibri" w:hAnsi="Calibri" w:cs="Calibri"/>
          <w:color w:val="000000"/>
          <w:shd w:val="clear" w:color="auto" w:fill="FFFFFF"/>
          <w:lang w:val="en-GB"/>
        </w:rPr>
        <w:t>study location’</w:t>
      </w:r>
      <w:r w:rsidR="00195A85">
        <w:rPr>
          <w:rStyle w:val="eop"/>
          <w:rFonts w:ascii="Calibri" w:eastAsia="Calibri" w:hAnsi="Calibri" w:cs="Calibri"/>
          <w:color w:val="000000"/>
          <w:shd w:val="clear" w:color="auto" w:fill="FFFFFF"/>
          <w:lang w:val="en-GB"/>
        </w:rPr>
        <w:t>s</w:t>
      </w:r>
      <w:r w:rsidR="004444A6" w:rsidRPr="00902A16">
        <w:rPr>
          <w:rStyle w:val="eop"/>
          <w:rFonts w:ascii="Calibri" w:eastAsia="Calibri" w:hAnsi="Calibri" w:cs="Calibri"/>
          <w:color w:val="000000"/>
          <w:shd w:val="clear" w:color="auto" w:fill="FFFFFF"/>
          <w:lang w:val="en-GB"/>
        </w:rPr>
        <w:t xml:space="preserve"> </w:t>
      </w:r>
      <w:r w:rsidRPr="00902A16">
        <w:rPr>
          <w:rStyle w:val="eop"/>
          <w:rFonts w:ascii="Calibri" w:eastAsia="Calibri" w:hAnsi="Calibri" w:cs="Calibri"/>
          <w:color w:val="000000"/>
          <w:shd w:val="clear" w:color="auto" w:fill="FFFFFF"/>
          <w:lang w:val="en-GB"/>
        </w:rPr>
        <w:t xml:space="preserve">MRI safety review may apply.  </w:t>
      </w:r>
      <w:r w:rsidR="42AB07CB" w:rsidRPr="00902A16">
        <w:rPr>
          <w:rFonts w:ascii="Calibri" w:eastAsia="Calibri" w:hAnsi="Calibri" w:cs="Calibri"/>
          <w:color w:val="000000" w:themeColor="text1"/>
          <w:lang w:val="en-GB"/>
        </w:rPr>
        <w:t>Please let us know beforehand if you wear contact lenses or glasses.</w:t>
      </w:r>
    </w:p>
    <w:p w14:paraId="7FB03F92" w14:textId="72BB0E48" w:rsidR="00217AB4" w:rsidRPr="00902A16" w:rsidRDefault="00217AB4" w:rsidP="00343065">
      <w:pPr>
        <w:pStyle w:val="NoSpacing"/>
        <w:jc w:val="both"/>
        <w:rPr>
          <w:rStyle w:val="eop"/>
          <w:rFonts w:ascii="Calibri" w:eastAsia="Calibri" w:hAnsi="Calibri" w:cs="Calibri"/>
          <w:color w:val="000000"/>
          <w:shd w:val="clear" w:color="auto" w:fill="FFFFFF"/>
          <w:lang w:val="en-GB"/>
        </w:rPr>
      </w:pPr>
    </w:p>
    <w:p w14:paraId="57A4BDE3" w14:textId="44E980E5" w:rsidR="00217AB4" w:rsidRPr="00902A16" w:rsidRDefault="2A4DEECD" w:rsidP="00343065">
      <w:pPr>
        <w:pStyle w:val="NoSpacing"/>
        <w:jc w:val="both"/>
        <w:rPr>
          <w:rStyle w:val="eop"/>
          <w:rFonts w:ascii="Calibri" w:eastAsia="Calibri" w:hAnsi="Calibri" w:cs="Calibri"/>
          <w:color w:val="000000" w:themeColor="text1"/>
          <w:lang w:val="en-GB"/>
        </w:rPr>
      </w:pPr>
      <w:r w:rsidRPr="00654848">
        <w:rPr>
          <w:rFonts w:ascii="Calibri" w:eastAsia="Calibri" w:hAnsi="Calibri" w:cs="Calibri"/>
          <w:color w:val="000000" w:themeColor="text1"/>
          <w:lang w:val="en-GB"/>
        </w:rPr>
        <w:t xml:space="preserve">The MRI scanner is like a long metal cylinder and most of your body will need to go into it (see Figure </w:t>
      </w:r>
      <w:r w:rsidR="620BEACC" w:rsidRPr="00654848">
        <w:rPr>
          <w:rFonts w:ascii="Calibri" w:eastAsia="Calibri" w:hAnsi="Calibri" w:cs="Calibri"/>
          <w:color w:val="000000" w:themeColor="text1"/>
          <w:lang w:val="en-GB"/>
        </w:rPr>
        <w:t>2</w:t>
      </w:r>
      <w:r w:rsidRPr="00654848">
        <w:rPr>
          <w:rFonts w:ascii="Calibri" w:eastAsia="Calibri" w:hAnsi="Calibri" w:cs="Calibri"/>
          <w:color w:val="000000" w:themeColor="text1"/>
          <w:lang w:val="en-GB"/>
        </w:rPr>
        <w:t>).</w:t>
      </w:r>
      <w:r w:rsidRPr="00902A16">
        <w:rPr>
          <w:rFonts w:ascii="Calibri" w:eastAsia="Calibri" w:hAnsi="Calibri" w:cs="Calibri"/>
          <w:lang w:val="en-GB"/>
        </w:rPr>
        <w:t xml:space="preserve"> Some people may find that slightly claustrophobic. Therefore,</w:t>
      </w:r>
      <w:r w:rsidR="00A1FEE8" w:rsidRPr="00902A16">
        <w:rPr>
          <w:rStyle w:val="eop"/>
          <w:rFonts w:ascii="Calibri" w:eastAsia="Calibri" w:hAnsi="Calibri" w:cs="Calibri"/>
          <w:color w:val="000000"/>
          <w:shd w:val="clear" w:color="auto" w:fill="FFFFFF"/>
          <w:lang w:val="en-GB"/>
        </w:rPr>
        <w:t xml:space="preserve"> if you suffer from claustrophobia, MRI is unlikely to be suitable for you.</w:t>
      </w:r>
      <w:r w:rsidR="019AF1CD" w:rsidRPr="00902A16">
        <w:rPr>
          <w:rStyle w:val="eop"/>
          <w:rFonts w:ascii="Calibri" w:eastAsia="Calibri" w:hAnsi="Calibri" w:cs="Calibri"/>
          <w:color w:val="000000"/>
          <w:shd w:val="clear" w:color="auto" w:fill="FFFFFF"/>
          <w:lang w:val="en-GB"/>
        </w:rPr>
        <w:t xml:space="preserve"> </w:t>
      </w:r>
    </w:p>
    <w:p w14:paraId="0BEEBA3D" w14:textId="5B1C295E" w:rsidR="00BC7A1F" w:rsidRPr="00902A16" w:rsidRDefault="00BC7A1F" w:rsidP="00BC7A1F">
      <w:pPr>
        <w:pStyle w:val="NoSpacing"/>
        <w:rPr>
          <w:rStyle w:val="eop"/>
          <w:rFonts w:ascii="Calibri" w:eastAsia="Calibri" w:hAnsi="Calibri" w:cs="Calibri"/>
          <w:color w:val="000000" w:themeColor="text1"/>
          <w:lang w:val="en-GB"/>
        </w:rPr>
      </w:pPr>
    </w:p>
    <w:p w14:paraId="6AED7294" w14:textId="196669AC" w:rsidR="0F79C177" w:rsidRPr="00654848" w:rsidRDefault="0F79C177" w:rsidP="00902A16">
      <w:pPr>
        <w:spacing w:line="360" w:lineRule="auto"/>
        <w:rPr>
          <w:rFonts w:ascii="Calibri" w:hAnsi="Calibri" w:cs="Calibri"/>
        </w:rPr>
      </w:pPr>
      <w:r w:rsidRPr="00C9575A">
        <w:rPr>
          <w:rFonts w:ascii="Calibri" w:hAnsi="Calibri" w:cs="Calibri"/>
          <w:noProof/>
          <w:lang w:eastAsia="en-GB"/>
        </w:rPr>
        <w:drawing>
          <wp:inline distT="0" distB="0" distL="0" distR="0" wp14:anchorId="113A048C" wp14:editId="39C9F99E">
            <wp:extent cx="2792793" cy="2085975"/>
            <wp:effectExtent l="0" t="0" r="0" b="0"/>
            <wp:docPr id="1150053079" name="Picture 1150053079" descr="MRI scan - Newcastle Hospitals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2793" cy="2085975"/>
                    </a:xfrm>
                    <a:prstGeom prst="rect">
                      <a:avLst/>
                    </a:prstGeom>
                  </pic:spPr>
                </pic:pic>
              </a:graphicData>
            </a:graphic>
          </wp:inline>
        </w:drawing>
      </w:r>
    </w:p>
    <w:p w14:paraId="063E0FEA" w14:textId="72D057FD" w:rsidR="0F79C177" w:rsidRPr="00654848" w:rsidRDefault="0F79C177" w:rsidP="00BC7A1F">
      <w:pPr>
        <w:pStyle w:val="NoSpacing"/>
        <w:rPr>
          <w:rFonts w:ascii="Calibri" w:eastAsia="Calibri" w:hAnsi="Calibri" w:cs="Calibri"/>
          <w:color w:val="000000" w:themeColor="text1"/>
          <w:sz w:val="24"/>
          <w:szCs w:val="24"/>
          <w:lang w:val="en-GB"/>
        </w:rPr>
      </w:pPr>
      <w:r w:rsidRPr="00654848">
        <w:rPr>
          <w:rFonts w:ascii="Calibri" w:eastAsia="Calibri" w:hAnsi="Calibri" w:cs="Calibri"/>
          <w:b/>
          <w:bCs/>
          <w:color w:val="000000" w:themeColor="text1"/>
          <w:sz w:val="24"/>
          <w:szCs w:val="24"/>
          <w:lang w:val="en-GB"/>
        </w:rPr>
        <w:t>Figure 2.</w:t>
      </w:r>
      <w:r w:rsidRPr="00654848">
        <w:rPr>
          <w:rFonts w:ascii="Calibri" w:eastAsia="Calibri" w:hAnsi="Calibri" w:cs="Calibri"/>
          <w:color w:val="000000" w:themeColor="text1"/>
          <w:sz w:val="24"/>
          <w:szCs w:val="24"/>
          <w:lang w:val="en-GB"/>
        </w:rPr>
        <w:t xml:space="preserve"> An MRI scanner</w:t>
      </w:r>
    </w:p>
    <w:p w14:paraId="298576DA" w14:textId="5B3C80F7" w:rsidR="00217AB4" w:rsidRPr="00902A16" w:rsidRDefault="00217AB4" w:rsidP="1C6769BD">
      <w:pPr>
        <w:pStyle w:val="NoSpacing"/>
        <w:rPr>
          <w:rStyle w:val="eop"/>
          <w:rFonts w:ascii="Calibri" w:eastAsia="Calibri" w:hAnsi="Calibri" w:cs="Calibri"/>
          <w:color w:val="000000" w:themeColor="text1"/>
          <w:lang w:val="en-GB"/>
        </w:rPr>
      </w:pPr>
    </w:p>
    <w:p w14:paraId="2CF209EB" w14:textId="53E2B300" w:rsidR="00217AB4" w:rsidRPr="00902A16" w:rsidRDefault="019AF1CD" w:rsidP="00343065">
      <w:pPr>
        <w:pStyle w:val="NoSpacing"/>
        <w:jc w:val="both"/>
        <w:rPr>
          <w:rStyle w:val="eop"/>
          <w:rFonts w:ascii="Calibri" w:eastAsia="Calibri" w:hAnsi="Calibri" w:cs="Calibri"/>
          <w:color w:val="000000" w:themeColor="text1"/>
          <w:lang w:val="en-GB"/>
        </w:rPr>
      </w:pPr>
      <w:r w:rsidRPr="00902A16">
        <w:rPr>
          <w:rStyle w:val="eop"/>
          <w:rFonts w:ascii="Calibri" w:eastAsia="Calibri" w:hAnsi="Calibri" w:cs="Calibri"/>
          <w:color w:val="000000"/>
          <w:shd w:val="clear" w:color="auto" w:fill="FFFFFF"/>
          <w:lang w:val="en-GB"/>
        </w:rPr>
        <w:t xml:space="preserve">As the MRI involves magnets, people with metal in their body cannot </w:t>
      </w:r>
      <w:r w:rsidRPr="2A05ADD6">
        <w:rPr>
          <w:rStyle w:val="eop"/>
          <w:rFonts w:ascii="Calibri" w:eastAsia="Calibri" w:hAnsi="Calibri" w:cs="Calibri"/>
          <w:color w:val="000000" w:themeColor="text1"/>
          <w:lang w:val="en-GB"/>
        </w:rPr>
        <w:t>participate.</w:t>
      </w:r>
      <w:r w:rsidR="00A1FEE8" w:rsidRPr="00902A16">
        <w:rPr>
          <w:rStyle w:val="eop"/>
          <w:rFonts w:ascii="Calibri" w:eastAsia="Calibri" w:hAnsi="Calibri" w:cs="Calibri"/>
          <w:color w:val="000000"/>
          <w:shd w:val="clear" w:color="auto" w:fill="FFFFFF"/>
          <w:lang w:val="en-GB"/>
        </w:rPr>
        <w:t xml:space="preserve"> Normally, MRI scanning for research purposes would not be performed without further investigation if you have a heart pacemaker, mechanical heart valve, mechanical implant such as an aneurysm clip, </w:t>
      </w:r>
      <w:r w:rsidR="00A1FEE8" w:rsidRPr="2A05ADD6">
        <w:rPr>
          <w:rStyle w:val="eop"/>
          <w:rFonts w:ascii="Calibri" w:eastAsia="Calibri" w:hAnsi="Calibri" w:cs="Calibri"/>
          <w:color w:val="000000" w:themeColor="text1"/>
          <w:lang w:val="en-GB"/>
        </w:rPr>
        <w:t xml:space="preserve">or if you carry other pieces of metal that have accidentally entered your body. </w:t>
      </w:r>
    </w:p>
    <w:p w14:paraId="4A87CB37" w14:textId="2AFA62E9" w:rsidR="00217AB4" w:rsidRPr="00902A16" w:rsidRDefault="00217AB4" w:rsidP="00343065">
      <w:pPr>
        <w:pStyle w:val="NoSpacing"/>
        <w:jc w:val="both"/>
        <w:rPr>
          <w:rStyle w:val="eop"/>
          <w:rFonts w:ascii="Calibri" w:eastAsia="Calibri" w:hAnsi="Calibri" w:cs="Calibri"/>
          <w:color w:val="000000" w:themeColor="text1"/>
          <w:lang w:val="en-GB"/>
        </w:rPr>
      </w:pPr>
    </w:p>
    <w:p w14:paraId="2783BFE6" w14:textId="7662C43D" w:rsidR="00217AB4" w:rsidRPr="00902A16" w:rsidRDefault="00A1FEE8" w:rsidP="00343065">
      <w:pPr>
        <w:pStyle w:val="NoSpacing"/>
        <w:jc w:val="both"/>
        <w:rPr>
          <w:rStyle w:val="eop"/>
          <w:rFonts w:ascii="Calibri" w:eastAsia="Calibri" w:hAnsi="Calibri" w:cs="Calibri"/>
          <w:color w:val="000000"/>
          <w:shd w:val="clear" w:color="auto" w:fill="FFFFFF"/>
          <w:lang w:val="en-GB"/>
        </w:rPr>
      </w:pPr>
      <w:r w:rsidRPr="00902A16">
        <w:rPr>
          <w:rStyle w:val="eop"/>
          <w:rFonts w:ascii="Calibri" w:eastAsia="Calibri" w:hAnsi="Calibri" w:cs="Calibri"/>
          <w:color w:val="000000"/>
          <w:shd w:val="clear" w:color="auto" w:fill="FFFFFF"/>
          <w:lang w:val="en-GB"/>
        </w:rPr>
        <w:t xml:space="preserve">As some of the scans are noisy, you will be given earplugs, head padding or headphones to make this quieter for you.  </w:t>
      </w:r>
    </w:p>
    <w:p w14:paraId="460F43BF" w14:textId="77777777" w:rsidR="00AC202E" w:rsidRPr="00902A16" w:rsidRDefault="00AC202E" w:rsidP="00343065">
      <w:pPr>
        <w:pStyle w:val="NoSpacing"/>
        <w:jc w:val="both"/>
        <w:rPr>
          <w:rStyle w:val="eop"/>
          <w:rFonts w:ascii="Calibri" w:eastAsia="Calibri" w:hAnsi="Calibri" w:cs="Calibri"/>
          <w:color w:val="000000"/>
          <w:shd w:val="clear" w:color="auto" w:fill="FFFFFF"/>
          <w:lang w:val="en-GB"/>
        </w:rPr>
      </w:pPr>
    </w:p>
    <w:p w14:paraId="6077FC1D" w14:textId="337DA469" w:rsidR="00217AB4" w:rsidRPr="00902A16" w:rsidRDefault="25955346" w:rsidP="00343065">
      <w:pPr>
        <w:pStyle w:val="NoSpacing"/>
        <w:jc w:val="both"/>
        <w:rPr>
          <w:rStyle w:val="eop"/>
          <w:rFonts w:ascii="Calibri" w:eastAsia="Calibri" w:hAnsi="Calibri" w:cs="Calibri"/>
          <w:color w:val="000000"/>
          <w:shd w:val="clear" w:color="auto" w:fill="FFFFFF"/>
          <w:lang w:val="en-GB"/>
        </w:rPr>
      </w:pPr>
      <w:r w:rsidRPr="00902A16">
        <w:rPr>
          <w:rFonts w:ascii="Calibri" w:hAnsi="Calibri" w:cs="Calibri"/>
          <w:lang w:val="en-GB"/>
        </w:rPr>
        <w:t>While very rare, tattoos can occasionally warm up in the scanner. Please inform the person operating the scanner immediately if you feel any heating. If you have a new tattoo, you should not take part in a scan until 48 hours after receiving the tattoo.</w:t>
      </w:r>
      <w:r w:rsidR="572DED25" w:rsidRPr="00902A16">
        <w:rPr>
          <w:rFonts w:ascii="Calibri" w:hAnsi="Calibri" w:cs="Calibri"/>
          <w:lang w:val="en-GB"/>
        </w:rPr>
        <w:t xml:space="preserve"> </w:t>
      </w:r>
      <w:r w:rsidRPr="00902A16">
        <w:rPr>
          <w:rStyle w:val="eop"/>
          <w:rFonts w:ascii="Calibri" w:eastAsia="Calibri" w:hAnsi="Calibri" w:cs="Calibri"/>
          <w:color w:val="000000"/>
          <w:shd w:val="clear" w:color="auto" w:fill="FFFFFF"/>
          <w:lang w:val="en-GB"/>
        </w:rPr>
        <w:t>P</w:t>
      </w:r>
      <w:r w:rsidR="5C3F341A" w:rsidRPr="00902A16">
        <w:rPr>
          <w:rStyle w:val="eop"/>
          <w:rFonts w:ascii="Calibri" w:eastAsia="Calibri" w:hAnsi="Calibri" w:cs="Calibri"/>
          <w:color w:val="000000"/>
          <w:shd w:val="clear" w:color="auto" w:fill="FFFFFF"/>
          <w:lang w:val="en-GB"/>
        </w:rPr>
        <w:t xml:space="preserve">reparation for the MRI may vary according to your local </w:t>
      </w:r>
      <w:r w:rsidR="008E2E66">
        <w:rPr>
          <w:rStyle w:val="eop"/>
          <w:rFonts w:ascii="Calibri" w:eastAsia="Calibri" w:hAnsi="Calibri" w:cs="Calibri"/>
          <w:color w:val="000000"/>
          <w:shd w:val="clear" w:color="auto" w:fill="FFFFFF"/>
          <w:lang w:val="en-GB"/>
        </w:rPr>
        <w:t>study location’s</w:t>
      </w:r>
      <w:r w:rsidR="004444A6" w:rsidRPr="00902A16">
        <w:rPr>
          <w:rStyle w:val="eop"/>
          <w:rFonts w:ascii="Calibri" w:eastAsia="Calibri" w:hAnsi="Calibri" w:cs="Calibri"/>
          <w:color w:val="000000"/>
          <w:shd w:val="clear" w:color="auto" w:fill="FFFFFF"/>
          <w:lang w:val="en-GB"/>
        </w:rPr>
        <w:t xml:space="preserve"> </w:t>
      </w:r>
      <w:r w:rsidR="5C3F341A" w:rsidRPr="00902A16">
        <w:rPr>
          <w:rStyle w:val="eop"/>
          <w:rFonts w:ascii="Calibri" w:eastAsia="Calibri" w:hAnsi="Calibri" w:cs="Calibri"/>
          <w:color w:val="000000"/>
          <w:shd w:val="clear" w:color="auto" w:fill="FFFFFF"/>
          <w:lang w:val="en-GB"/>
        </w:rPr>
        <w:t>requirements. However, as an example you might be asked to change into pocketless and meta</w:t>
      </w:r>
      <w:r w:rsidR="514F56FB" w:rsidRPr="00902A16">
        <w:rPr>
          <w:rStyle w:val="eop"/>
          <w:rFonts w:ascii="Calibri" w:eastAsia="Calibri" w:hAnsi="Calibri" w:cs="Calibri"/>
          <w:color w:val="000000"/>
          <w:shd w:val="clear" w:color="auto" w:fill="FFFFFF"/>
          <w:lang w:val="en-GB"/>
        </w:rPr>
        <w:t>l-</w:t>
      </w:r>
      <w:r w:rsidR="5C3F341A" w:rsidRPr="00902A16">
        <w:rPr>
          <w:rStyle w:val="eop"/>
          <w:rFonts w:ascii="Calibri" w:eastAsia="Calibri" w:hAnsi="Calibri" w:cs="Calibri"/>
          <w:color w:val="000000"/>
          <w:shd w:val="clear" w:color="auto" w:fill="FFFFFF"/>
          <w:lang w:val="en-GB"/>
        </w:rPr>
        <w:t>free "pyjama-style" top and trousers. You might be asked to remove underwired bras (if applicable to you) although i</w:t>
      </w:r>
      <w:r w:rsidR="16FCC788" w:rsidRPr="00902A16">
        <w:rPr>
          <w:rStyle w:val="eop"/>
          <w:rFonts w:ascii="Calibri" w:eastAsia="Calibri" w:hAnsi="Calibri" w:cs="Calibri"/>
          <w:color w:val="000000" w:themeColor="text1"/>
          <w:lang w:val="en-GB"/>
        </w:rPr>
        <w:t>f</w:t>
      </w:r>
      <w:r w:rsidR="5C3F341A" w:rsidRPr="00902A16">
        <w:rPr>
          <w:rStyle w:val="eop"/>
          <w:rFonts w:ascii="Calibri" w:eastAsia="Calibri" w:hAnsi="Calibri" w:cs="Calibri"/>
          <w:color w:val="000000"/>
          <w:shd w:val="clear" w:color="auto" w:fill="FFFFFF"/>
          <w:lang w:val="en-GB"/>
        </w:rPr>
        <w:t xml:space="preserve"> you have a suitable sports type bra, it might be possible to wear this instead. Metal jewellery, including body piercing</w:t>
      </w:r>
      <w:r w:rsidR="572DED25" w:rsidRPr="00902A16">
        <w:rPr>
          <w:rStyle w:val="eop"/>
          <w:rFonts w:ascii="Calibri" w:eastAsia="Calibri" w:hAnsi="Calibri" w:cs="Calibri"/>
          <w:color w:val="000000"/>
          <w:shd w:val="clear" w:color="auto" w:fill="FFFFFF"/>
          <w:lang w:val="en-GB"/>
        </w:rPr>
        <w:t>s</w:t>
      </w:r>
      <w:r w:rsidR="5C3F341A" w:rsidRPr="00902A16">
        <w:rPr>
          <w:rStyle w:val="eop"/>
          <w:rFonts w:ascii="Calibri" w:eastAsia="Calibri" w:hAnsi="Calibri" w:cs="Calibri"/>
          <w:color w:val="000000"/>
          <w:shd w:val="clear" w:color="auto" w:fill="FFFFFF"/>
          <w:lang w:val="en-GB"/>
        </w:rPr>
        <w:t>, must also be removed. Generally speaking, eye shadow and mascara must also be avoided, since some types contain materials that can interact with the magnetic field</w:t>
      </w:r>
      <w:r w:rsidR="15A4E370" w:rsidRPr="00902A16">
        <w:rPr>
          <w:rStyle w:val="eop"/>
          <w:rFonts w:ascii="Calibri" w:eastAsia="Calibri" w:hAnsi="Calibri" w:cs="Calibri"/>
          <w:color w:val="000000"/>
          <w:shd w:val="clear" w:color="auto" w:fill="FFFFFF"/>
          <w:lang w:val="en-GB"/>
        </w:rPr>
        <w:t xml:space="preserve"> produced by the MRI scanner</w:t>
      </w:r>
      <w:r w:rsidR="5C3F341A" w:rsidRPr="00902A16">
        <w:rPr>
          <w:rStyle w:val="eop"/>
          <w:rFonts w:ascii="Calibri" w:eastAsia="Calibri" w:hAnsi="Calibri" w:cs="Calibri"/>
          <w:color w:val="000000"/>
          <w:shd w:val="clear" w:color="auto" w:fill="FFFFFF"/>
          <w:lang w:val="en-GB"/>
        </w:rPr>
        <w:t xml:space="preserve">. Lockers may be provided to secure your personal belongings and clothing; however, arrangements may vary between </w:t>
      </w:r>
      <w:r w:rsidR="008E2E66">
        <w:rPr>
          <w:rStyle w:val="eop"/>
          <w:rFonts w:ascii="Calibri" w:eastAsia="Calibri" w:hAnsi="Calibri" w:cs="Calibri"/>
          <w:color w:val="000000"/>
          <w:shd w:val="clear" w:color="auto" w:fill="FFFFFF"/>
          <w:lang w:val="en-GB"/>
        </w:rPr>
        <w:t>study locations</w:t>
      </w:r>
      <w:r w:rsidR="5C3F341A" w:rsidRPr="00902A16">
        <w:rPr>
          <w:rStyle w:val="eop"/>
          <w:rFonts w:ascii="Calibri" w:eastAsia="Calibri" w:hAnsi="Calibri" w:cs="Calibri"/>
          <w:color w:val="000000"/>
          <w:shd w:val="clear" w:color="auto" w:fill="FFFFFF"/>
          <w:lang w:val="en-GB"/>
        </w:rPr>
        <w:t xml:space="preserve">. Please consult your local </w:t>
      </w:r>
      <w:r w:rsidR="00B43EDB">
        <w:rPr>
          <w:rStyle w:val="eop"/>
          <w:rFonts w:ascii="Calibri" w:eastAsia="Calibri" w:hAnsi="Calibri" w:cs="Calibri"/>
          <w:color w:val="000000"/>
          <w:shd w:val="clear" w:color="auto" w:fill="FFFFFF"/>
          <w:lang w:val="en-GB"/>
        </w:rPr>
        <w:t>trial</w:t>
      </w:r>
      <w:r w:rsidR="001D1507" w:rsidRPr="00902A16">
        <w:rPr>
          <w:rStyle w:val="eop"/>
          <w:rFonts w:ascii="Calibri" w:eastAsia="Calibri" w:hAnsi="Calibri" w:cs="Calibri"/>
          <w:color w:val="000000"/>
          <w:shd w:val="clear" w:color="auto" w:fill="FFFFFF"/>
          <w:lang w:val="en-GB"/>
        </w:rPr>
        <w:t xml:space="preserve"> </w:t>
      </w:r>
      <w:r w:rsidR="5C3F341A" w:rsidRPr="00902A16">
        <w:rPr>
          <w:rStyle w:val="eop"/>
          <w:rFonts w:ascii="Calibri" w:eastAsia="Calibri" w:hAnsi="Calibri" w:cs="Calibri"/>
          <w:color w:val="000000"/>
          <w:shd w:val="clear" w:color="auto" w:fill="FFFFFF"/>
          <w:lang w:val="en-GB"/>
        </w:rPr>
        <w:t xml:space="preserve">team for further details.  </w:t>
      </w:r>
    </w:p>
    <w:p w14:paraId="47D5FB1B" w14:textId="3B6A3371" w:rsidR="00217AB4" w:rsidRPr="00902A16" w:rsidRDefault="00217AB4" w:rsidP="00343065">
      <w:pPr>
        <w:pStyle w:val="NoSpacing"/>
        <w:jc w:val="both"/>
        <w:rPr>
          <w:rStyle w:val="eop"/>
          <w:rFonts w:ascii="Calibri" w:eastAsia="Calibri" w:hAnsi="Calibri" w:cs="Calibri"/>
          <w:color w:val="000000"/>
          <w:shd w:val="clear" w:color="auto" w:fill="FFFFFF"/>
          <w:lang w:val="en-GB"/>
        </w:rPr>
      </w:pPr>
    </w:p>
    <w:p w14:paraId="770F1C10" w14:textId="3DA62325" w:rsidR="00217AB4" w:rsidRPr="00902A16" w:rsidRDefault="085ED36A" w:rsidP="00343065">
      <w:pPr>
        <w:pStyle w:val="NoSpacing"/>
        <w:jc w:val="both"/>
        <w:rPr>
          <w:rStyle w:val="eop"/>
          <w:rFonts w:ascii="Calibri" w:eastAsia="Calibri" w:hAnsi="Calibri" w:cs="Calibri"/>
          <w:color w:val="000000"/>
          <w:shd w:val="clear" w:color="auto" w:fill="FFFFFF"/>
          <w:lang w:val="en-GB"/>
        </w:rPr>
      </w:pPr>
      <w:r w:rsidRPr="00902A16">
        <w:rPr>
          <w:rStyle w:val="eop"/>
          <w:rFonts w:ascii="Calibri" w:eastAsia="Calibri" w:hAnsi="Calibri" w:cs="Calibri"/>
          <w:color w:val="000000"/>
          <w:shd w:val="clear" w:color="auto" w:fill="FFFFFF"/>
          <w:lang w:val="en-GB"/>
        </w:rPr>
        <w:t xml:space="preserve">It is important to note that these research scans are not a substitute for a doctor’s appointment, and the trial scans are not taken for diagnostic purposes. Depending on your </w:t>
      </w:r>
      <w:r w:rsidR="008E2E66">
        <w:rPr>
          <w:rStyle w:val="eop"/>
          <w:rFonts w:ascii="Calibri" w:eastAsia="Calibri" w:hAnsi="Calibri" w:cs="Calibri"/>
          <w:color w:val="000000"/>
          <w:shd w:val="clear" w:color="auto" w:fill="FFFFFF"/>
          <w:lang w:val="en-GB"/>
        </w:rPr>
        <w:t>study location’s</w:t>
      </w:r>
      <w:r w:rsidR="001D1507" w:rsidRPr="00902A16">
        <w:rPr>
          <w:rStyle w:val="eop"/>
          <w:rFonts w:ascii="Calibri" w:eastAsia="Calibri" w:hAnsi="Calibri" w:cs="Calibri"/>
          <w:color w:val="000000"/>
          <w:shd w:val="clear" w:color="auto" w:fill="FFFFFF"/>
          <w:lang w:val="en-GB"/>
        </w:rPr>
        <w:t xml:space="preserve"> </w:t>
      </w:r>
      <w:r w:rsidRPr="00902A16">
        <w:rPr>
          <w:rStyle w:val="eop"/>
          <w:rFonts w:ascii="Calibri" w:eastAsia="Calibri" w:hAnsi="Calibri" w:cs="Calibri"/>
          <w:color w:val="000000"/>
          <w:shd w:val="clear" w:color="auto" w:fill="FFFFFF"/>
          <w:lang w:val="en-GB"/>
        </w:rPr>
        <w:t>usual procedures, the scans may be clinically assessed by a radiologist. However, this may not always be the case, as conducting a clinical assessment of your scans is not part of the research procedures. If it is local policy for a clinical review to take place and a medically</w:t>
      </w:r>
      <w:r w:rsidR="69F443DB" w:rsidRPr="00902A16">
        <w:rPr>
          <w:rStyle w:val="eop"/>
          <w:rFonts w:ascii="Calibri" w:eastAsia="Calibri" w:hAnsi="Calibri" w:cs="Calibri"/>
          <w:color w:val="000000"/>
          <w:shd w:val="clear" w:color="auto" w:fill="FFFFFF"/>
          <w:lang w:val="en-GB"/>
        </w:rPr>
        <w:t xml:space="preserve"> </w:t>
      </w:r>
      <w:r w:rsidRPr="00902A16">
        <w:rPr>
          <w:rStyle w:val="eop"/>
          <w:rFonts w:ascii="Calibri" w:eastAsia="Calibri" w:hAnsi="Calibri" w:cs="Calibri"/>
          <w:color w:val="000000"/>
          <w:shd w:val="clear" w:color="auto" w:fill="FFFFFF"/>
          <w:lang w:val="en-GB"/>
        </w:rPr>
        <w:t xml:space="preserve">relevant finding is detected, this finding could then be passed on to your doctor. </w:t>
      </w:r>
      <w:r w:rsidR="45961DFF" w:rsidRPr="00902A16">
        <w:rPr>
          <w:rFonts w:ascii="Calibri" w:eastAsia="Calibri" w:hAnsi="Calibri" w:cs="Calibri"/>
          <w:color w:val="000000" w:themeColor="text1"/>
          <w:lang w:val="en-GB"/>
        </w:rPr>
        <w:t xml:space="preserve"> You will only be informed if the doctor makes an unexpected finding on your scan that could affect your current or future health.</w:t>
      </w:r>
      <w:r w:rsidR="082F07ED" w:rsidRPr="00902A16">
        <w:rPr>
          <w:rFonts w:ascii="Calibri" w:eastAsia="Calibri" w:hAnsi="Calibri" w:cs="Calibri"/>
          <w:color w:val="000000" w:themeColor="text1"/>
          <w:lang w:val="en-GB"/>
        </w:rPr>
        <w:t xml:space="preserve"> </w:t>
      </w:r>
      <w:r w:rsidRPr="00902A16">
        <w:rPr>
          <w:rStyle w:val="eop"/>
          <w:rFonts w:ascii="Calibri" w:eastAsia="Calibri" w:hAnsi="Calibri" w:cs="Calibri"/>
          <w:color w:val="000000"/>
          <w:shd w:val="clear" w:color="auto" w:fill="FFFFFF"/>
          <w:lang w:val="en-GB"/>
        </w:rPr>
        <w:t xml:space="preserve">Your local trial team will explain the procedure at your participating </w:t>
      </w:r>
      <w:r w:rsidR="00195A85">
        <w:rPr>
          <w:rStyle w:val="eop"/>
          <w:rFonts w:ascii="Calibri" w:eastAsia="Calibri" w:hAnsi="Calibri" w:cs="Calibri"/>
          <w:color w:val="000000"/>
          <w:shd w:val="clear" w:color="auto" w:fill="FFFFFF"/>
          <w:lang w:val="en-GB"/>
        </w:rPr>
        <w:t xml:space="preserve"> </w:t>
      </w:r>
      <w:r w:rsidR="008E2E66">
        <w:rPr>
          <w:rStyle w:val="eop"/>
          <w:rFonts w:ascii="Calibri" w:eastAsia="Calibri" w:hAnsi="Calibri" w:cs="Calibri"/>
          <w:color w:val="000000"/>
          <w:shd w:val="clear" w:color="auto" w:fill="FFFFFF"/>
          <w:lang w:val="en-GB"/>
        </w:rPr>
        <w:t>study location</w:t>
      </w:r>
      <w:r w:rsidR="001D1507" w:rsidRPr="00902A16">
        <w:rPr>
          <w:rStyle w:val="eop"/>
          <w:rFonts w:ascii="Calibri" w:eastAsia="Calibri" w:hAnsi="Calibri" w:cs="Calibri"/>
          <w:color w:val="000000"/>
          <w:shd w:val="clear" w:color="auto" w:fill="FFFFFF"/>
          <w:lang w:val="en-GB"/>
        </w:rPr>
        <w:t xml:space="preserve"> </w:t>
      </w:r>
      <w:r w:rsidRPr="00902A16">
        <w:rPr>
          <w:rStyle w:val="eop"/>
          <w:rFonts w:ascii="Calibri" w:eastAsia="Calibri" w:hAnsi="Calibri" w:cs="Calibri"/>
          <w:color w:val="000000"/>
          <w:shd w:val="clear" w:color="auto" w:fill="FFFFFF"/>
          <w:lang w:val="en-GB"/>
        </w:rPr>
        <w:t xml:space="preserve">during the screening visit (visit </w:t>
      </w:r>
      <w:r w:rsidR="6EADC353" w:rsidRPr="00902A16">
        <w:rPr>
          <w:rStyle w:val="eop"/>
          <w:rFonts w:ascii="Calibri" w:eastAsia="Calibri" w:hAnsi="Calibri" w:cs="Calibri"/>
          <w:color w:val="000000"/>
          <w:shd w:val="clear" w:color="auto" w:fill="FFFFFF"/>
          <w:lang w:val="en-GB"/>
        </w:rPr>
        <w:t>1</w:t>
      </w:r>
      <w:r w:rsidRPr="00902A16">
        <w:rPr>
          <w:rStyle w:val="eop"/>
          <w:rFonts w:ascii="Calibri" w:eastAsia="Calibri" w:hAnsi="Calibri" w:cs="Calibri"/>
          <w:color w:val="000000"/>
          <w:shd w:val="clear" w:color="auto" w:fill="FFFFFF"/>
          <w:lang w:val="en-GB"/>
        </w:rPr>
        <w:t xml:space="preserve">).  </w:t>
      </w:r>
    </w:p>
    <w:p w14:paraId="04F236CA" w14:textId="0C462B05" w:rsidR="00217AB4" w:rsidRPr="00902A16" w:rsidRDefault="00217AB4" w:rsidP="00343065">
      <w:pPr>
        <w:pStyle w:val="NoSpacing"/>
        <w:jc w:val="both"/>
        <w:rPr>
          <w:rStyle w:val="eop"/>
          <w:rFonts w:ascii="Calibri" w:eastAsia="Calibri" w:hAnsi="Calibri" w:cs="Calibri"/>
          <w:color w:val="000000"/>
          <w:shd w:val="clear" w:color="auto" w:fill="FFFFFF"/>
          <w:lang w:val="en-GB"/>
        </w:rPr>
      </w:pPr>
    </w:p>
    <w:p w14:paraId="13107D96" w14:textId="5B2CA7A4" w:rsidR="00217AB4" w:rsidRPr="00902A16" w:rsidRDefault="00A1FEE8" w:rsidP="00343065">
      <w:pPr>
        <w:pStyle w:val="NoSpacing"/>
        <w:jc w:val="both"/>
        <w:rPr>
          <w:rStyle w:val="eop"/>
          <w:rFonts w:ascii="Calibri" w:eastAsia="Calibri" w:hAnsi="Calibri" w:cs="Calibri"/>
          <w:color w:val="000000"/>
          <w:shd w:val="clear" w:color="auto" w:fill="FFFFFF"/>
          <w:lang w:val="en-GB"/>
        </w:rPr>
      </w:pPr>
      <w:r w:rsidRPr="00902A16">
        <w:rPr>
          <w:rStyle w:val="eop"/>
          <w:rFonts w:ascii="Calibri" w:eastAsia="Calibri" w:hAnsi="Calibri" w:cs="Calibri"/>
          <w:color w:val="000000"/>
          <w:shd w:val="clear" w:color="auto" w:fill="FFFFFF"/>
          <w:lang w:val="en-GB"/>
        </w:rPr>
        <w:t>All information about you is kept strictly confidential.</w:t>
      </w:r>
    </w:p>
    <w:p w14:paraId="7480720C" w14:textId="7F6D2AC3" w:rsidR="1C6769BD" w:rsidRPr="00902A16" w:rsidRDefault="1C6769BD" w:rsidP="00343065">
      <w:pPr>
        <w:pStyle w:val="NoSpacing"/>
        <w:jc w:val="both"/>
        <w:rPr>
          <w:rStyle w:val="eop"/>
          <w:rFonts w:ascii="Calibri" w:eastAsia="Calibri" w:hAnsi="Calibri" w:cs="Calibri"/>
          <w:color w:val="000000" w:themeColor="text1"/>
          <w:lang w:val="en-GB"/>
        </w:rPr>
      </w:pPr>
    </w:p>
    <w:p w14:paraId="2C5CB68D" w14:textId="716B682B" w:rsidR="7B3A72B0" w:rsidRPr="00654848" w:rsidRDefault="7B3A72B0">
      <w:r w:rsidRPr="00654848">
        <w:br w:type="page"/>
      </w:r>
    </w:p>
    <w:p w14:paraId="12F73F33" w14:textId="0FF41F3B" w:rsidR="00B37E5B" w:rsidRPr="00654848" w:rsidRDefault="06776D2C" w:rsidP="00EE66BA">
      <w:pPr>
        <w:pStyle w:val="Heading1"/>
        <w:rPr>
          <w:rStyle w:val="eop"/>
          <w:rFonts w:ascii="Calibri" w:eastAsia="Calibri" w:hAnsi="Calibri" w:cs="Calibri"/>
          <w:b/>
          <w:bCs/>
          <w:color w:val="000000"/>
          <w:sz w:val="22"/>
          <w:shd w:val="clear" w:color="auto" w:fill="FFFFFF"/>
        </w:rPr>
      </w:pPr>
      <w:r w:rsidRPr="00654848">
        <w:rPr>
          <w:rStyle w:val="normaltextrun"/>
          <w:rFonts w:ascii="Calibri" w:eastAsia="Calibri" w:hAnsi="Calibri" w:cs="Calibri"/>
          <w:b/>
          <w:bCs/>
          <w:color w:val="000000"/>
          <w:sz w:val="22"/>
          <w:shd w:val="clear" w:color="auto" w:fill="FFFFFF"/>
        </w:rPr>
        <w:t xml:space="preserve">Appendix </w:t>
      </w:r>
      <w:r w:rsidR="001B0A8C" w:rsidRPr="00654848">
        <w:rPr>
          <w:rStyle w:val="normaltextrun"/>
          <w:rFonts w:ascii="Calibri" w:eastAsia="Calibri" w:hAnsi="Calibri" w:cs="Calibri"/>
          <w:b/>
          <w:bCs/>
          <w:color w:val="000000"/>
          <w:sz w:val="22"/>
          <w:shd w:val="clear" w:color="auto" w:fill="FFFFFF"/>
        </w:rPr>
        <w:t>3</w:t>
      </w:r>
      <w:r w:rsidRPr="00654848">
        <w:rPr>
          <w:rStyle w:val="normaltextrun"/>
          <w:rFonts w:ascii="Calibri" w:eastAsia="Calibri" w:hAnsi="Calibri" w:cs="Calibri"/>
          <w:b/>
          <w:bCs/>
          <w:color w:val="000000"/>
          <w:sz w:val="22"/>
          <w:shd w:val="clear" w:color="auto" w:fill="FFFFFF"/>
        </w:rPr>
        <w:t>: SUPPLEMENTARY INFORMATION REGARDING THE MEG SCAN</w:t>
      </w:r>
    </w:p>
    <w:p w14:paraId="43464A2C" w14:textId="3647BE21" w:rsidR="351562BF" w:rsidRPr="00902A16" w:rsidRDefault="351562BF" w:rsidP="002142FE">
      <w:pPr>
        <w:pStyle w:val="NoSpacing"/>
        <w:jc w:val="both"/>
        <w:rPr>
          <w:rStyle w:val="eop"/>
          <w:rFonts w:ascii="Calibri" w:eastAsia="Calibri" w:hAnsi="Calibri" w:cs="Calibri"/>
          <w:color w:val="000000" w:themeColor="text1"/>
          <w:lang w:val="en-GB"/>
        </w:rPr>
      </w:pPr>
      <w:r w:rsidRPr="00902A16">
        <w:rPr>
          <w:rStyle w:val="eop"/>
          <w:rFonts w:ascii="Calibri" w:eastAsia="Calibri" w:hAnsi="Calibri" w:cs="Calibri"/>
          <w:color w:val="000000" w:themeColor="text1"/>
          <w:lang w:val="en-GB"/>
        </w:rPr>
        <w:t>MEG is safe and non-invasive and does not involve any ionising radiation (x-rays). Similar to MRI, MEG scans involve magnets</w:t>
      </w:r>
      <w:r w:rsidR="1ACE6BBC" w:rsidRPr="00902A16">
        <w:rPr>
          <w:rStyle w:val="eop"/>
          <w:rFonts w:ascii="Calibri" w:eastAsia="Calibri" w:hAnsi="Calibri" w:cs="Calibri"/>
          <w:color w:val="000000" w:themeColor="text1"/>
          <w:lang w:val="en-GB"/>
        </w:rPr>
        <w:t xml:space="preserve">. </w:t>
      </w:r>
      <w:r w:rsidRPr="00902A16">
        <w:rPr>
          <w:rStyle w:val="eop"/>
          <w:rFonts w:ascii="Calibri" w:eastAsia="Calibri" w:hAnsi="Calibri" w:cs="Calibri"/>
          <w:color w:val="000000" w:themeColor="text1"/>
          <w:lang w:val="en-GB"/>
        </w:rPr>
        <w:t xml:space="preserve">MEG scans are </w:t>
      </w:r>
      <w:r w:rsidR="69E5C8A5" w:rsidRPr="00902A16">
        <w:rPr>
          <w:rStyle w:val="eop"/>
          <w:rFonts w:ascii="Calibri" w:eastAsia="Calibri" w:hAnsi="Calibri" w:cs="Calibri"/>
          <w:color w:val="000000" w:themeColor="text1"/>
          <w:lang w:val="en-GB"/>
        </w:rPr>
        <w:t xml:space="preserve">therefore </w:t>
      </w:r>
      <w:r w:rsidRPr="00902A16">
        <w:rPr>
          <w:rStyle w:val="eop"/>
          <w:rFonts w:ascii="Calibri" w:eastAsia="Calibri" w:hAnsi="Calibri" w:cs="Calibri"/>
          <w:color w:val="000000" w:themeColor="text1"/>
          <w:lang w:val="en-GB"/>
        </w:rPr>
        <w:t xml:space="preserve">not suitable for everybody. Because of this, you will be asked pre-screening safety questions to help determine if you are able to take part, as per your local  </w:t>
      </w:r>
      <w:r w:rsidR="008E2E66">
        <w:rPr>
          <w:rStyle w:val="eop"/>
          <w:rFonts w:ascii="Calibri" w:eastAsia="Calibri" w:hAnsi="Calibri" w:cs="Calibri"/>
          <w:color w:val="000000" w:themeColor="text1"/>
          <w:lang w:val="en-GB"/>
        </w:rPr>
        <w:t>study location’s</w:t>
      </w:r>
      <w:r w:rsidR="001038D8" w:rsidRPr="00902A16">
        <w:rPr>
          <w:rStyle w:val="eop"/>
          <w:rFonts w:ascii="Calibri" w:eastAsia="Calibri" w:hAnsi="Calibri" w:cs="Calibri"/>
          <w:color w:val="000000" w:themeColor="text1"/>
          <w:lang w:val="en-GB"/>
        </w:rPr>
        <w:t xml:space="preserve"> </w:t>
      </w:r>
      <w:r w:rsidRPr="00902A16">
        <w:rPr>
          <w:rStyle w:val="eop"/>
          <w:rFonts w:ascii="Calibri" w:eastAsia="Calibri" w:hAnsi="Calibri" w:cs="Calibri"/>
          <w:color w:val="000000" w:themeColor="text1"/>
          <w:lang w:val="en-GB"/>
        </w:rPr>
        <w:t>policy. Other procedures depending on your</w:t>
      </w:r>
      <w:r w:rsidR="00195A85">
        <w:rPr>
          <w:rStyle w:val="eop"/>
          <w:rFonts w:ascii="Calibri" w:eastAsia="Calibri" w:hAnsi="Calibri" w:cs="Calibri"/>
          <w:color w:val="000000" w:themeColor="text1"/>
          <w:lang w:val="en-GB"/>
        </w:rPr>
        <w:t xml:space="preserve"> </w:t>
      </w:r>
      <w:r w:rsidR="008E2E66">
        <w:rPr>
          <w:rStyle w:val="eop"/>
          <w:rFonts w:ascii="Calibri" w:eastAsia="Calibri" w:hAnsi="Calibri" w:cs="Calibri"/>
          <w:color w:val="000000" w:themeColor="text1"/>
          <w:lang w:val="en-GB"/>
        </w:rPr>
        <w:t>study location’s</w:t>
      </w:r>
      <w:r w:rsidR="001038D8" w:rsidRPr="00902A16">
        <w:rPr>
          <w:rStyle w:val="eop"/>
          <w:rFonts w:ascii="Calibri" w:eastAsia="Calibri" w:hAnsi="Calibri" w:cs="Calibri"/>
          <w:color w:val="000000" w:themeColor="text1"/>
          <w:lang w:val="en-GB"/>
        </w:rPr>
        <w:t xml:space="preserve"> </w:t>
      </w:r>
      <w:r w:rsidR="001038D8">
        <w:rPr>
          <w:rStyle w:val="eop"/>
          <w:rFonts w:ascii="Calibri" w:eastAsia="Calibri" w:hAnsi="Calibri" w:cs="Calibri"/>
          <w:color w:val="000000" w:themeColor="text1"/>
          <w:lang w:val="en-GB"/>
        </w:rPr>
        <w:t>MEG</w:t>
      </w:r>
      <w:r w:rsidR="001038D8" w:rsidRPr="00902A16">
        <w:rPr>
          <w:rStyle w:val="eop"/>
          <w:rFonts w:ascii="Calibri" w:eastAsia="Calibri" w:hAnsi="Calibri" w:cs="Calibri"/>
          <w:color w:val="000000" w:themeColor="text1"/>
          <w:lang w:val="en-GB"/>
        </w:rPr>
        <w:t xml:space="preserve"> </w:t>
      </w:r>
      <w:r w:rsidRPr="00902A16">
        <w:rPr>
          <w:rStyle w:val="eop"/>
          <w:rFonts w:ascii="Calibri" w:eastAsia="Calibri" w:hAnsi="Calibri" w:cs="Calibri"/>
          <w:color w:val="000000" w:themeColor="text1"/>
          <w:lang w:val="en-GB"/>
        </w:rPr>
        <w:t xml:space="preserve">safety review may apply.  </w:t>
      </w:r>
    </w:p>
    <w:p w14:paraId="39EC5BC9" w14:textId="0F45AE4B" w:rsidR="00BC7A1F" w:rsidRPr="00902A16" w:rsidRDefault="00BC7A1F" w:rsidP="002142FE">
      <w:pPr>
        <w:pStyle w:val="NoSpacing"/>
        <w:jc w:val="both"/>
        <w:rPr>
          <w:rStyle w:val="eop"/>
          <w:rFonts w:ascii="Calibri" w:eastAsia="Calibri" w:hAnsi="Calibri" w:cs="Calibri"/>
          <w:color w:val="000000" w:themeColor="text1"/>
          <w:lang w:val="en-GB"/>
        </w:rPr>
      </w:pPr>
    </w:p>
    <w:p w14:paraId="5395F721" w14:textId="1F5D7EE6" w:rsidR="00B37E5B" w:rsidRPr="00654848" w:rsidRDefault="03BDFD24" w:rsidP="002142FE">
      <w:pPr>
        <w:pStyle w:val="NoSpacing"/>
        <w:jc w:val="both"/>
        <w:rPr>
          <w:rFonts w:ascii="Calibri" w:eastAsia="Arial" w:hAnsi="Calibri" w:cs="Calibri"/>
          <w:color w:val="000000" w:themeColor="text1"/>
          <w:lang w:val="en-GB"/>
        </w:rPr>
      </w:pPr>
      <w:r w:rsidRPr="00654848">
        <w:rPr>
          <w:rFonts w:ascii="Calibri" w:eastAsia="Calibri" w:hAnsi="Calibri" w:cs="Calibri"/>
          <w:color w:val="000000" w:themeColor="text1"/>
          <w:lang w:val="en-GB"/>
        </w:rPr>
        <w:t>The MEG system contains very sensitive detectors arranged around a helmet shaped hollow</w:t>
      </w:r>
      <w:r w:rsidR="55E94293" w:rsidRPr="00654848">
        <w:rPr>
          <w:rFonts w:ascii="Calibri" w:eastAsia="Calibri" w:hAnsi="Calibri" w:cs="Calibri"/>
          <w:color w:val="000000" w:themeColor="text1"/>
          <w:lang w:val="en-GB"/>
        </w:rPr>
        <w:t xml:space="preserve"> (see Figure 3)</w:t>
      </w:r>
      <w:r w:rsidRPr="00654848">
        <w:rPr>
          <w:rFonts w:ascii="Calibri" w:eastAsia="Calibri" w:hAnsi="Calibri" w:cs="Calibri"/>
          <w:color w:val="000000" w:themeColor="text1"/>
          <w:lang w:val="en-GB"/>
        </w:rPr>
        <w:t xml:space="preserve">. Brain activity is measured from a participant as they sit with their head inside this hollow. Because the magnetic signals produced by brain activity are tiny compared to those produced by the earth and electrical equipment, the scanner is in a specially built room that keeps out magnetic fields from the environment. During the MEG scan you will be in a quiet, dark room. </w:t>
      </w:r>
    </w:p>
    <w:p w14:paraId="3FA40877" w14:textId="45A15852" w:rsidR="00B37E5B" w:rsidRPr="00654848" w:rsidRDefault="00B37E5B" w:rsidP="002142FE">
      <w:pPr>
        <w:pStyle w:val="NoSpacing"/>
        <w:jc w:val="both"/>
        <w:rPr>
          <w:rFonts w:ascii="Calibri" w:eastAsia="Calibri" w:hAnsi="Calibri" w:cs="Calibri"/>
          <w:lang w:val="en-GB"/>
        </w:rPr>
      </w:pPr>
    </w:p>
    <w:p w14:paraId="6817C539" w14:textId="0C9A3A48" w:rsidR="00B37E5B" w:rsidRPr="00902A16" w:rsidRDefault="067432C1" w:rsidP="6788B3C0">
      <w:pPr>
        <w:pStyle w:val="NoSpacing"/>
        <w:rPr>
          <w:rFonts w:ascii="Calibri" w:hAnsi="Calibri" w:cs="Calibri"/>
          <w:lang w:val="en-GB"/>
        </w:rPr>
      </w:pPr>
      <w:r w:rsidRPr="00C9575A">
        <w:rPr>
          <w:rFonts w:ascii="Calibri" w:hAnsi="Calibri" w:cs="Calibri"/>
          <w:noProof/>
          <w:lang w:val="en-GB" w:eastAsia="en-GB"/>
        </w:rPr>
        <w:drawing>
          <wp:inline distT="0" distB="0" distL="0" distR="0" wp14:anchorId="06A6F2C7" wp14:editId="4EC6AC57">
            <wp:extent cx="2647950" cy="2082839"/>
            <wp:effectExtent l="0" t="0" r="0" b="0"/>
            <wp:docPr id="1666929956" name="Picture 1666929956" descr="Wearable developed that predicts epileptic seizures - Med-Tech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47950" cy="2082839"/>
                    </a:xfrm>
                    <a:prstGeom prst="rect">
                      <a:avLst/>
                    </a:prstGeom>
                  </pic:spPr>
                </pic:pic>
              </a:graphicData>
            </a:graphic>
          </wp:inline>
        </w:drawing>
      </w:r>
      <w:r w:rsidR="06776D2C" w:rsidRPr="00902A16">
        <w:rPr>
          <w:rStyle w:val="eop"/>
          <w:rFonts w:ascii="Calibri" w:eastAsia="Calibri" w:hAnsi="Calibri" w:cs="Calibri"/>
          <w:color w:val="000000"/>
          <w:shd w:val="clear" w:color="auto" w:fill="FFFFFF"/>
          <w:lang w:val="en-GB"/>
        </w:rPr>
        <w:t> </w:t>
      </w:r>
    </w:p>
    <w:p w14:paraId="34E13391" w14:textId="74A8E125" w:rsidR="00D43CD8" w:rsidRPr="00902A16" w:rsidRDefault="00D43CD8" w:rsidP="1C6769BD">
      <w:pPr>
        <w:pStyle w:val="NoSpacing"/>
        <w:rPr>
          <w:rStyle w:val="eop"/>
          <w:rFonts w:ascii="Calibri" w:eastAsia="Calibri" w:hAnsi="Calibri" w:cs="Calibri"/>
          <w:color w:val="000000" w:themeColor="text1"/>
          <w:lang w:val="en-GB"/>
        </w:rPr>
      </w:pPr>
    </w:p>
    <w:p w14:paraId="6B55E12F" w14:textId="524B67C4" w:rsidR="00EE66BA" w:rsidRPr="00654848" w:rsidRDefault="6006AB41" w:rsidP="00EE66BA">
      <w:pPr>
        <w:pStyle w:val="NoSpacing"/>
        <w:rPr>
          <w:rStyle w:val="normaltextrun"/>
          <w:rFonts w:ascii="Calibri" w:eastAsia="Calibri" w:hAnsi="Calibri" w:cs="Calibri"/>
          <w:color w:val="000000" w:themeColor="text1"/>
          <w:sz w:val="24"/>
          <w:szCs w:val="24"/>
          <w:lang w:val="en-GB"/>
        </w:rPr>
      </w:pPr>
      <w:r w:rsidRPr="00654848">
        <w:rPr>
          <w:rFonts w:ascii="Calibri" w:eastAsia="Calibri" w:hAnsi="Calibri" w:cs="Calibri"/>
          <w:b/>
          <w:bCs/>
          <w:color w:val="000000" w:themeColor="text1"/>
          <w:sz w:val="24"/>
          <w:szCs w:val="24"/>
          <w:lang w:val="en-GB"/>
        </w:rPr>
        <w:t xml:space="preserve">Figure </w:t>
      </w:r>
      <w:r w:rsidR="65C85DA3" w:rsidRPr="00654848">
        <w:rPr>
          <w:rFonts w:ascii="Calibri" w:eastAsia="Calibri" w:hAnsi="Calibri" w:cs="Calibri"/>
          <w:b/>
          <w:bCs/>
          <w:color w:val="000000" w:themeColor="text1"/>
          <w:sz w:val="24"/>
          <w:szCs w:val="24"/>
          <w:lang w:val="en-GB"/>
        </w:rPr>
        <w:t>3</w:t>
      </w:r>
      <w:r w:rsidRPr="00654848">
        <w:rPr>
          <w:rFonts w:ascii="Calibri" w:eastAsia="Calibri" w:hAnsi="Calibri" w:cs="Calibri"/>
          <w:b/>
          <w:bCs/>
          <w:color w:val="000000" w:themeColor="text1"/>
          <w:sz w:val="24"/>
          <w:szCs w:val="24"/>
          <w:lang w:val="en-GB"/>
        </w:rPr>
        <w:t>.</w:t>
      </w:r>
      <w:r w:rsidRPr="00654848">
        <w:rPr>
          <w:rFonts w:ascii="Calibri" w:eastAsia="Calibri" w:hAnsi="Calibri" w:cs="Calibri"/>
          <w:color w:val="000000" w:themeColor="text1"/>
          <w:sz w:val="24"/>
          <w:szCs w:val="24"/>
          <w:lang w:val="en-GB"/>
        </w:rPr>
        <w:t xml:space="preserve"> A MEG scann</w:t>
      </w:r>
      <w:bookmarkStart w:id="9" w:name="_Ref173265868"/>
      <w:bookmarkEnd w:id="5"/>
      <w:bookmarkEnd w:id="6"/>
      <w:bookmarkEnd w:id="7"/>
      <w:r w:rsidR="00EE66BA" w:rsidRPr="00654848">
        <w:rPr>
          <w:rFonts w:ascii="Calibri" w:eastAsia="Calibri" w:hAnsi="Calibri" w:cs="Calibri"/>
          <w:color w:val="000000" w:themeColor="text1"/>
          <w:sz w:val="24"/>
          <w:szCs w:val="24"/>
          <w:lang w:val="en-GB"/>
        </w:rPr>
        <w:t>er</w:t>
      </w:r>
    </w:p>
    <w:p w14:paraId="1B5F0687" w14:textId="343459DD" w:rsidR="00EE66BA" w:rsidRPr="00654848" w:rsidRDefault="00EE66BA" w:rsidP="000228F4">
      <w:pPr>
        <w:pStyle w:val="Heading1"/>
        <w:rPr>
          <w:rStyle w:val="normaltextrun"/>
          <w:rFonts w:ascii="Calibri" w:hAnsi="Calibri" w:cs="Calibri"/>
          <w:b/>
          <w:bCs/>
          <w:color w:val="000000"/>
          <w:sz w:val="24"/>
          <w:shd w:val="clear" w:color="auto" w:fill="FFFFFF"/>
        </w:rPr>
      </w:pPr>
    </w:p>
    <w:p w14:paraId="65499313" w14:textId="3A93EF3D" w:rsidR="361051BB" w:rsidRPr="00654848" w:rsidRDefault="361051BB">
      <w:r w:rsidRPr="00654848">
        <w:br w:type="page"/>
      </w:r>
    </w:p>
    <w:p w14:paraId="1D7E4E2B" w14:textId="2F7E4D0F" w:rsidR="000228F4" w:rsidRPr="00654848" w:rsidRDefault="000228F4" w:rsidP="000228F4">
      <w:pPr>
        <w:pStyle w:val="Heading1"/>
        <w:rPr>
          <w:rStyle w:val="normaltextrun"/>
          <w:rFonts w:ascii="Calibri" w:hAnsi="Calibri" w:cs="Calibri"/>
          <w:b/>
          <w:bCs/>
          <w:color w:val="000000"/>
          <w:sz w:val="18"/>
          <w:szCs w:val="22"/>
          <w:shd w:val="clear" w:color="auto" w:fill="FFFFFF"/>
        </w:rPr>
      </w:pPr>
      <w:r w:rsidRPr="00654848">
        <w:rPr>
          <w:rStyle w:val="normaltextrun"/>
          <w:rFonts w:ascii="Calibri" w:hAnsi="Calibri" w:cs="Calibri"/>
          <w:b/>
          <w:bCs/>
          <w:color w:val="000000"/>
          <w:sz w:val="24"/>
          <w:shd w:val="clear" w:color="auto" w:fill="FFFFFF"/>
        </w:rPr>
        <w:t>Appendix 4: CONFIDENTIALITY AND YOUR DATA</w:t>
      </w:r>
      <w:bookmarkEnd w:id="9"/>
    </w:p>
    <w:p w14:paraId="376952B3" w14:textId="77777777" w:rsidR="000228F4" w:rsidRPr="00654848" w:rsidRDefault="000228F4" w:rsidP="00BC7A1F">
      <w:pPr>
        <w:pStyle w:val="NoSpacing"/>
        <w:rPr>
          <w:rFonts w:ascii="Calibri" w:eastAsia="Calibri" w:hAnsi="Calibri" w:cs="Calibri"/>
          <w:color w:val="000000" w:themeColor="text1"/>
          <w:sz w:val="24"/>
          <w:szCs w:val="24"/>
          <w:lang w:val="en-GB"/>
        </w:rPr>
      </w:pPr>
      <w:bookmarkStart w:id="10" w:name="_Hlk192842465"/>
    </w:p>
    <w:p w14:paraId="2425840B" w14:textId="77777777" w:rsidR="000228F4" w:rsidRPr="00902A16" w:rsidRDefault="000228F4" w:rsidP="000228F4">
      <w:pPr>
        <w:pStyle w:val="NoSpacing"/>
        <w:jc w:val="both"/>
        <w:rPr>
          <w:rFonts w:ascii="Calibri" w:eastAsia="Calibri" w:hAnsi="Calibri" w:cs="Calibri"/>
          <w:b/>
          <w:bCs/>
          <w:lang w:val="en-GB"/>
        </w:rPr>
      </w:pPr>
      <w:r w:rsidRPr="00902A16">
        <w:rPr>
          <w:rFonts w:ascii="Calibri" w:eastAsia="Calibri" w:hAnsi="Calibri" w:cs="Calibri"/>
          <w:b/>
          <w:bCs/>
          <w:lang w:val="en-GB"/>
        </w:rPr>
        <w:t>Will my taking part in the trial be kept confidential?</w:t>
      </w:r>
    </w:p>
    <w:bookmarkEnd w:id="10"/>
    <w:p w14:paraId="4E476526" w14:textId="6C20100B" w:rsidR="000228F4" w:rsidRPr="00902A16" w:rsidRDefault="024AFB41" w:rsidP="000228F4">
      <w:pPr>
        <w:pStyle w:val="NoSpacing"/>
        <w:jc w:val="both"/>
        <w:rPr>
          <w:rFonts w:ascii="Calibri" w:eastAsia="Calibri" w:hAnsi="Calibri" w:cs="Calibri"/>
          <w:lang w:val="en-GB"/>
        </w:rPr>
      </w:pPr>
      <w:r w:rsidRPr="20096111">
        <w:rPr>
          <w:rFonts w:ascii="Calibri" w:eastAsia="Calibri" w:hAnsi="Calibri" w:cs="Calibri"/>
          <w:lang w:val="en-GB"/>
        </w:rPr>
        <w:t xml:space="preserve">Yes. Generally speaking, trial records and samples will be identified only by a trial code that will replace your name and address at the start of the trial. During the trial, research data is collected using different forms which will all be gathered in an electronic data collection system. In this system, your name and address are not mentioned, but your unique trial code is mentioned instead. This process is called ‘pseudonymisation’. For example, the questionnaires you complete will be labelled with your code number instead of your name. It can be matched up with the rest of the data relating to you by the code number. Only members of the trial team, and designated individuals such as the trial monitor know which code corresponds to which participant. According to local </w:t>
      </w:r>
      <w:r w:rsidR="008E2E66">
        <w:rPr>
          <w:rFonts w:ascii="Calibri" w:eastAsia="Calibri" w:hAnsi="Calibri" w:cs="Calibri"/>
          <w:lang w:val="en-GB"/>
        </w:rPr>
        <w:t xml:space="preserve">study location </w:t>
      </w:r>
      <w:r w:rsidRPr="20096111">
        <w:rPr>
          <w:rFonts w:ascii="Calibri" w:eastAsia="Calibri" w:hAnsi="Calibri" w:cs="Calibri"/>
          <w:lang w:val="en-GB"/>
        </w:rPr>
        <w:t>requirements, additional codes or identifiers may be used for</w:t>
      </w:r>
      <w:r w:rsidR="76146646" w:rsidRPr="20096111">
        <w:rPr>
          <w:rFonts w:ascii="Calibri" w:eastAsia="Calibri" w:hAnsi="Calibri" w:cs="Calibri"/>
          <w:lang w:val="en-GB"/>
        </w:rPr>
        <w:t xml:space="preserve"> </w:t>
      </w:r>
      <w:r w:rsidRPr="20096111">
        <w:rPr>
          <w:rFonts w:ascii="Calibri" w:eastAsia="Calibri" w:hAnsi="Calibri" w:cs="Calibri"/>
          <w:lang w:val="en-GB"/>
        </w:rPr>
        <w:t xml:space="preserve">MRI/MEG scans at local </w:t>
      </w:r>
      <w:r w:rsidR="008E2E66">
        <w:rPr>
          <w:rFonts w:ascii="Calibri" w:eastAsia="Calibri" w:hAnsi="Calibri" w:cs="Calibri"/>
          <w:lang w:val="en-GB"/>
        </w:rPr>
        <w:t>study location</w:t>
      </w:r>
      <w:r w:rsidRPr="20096111">
        <w:rPr>
          <w:rFonts w:ascii="Calibri" w:eastAsia="Calibri" w:hAnsi="Calibri" w:cs="Calibri"/>
          <w:lang w:val="en-GB"/>
        </w:rPr>
        <w:t>, which will be removed before transferring to the Central Trial Team (University of Oxford server).</w:t>
      </w:r>
      <w:r w:rsidR="4C6A72E6" w:rsidRPr="20096111">
        <w:rPr>
          <w:rFonts w:ascii="Calibri" w:eastAsia="Calibri" w:hAnsi="Calibri" w:cs="Calibri"/>
          <w:lang w:val="en-GB"/>
        </w:rPr>
        <w:t xml:space="preserve"> Any identifiable information attached to your blood samples will be destroyed, along with the sample, once an</w:t>
      </w:r>
      <w:r w:rsidR="00B3090C" w:rsidRPr="20096111">
        <w:rPr>
          <w:rFonts w:ascii="Calibri" w:eastAsia="Calibri" w:hAnsi="Calibri" w:cs="Calibri"/>
          <w:lang w:val="en-GB"/>
        </w:rPr>
        <w:t>a</w:t>
      </w:r>
      <w:r w:rsidR="4C6A72E6" w:rsidRPr="20096111">
        <w:rPr>
          <w:rFonts w:ascii="Calibri" w:eastAsia="Calibri" w:hAnsi="Calibri" w:cs="Calibri"/>
          <w:lang w:val="en-GB"/>
        </w:rPr>
        <w:t>lysis has been completed.</w:t>
      </w:r>
      <w:r w:rsidRPr="20096111">
        <w:rPr>
          <w:rFonts w:ascii="Calibri" w:eastAsia="Calibri" w:hAnsi="Calibri" w:cs="Calibri"/>
          <w:lang w:val="en-GB"/>
        </w:rPr>
        <w:t xml:space="preserve"> Your local trial team will only use </w:t>
      </w:r>
      <w:r w:rsidR="1D2311F9" w:rsidRPr="20096111">
        <w:rPr>
          <w:rFonts w:ascii="Calibri" w:eastAsia="Calibri" w:hAnsi="Calibri" w:cs="Calibri"/>
          <w:lang w:val="en-GB"/>
        </w:rPr>
        <w:t>the document that link</w:t>
      </w:r>
      <w:r w:rsidR="36333C5B" w:rsidRPr="20096111">
        <w:rPr>
          <w:rFonts w:ascii="Calibri" w:eastAsia="Calibri" w:hAnsi="Calibri" w:cs="Calibri"/>
          <w:lang w:val="en-GB"/>
        </w:rPr>
        <w:t>s</w:t>
      </w:r>
      <w:r w:rsidR="1D2311F9" w:rsidRPr="20096111">
        <w:rPr>
          <w:rFonts w:ascii="Calibri" w:eastAsia="Calibri" w:hAnsi="Calibri" w:cs="Calibri"/>
          <w:lang w:val="en-GB"/>
        </w:rPr>
        <w:t xml:space="preserve"> your name to </w:t>
      </w:r>
      <w:r w:rsidRPr="20096111">
        <w:rPr>
          <w:rFonts w:ascii="Calibri" w:eastAsia="Calibri" w:hAnsi="Calibri" w:cs="Calibri"/>
          <w:lang w:val="en-GB"/>
        </w:rPr>
        <w:t xml:space="preserve">your trial code </w:t>
      </w:r>
      <w:r w:rsidR="1D2311F9" w:rsidRPr="20096111">
        <w:rPr>
          <w:rFonts w:ascii="Calibri" w:eastAsia="Calibri" w:hAnsi="Calibri" w:cs="Calibri"/>
          <w:lang w:val="en-GB"/>
        </w:rPr>
        <w:t xml:space="preserve">if </w:t>
      </w:r>
      <w:r w:rsidRPr="20096111">
        <w:rPr>
          <w:rFonts w:ascii="Calibri" w:eastAsia="Calibri" w:hAnsi="Calibri" w:cs="Calibri"/>
          <w:lang w:val="en-GB"/>
        </w:rPr>
        <w:t>this is necessary to contact you</w:t>
      </w:r>
      <w:r w:rsidR="07C077E8" w:rsidRPr="20096111">
        <w:rPr>
          <w:rFonts w:ascii="Calibri" w:eastAsia="Calibri" w:hAnsi="Calibri" w:cs="Calibri"/>
          <w:lang w:val="en-GB"/>
        </w:rPr>
        <w:t>.</w:t>
      </w:r>
      <w:r w:rsidR="1D2311F9" w:rsidRPr="20096111">
        <w:rPr>
          <w:rFonts w:ascii="Calibri" w:eastAsia="Calibri" w:hAnsi="Calibri" w:cs="Calibri"/>
          <w:lang w:val="en-GB"/>
        </w:rPr>
        <w:t xml:space="preserve">  </w:t>
      </w:r>
      <w:r w:rsidRPr="20096111">
        <w:rPr>
          <w:rFonts w:ascii="Calibri" w:eastAsia="Calibri" w:hAnsi="Calibri" w:cs="Calibri"/>
          <w:lang w:val="en-GB"/>
        </w:rPr>
        <w:t xml:space="preserve"> </w:t>
      </w:r>
      <w:r w:rsidR="1D2311F9" w:rsidRPr="20096111">
        <w:rPr>
          <w:rStyle w:val="CommentReference"/>
          <w:lang w:val="en-GB"/>
        </w:rPr>
        <w:t xml:space="preserve"> </w:t>
      </w:r>
    </w:p>
    <w:p w14:paraId="240043C4" w14:textId="77777777" w:rsidR="000228F4" w:rsidRPr="00902A16" w:rsidRDefault="000228F4" w:rsidP="000228F4">
      <w:pPr>
        <w:pStyle w:val="NoSpacing"/>
        <w:jc w:val="both"/>
        <w:rPr>
          <w:rFonts w:ascii="Calibri" w:eastAsia="Calibri" w:hAnsi="Calibri" w:cs="Calibri"/>
          <w:lang w:val="en-GB"/>
        </w:rPr>
      </w:pPr>
    </w:p>
    <w:p w14:paraId="39346B54" w14:textId="7B444E4B" w:rsidR="000228F4" w:rsidRPr="00902A16" w:rsidRDefault="024AFB41" w:rsidP="000228F4">
      <w:pPr>
        <w:pStyle w:val="NoSpacing"/>
        <w:jc w:val="both"/>
        <w:rPr>
          <w:rFonts w:ascii="Calibri" w:eastAsia="Calibri" w:hAnsi="Calibri" w:cs="Calibri"/>
          <w:lang w:val="en-GB"/>
        </w:rPr>
      </w:pPr>
      <w:r w:rsidRPr="20096111">
        <w:rPr>
          <w:rFonts w:ascii="Calibri" w:eastAsia="Calibri" w:hAnsi="Calibri" w:cs="Calibri"/>
          <w:lang w:val="en-GB"/>
        </w:rPr>
        <w:t xml:space="preserve">Your age, sex (as assigned at birth) and your level of education will be collected for the trial. These data will also be </w:t>
      </w:r>
      <w:r w:rsidR="002477F8" w:rsidRPr="20096111">
        <w:rPr>
          <w:rFonts w:ascii="Calibri" w:eastAsia="Calibri" w:hAnsi="Calibri" w:cs="Calibri"/>
          <w:lang w:val="en-GB"/>
        </w:rPr>
        <w:t>labelled</w:t>
      </w:r>
      <w:r w:rsidRPr="20096111">
        <w:rPr>
          <w:rFonts w:ascii="Calibri" w:eastAsia="Calibri" w:hAnsi="Calibri" w:cs="Calibri"/>
          <w:lang w:val="en-GB"/>
        </w:rPr>
        <w:t xml:space="preserve"> with your trial code number and not with your name and/or address. For demographic purposes, we would also like to ask for information such as race, country of birth, marital status and occupation. </w:t>
      </w:r>
      <w:r w:rsidR="55ACC0AA" w:rsidRPr="20096111">
        <w:rPr>
          <w:rFonts w:ascii="Calibri" w:eastAsia="Calibri" w:hAnsi="Calibri" w:cs="Calibri"/>
          <w:lang w:val="en-GB"/>
        </w:rPr>
        <w:t xml:space="preserve">This information will help us </w:t>
      </w:r>
      <w:r w:rsidR="71965420" w:rsidRPr="20096111">
        <w:rPr>
          <w:rFonts w:ascii="Calibri" w:eastAsia="Calibri" w:hAnsi="Calibri" w:cs="Calibri"/>
          <w:lang w:val="en-GB"/>
        </w:rPr>
        <w:t>get accurate results from the assessments that you will complete at the trial visits</w:t>
      </w:r>
      <w:r w:rsidR="55ACC0AA" w:rsidRPr="20096111">
        <w:rPr>
          <w:rFonts w:ascii="Calibri" w:eastAsia="Calibri" w:hAnsi="Calibri" w:cs="Calibri"/>
          <w:lang w:val="en-GB"/>
        </w:rPr>
        <w:t xml:space="preserve">. </w:t>
      </w:r>
      <w:r w:rsidRPr="20096111">
        <w:rPr>
          <w:rFonts w:ascii="Calibri" w:eastAsia="Calibri" w:hAnsi="Calibri" w:cs="Calibri"/>
          <w:lang w:val="en-GB"/>
        </w:rPr>
        <w:t>The</w:t>
      </w:r>
      <w:r w:rsidR="60C80FCE" w:rsidRPr="20096111">
        <w:rPr>
          <w:rFonts w:ascii="Calibri" w:eastAsia="Calibri" w:hAnsi="Calibri" w:cs="Calibri"/>
          <w:lang w:val="en-GB"/>
        </w:rPr>
        <w:t>y</w:t>
      </w:r>
      <w:r w:rsidR="00F945F1" w:rsidRPr="20096111">
        <w:rPr>
          <w:rFonts w:ascii="Calibri" w:eastAsia="Calibri" w:hAnsi="Calibri" w:cs="Calibri"/>
          <w:lang w:val="en-GB"/>
        </w:rPr>
        <w:t xml:space="preserve"> </w:t>
      </w:r>
      <w:r w:rsidRPr="20096111">
        <w:rPr>
          <w:rFonts w:ascii="Calibri" w:eastAsia="Calibri" w:hAnsi="Calibri" w:cs="Calibri"/>
          <w:lang w:val="en-GB"/>
        </w:rPr>
        <w:t xml:space="preserve">will not be used </w:t>
      </w:r>
      <w:r w:rsidR="78D35E13" w:rsidRPr="20096111">
        <w:rPr>
          <w:rFonts w:ascii="Calibri" w:eastAsia="Calibri" w:hAnsi="Calibri" w:cs="Calibri"/>
          <w:lang w:val="en-GB"/>
        </w:rPr>
        <w:t>to identify</w:t>
      </w:r>
      <w:r w:rsidRPr="20096111">
        <w:rPr>
          <w:rFonts w:ascii="Calibri" w:eastAsia="Calibri" w:hAnsi="Calibri" w:cs="Calibri"/>
          <w:lang w:val="en-GB"/>
        </w:rPr>
        <w:t xml:space="preserve"> you and you do not have to provide </w:t>
      </w:r>
      <w:r w:rsidR="7653BF9F" w:rsidRPr="20096111">
        <w:rPr>
          <w:rFonts w:ascii="Calibri" w:eastAsia="Calibri" w:hAnsi="Calibri" w:cs="Calibri"/>
          <w:lang w:val="en-GB"/>
        </w:rPr>
        <w:t>this information</w:t>
      </w:r>
      <w:r w:rsidRPr="20096111">
        <w:rPr>
          <w:rFonts w:ascii="Calibri" w:eastAsia="Calibri" w:hAnsi="Calibri" w:cs="Calibri"/>
          <w:lang w:val="en-GB"/>
        </w:rPr>
        <w:t xml:space="preserve"> to take part in the trial.</w:t>
      </w:r>
      <w:r w:rsidR="39090298" w:rsidRPr="20096111">
        <w:rPr>
          <w:rFonts w:ascii="Calibri" w:eastAsia="Calibri" w:hAnsi="Calibri" w:cs="Calibri"/>
          <w:lang w:val="en-GB"/>
        </w:rPr>
        <w:t xml:space="preserve"> </w:t>
      </w:r>
    </w:p>
    <w:p w14:paraId="14E9E392" w14:textId="77777777" w:rsidR="001A4CB2" w:rsidRPr="00902A16" w:rsidRDefault="001A4CB2" w:rsidP="000228F4">
      <w:pPr>
        <w:pStyle w:val="NoSpacing"/>
        <w:jc w:val="both"/>
        <w:rPr>
          <w:rFonts w:ascii="Calibri" w:eastAsia="Calibri" w:hAnsi="Calibri" w:cs="Calibri"/>
          <w:lang w:val="en-GB"/>
        </w:rPr>
      </w:pPr>
    </w:p>
    <w:p w14:paraId="2AE01616" w14:textId="77777777" w:rsidR="000228F4" w:rsidRPr="00902A16" w:rsidRDefault="000228F4" w:rsidP="000228F4">
      <w:pPr>
        <w:pStyle w:val="NoSpacing"/>
        <w:jc w:val="both"/>
        <w:rPr>
          <w:rFonts w:ascii="Calibri" w:eastAsia="Calibri" w:hAnsi="Calibri" w:cs="Calibri"/>
          <w:lang w:val="en-GB"/>
        </w:rPr>
      </w:pPr>
      <w:r w:rsidRPr="00902A16">
        <w:rPr>
          <w:rFonts w:ascii="Calibri" w:eastAsia="Calibri" w:hAnsi="Calibri" w:cs="Calibri"/>
          <w:lang w:val="en-GB"/>
        </w:rPr>
        <w:t xml:space="preserve">Confidentiality will be maintained as far as it is possible, unless you tell us something which implies that you or someone you mention might be in significant danger of harm. In this case, we would have to inform the relevant agencies, but we would discuss it with you first.  </w:t>
      </w:r>
    </w:p>
    <w:p w14:paraId="71BC2075" w14:textId="77777777" w:rsidR="000228F4" w:rsidRPr="00902A16" w:rsidRDefault="000228F4" w:rsidP="000228F4">
      <w:pPr>
        <w:pStyle w:val="NoSpacing"/>
        <w:jc w:val="both"/>
        <w:rPr>
          <w:rFonts w:ascii="Calibri" w:eastAsia="Calibri" w:hAnsi="Calibri" w:cs="Calibri"/>
          <w:lang w:val="en-GB"/>
        </w:rPr>
      </w:pPr>
    </w:p>
    <w:p w14:paraId="593619DF" w14:textId="77777777" w:rsidR="000228F4" w:rsidRPr="00902A16" w:rsidRDefault="000228F4" w:rsidP="000228F4">
      <w:pPr>
        <w:pStyle w:val="NoSpacing"/>
        <w:jc w:val="both"/>
        <w:rPr>
          <w:rFonts w:ascii="Calibri" w:eastAsia="Calibri" w:hAnsi="Calibri" w:cs="Calibri"/>
          <w:lang w:val="en-GB"/>
        </w:rPr>
      </w:pPr>
      <w:r w:rsidRPr="00902A16">
        <w:rPr>
          <w:rFonts w:ascii="Calibri" w:eastAsia="Calibri" w:hAnsi="Calibri" w:cs="Calibri"/>
          <w:lang w:val="en-GB"/>
        </w:rPr>
        <w:t xml:space="preserve">Responsible members of the University of Oxford, site representatives and regulatory authorities may be given access to data for monitoring and/or audit of the trial to ensure that the research is complying with applicable regulations.  </w:t>
      </w:r>
    </w:p>
    <w:p w14:paraId="0B8B531C" w14:textId="77777777" w:rsidR="000228F4" w:rsidRPr="00902A16" w:rsidRDefault="000228F4" w:rsidP="000228F4">
      <w:pPr>
        <w:pStyle w:val="NoSpacing"/>
        <w:jc w:val="both"/>
        <w:rPr>
          <w:rFonts w:ascii="Calibri" w:eastAsia="Calibri" w:hAnsi="Calibri" w:cs="Calibri"/>
          <w:lang w:val="en-GB"/>
        </w:rPr>
      </w:pPr>
    </w:p>
    <w:p w14:paraId="4E78D0E1" w14:textId="2E8226B4" w:rsidR="000228F4" w:rsidRPr="00902A16" w:rsidRDefault="000228F4" w:rsidP="000228F4">
      <w:pPr>
        <w:pStyle w:val="NoSpacing"/>
        <w:jc w:val="both"/>
        <w:rPr>
          <w:rFonts w:ascii="Calibri" w:eastAsia="Calibri" w:hAnsi="Calibri" w:cs="Calibri"/>
          <w:lang w:val="en-GB"/>
        </w:rPr>
      </w:pPr>
      <w:r w:rsidRPr="3842B259">
        <w:rPr>
          <w:rFonts w:ascii="Calibri" w:eastAsia="Calibri" w:hAnsi="Calibri" w:cs="Calibri"/>
          <w:lang w:val="en-GB"/>
        </w:rPr>
        <w:t xml:space="preserve">The results of this trial will not include any personal details that could be used to directly identify you. </w:t>
      </w:r>
    </w:p>
    <w:p w14:paraId="29B2B0D7" w14:textId="77777777" w:rsidR="000228F4" w:rsidRPr="00902A16" w:rsidRDefault="000228F4" w:rsidP="000228F4">
      <w:pPr>
        <w:pStyle w:val="NoSpacing"/>
        <w:jc w:val="both"/>
        <w:rPr>
          <w:rFonts w:ascii="Calibri" w:eastAsia="Calibri" w:hAnsi="Calibri" w:cs="Calibri"/>
          <w:lang w:val="en-GB"/>
        </w:rPr>
      </w:pPr>
    </w:p>
    <w:p w14:paraId="4736DE94" w14:textId="77777777" w:rsidR="000228F4" w:rsidRPr="00902A16" w:rsidRDefault="000228F4" w:rsidP="000228F4">
      <w:pPr>
        <w:pStyle w:val="NoSpacing"/>
        <w:jc w:val="both"/>
        <w:rPr>
          <w:rFonts w:ascii="Calibri" w:eastAsia="Calibri" w:hAnsi="Calibri" w:cs="Calibri"/>
          <w:b/>
          <w:bCs/>
          <w:lang w:val="en-GB"/>
        </w:rPr>
      </w:pPr>
      <w:r w:rsidRPr="00902A16">
        <w:rPr>
          <w:rFonts w:ascii="Calibri" w:eastAsia="Calibri" w:hAnsi="Calibri" w:cs="Calibri"/>
          <w:b/>
          <w:bCs/>
          <w:lang w:val="en-GB"/>
        </w:rPr>
        <w:t xml:space="preserve">What will happen to my data? </w:t>
      </w:r>
    </w:p>
    <w:p w14:paraId="74565F45" w14:textId="361C8F54" w:rsidR="3783464C" w:rsidRPr="00902A16" w:rsidRDefault="3F616743" w:rsidP="26EEACC7">
      <w:pPr>
        <w:pStyle w:val="NoSpacing"/>
        <w:rPr>
          <w:rFonts w:ascii="Calibri" w:eastAsia="Calibri" w:hAnsi="Calibri" w:cs="Calibri"/>
          <w:lang w:val="en-GB"/>
        </w:rPr>
      </w:pPr>
      <w:r w:rsidRPr="00654848">
        <w:rPr>
          <w:rFonts w:ascii="Calibri" w:eastAsia="Calibri" w:hAnsi="Calibri" w:cs="Calibri"/>
          <w:color w:val="000000" w:themeColor="text1"/>
          <w:lang w:val="en-GB"/>
        </w:rPr>
        <w:t xml:space="preserve">Data protection legislation requires that we, the University of Oxford (whose legal name is The Chancellor Masters and Scholars of the University of Oxford), state the legal basis for processing information about you. In the case of research, this is a ‘task in the public interest’. The University of Oxford is the sponsor for this study and is responsible for looking after your information and using it properly. </w:t>
      </w:r>
      <w:r w:rsidRPr="00902A16">
        <w:rPr>
          <w:rFonts w:ascii="Calibri" w:eastAsia="Calibri" w:hAnsi="Calibri" w:cs="Calibri"/>
          <w:lang w:val="en-GB"/>
        </w:rPr>
        <w:t xml:space="preserve"> </w:t>
      </w:r>
    </w:p>
    <w:p w14:paraId="673CC185" w14:textId="00B34790" w:rsidR="3783464C" w:rsidRPr="00902A16" w:rsidRDefault="3783464C" w:rsidP="26EEACC7">
      <w:pPr>
        <w:pStyle w:val="NoSpacing"/>
        <w:jc w:val="both"/>
        <w:rPr>
          <w:rFonts w:ascii="Calibri" w:eastAsia="Calibri" w:hAnsi="Calibri" w:cs="Calibri"/>
          <w:lang w:val="en-GB"/>
        </w:rPr>
      </w:pPr>
      <w:r w:rsidRPr="00902A16">
        <w:rPr>
          <w:rFonts w:ascii="Calibri" w:eastAsia="Calibri" w:hAnsi="Calibri" w:cs="Calibri"/>
          <w:lang w:val="en-GB"/>
        </w:rPr>
        <w:t xml:space="preserve"> </w:t>
      </w:r>
    </w:p>
    <w:p w14:paraId="46AD7E3E" w14:textId="77777777" w:rsidR="0065692F" w:rsidRDefault="5100834B" w:rsidP="74E562CC">
      <w:pPr>
        <w:pStyle w:val="NoSpacing"/>
        <w:spacing w:after="300"/>
        <w:jc w:val="both"/>
        <w:rPr>
          <w:rFonts w:ascii="Calibri" w:eastAsia="Calibri" w:hAnsi="Calibri" w:cs="Calibri"/>
          <w:color w:val="000000" w:themeColor="text1"/>
          <w:lang w:val="en-GB"/>
        </w:rPr>
      </w:pPr>
      <w:r w:rsidRPr="00902A16">
        <w:rPr>
          <w:rFonts w:ascii="Calibri" w:eastAsia="Calibri" w:hAnsi="Calibri" w:cs="Calibri"/>
          <w:lang w:val="en-GB"/>
        </w:rPr>
        <w:t>We will need to use information from your GP/hospital</w:t>
      </w:r>
      <w:r w:rsidR="37C2A98F" w:rsidRPr="00902A16">
        <w:rPr>
          <w:rFonts w:ascii="Calibri" w:eastAsia="Calibri" w:hAnsi="Calibri" w:cs="Calibri"/>
          <w:lang w:val="en-GB"/>
        </w:rPr>
        <w:t xml:space="preserve"> medical</w:t>
      </w:r>
      <w:r w:rsidRPr="00902A16">
        <w:rPr>
          <w:rFonts w:ascii="Calibri" w:eastAsia="Calibri" w:hAnsi="Calibri" w:cs="Calibri"/>
          <w:lang w:val="en-GB"/>
        </w:rPr>
        <w:t xml:space="preserve"> records for this research project. We will share your information related to this research project with the following types of organisations</w:t>
      </w:r>
      <w:r w:rsidR="53FF5A73" w:rsidRPr="00902A16">
        <w:rPr>
          <w:rFonts w:ascii="Calibri" w:eastAsia="Calibri" w:hAnsi="Calibri" w:cs="Calibri"/>
          <w:lang w:val="en-GB"/>
        </w:rPr>
        <w:t xml:space="preserve">: </w:t>
      </w:r>
      <w:r w:rsidR="26445931" w:rsidRPr="00902A16">
        <w:rPr>
          <w:rFonts w:ascii="Calibri" w:eastAsia="Calibri" w:hAnsi="Calibri" w:cs="Calibri"/>
          <w:lang w:val="en-GB"/>
        </w:rPr>
        <w:t xml:space="preserve"> </w:t>
      </w:r>
      <w:r w:rsidR="1196791C" w:rsidRPr="00902A16">
        <w:rPr>
          <w:rFonts w:ascii="Calibri" w:eastAsia="Calibri" w:hAnsi="Calibri" w:cs="Calibri"/>
          <w:lang w:val="en-GB"/>
        </w:rPr>
        <w:t xml:space="preserve">NHS Trust </w:t>
      </w:r>
      <w:r w:rsidR="6CE300BA" w:rsidRPr="00902A16">
        <w:rPr>
          <w:rFonts w:ascii="Calibri" w:eastAsia="Calibri" w:hAnsi="Calibri" w:cs="Calibri"/>
          <w:lang w:val="en-GB"/>
        </w:rPr>
        <w:t>trial sites</w:t>
      </w:r>
      <w:r w:rsidR="15D8B456" w:rsidRPr="00902A16">
        <w:rPr>
          <w:rFonts w:ascii="Calibri" w:eastAsia="Calibri" w:hAnsi="Calibri" w:cs="Calibri"/>
          <w:lang w:val="en-GB"/>
        </w:rPr>
        <w:t xml:space="preserve">; </w:t>
      </w:r>
      <w:r w:rsidR="15D8B456" w:rsidRPr="00902A16">
        <w:rPr>
          <w:rFonts w:eastAsiaTheme="minorEastAsia"/>
          <w:lang w:val="en-GB"/>
        </w:rPr>
        <w:t xml:space="preserve">Medicines and Healthcare Products Regulatory </w:t>
      </w:r>
      <w:r w:rsidR="4CEBDFC9" w:rsidRPr="00902A16">
        <w:rPr>
          <w:rFonts w:ascii="Calibri" w:eastAsia="Calibri" w:hAnsi="Calibri" w:cs="Calibri"/>
          <w:lang w:val="en-GB"/>
        </w:rPr>
        <w:t xml:space="preserve">Agency. </w:t>
      </w:r>
    </w:p>
    <w:p w14:paraId="0AD33CAA" w14:textId="3717F845" w:rsidR="0065692F" w:rsidRPr="00E62A46" w:rsidRDefault="0065692F" w:rsidP="0065692F">
      <w:pPr>
        <w:pStyle w:val="NormalWeb"/>
        <w:spacing w:after="0"/>
        <w:rPr>
          <w:rFonts w:asciiTheme="minorHAnsi" w:hAnsiTheme="minorHAnsi" w:cstheme="minorHAnsi"/>
          <w:b/>
          <w:color w:val="0070C0"/>
          <w:sz w:val="20"/>
          <w:szCs w:val="22"/>
        </w:rPr>
      </w:pPr>
      <w:r w:rsidRPr="00E62A46">
        <w:rPr>
          <w:rFonts w:asciiTheme="minorHAnsi" w:hAnsiTheme="minorHAnsi" w:cstheme="minorHAnsi"/>
          <w:sz w:val="22"/>
        </w:rPr>
        <w:t>We may use third party service providers or subcontractors to help with some of the research activities we carry out (e.g. IT provision, survey provision, transcription services etc.). We may therefore share your personal data with these providers when it is necessary to do so to allow them to carry out the services we require them to provide. However, we require all our third-party providers to have appropriate security measures in place to protect your data and we only allow them to process your data for the specific purposes we have stated in our instructions.</w:t>
      </w:r>
    </w:p>
    <w:p w14:paraId="10CA0FE7" w14:textId="449EBCD9" w:rsidR="26EEACC7" w:rsidRDefault="26EEACC7" w:rsidP="74E562CC">
      <w:pPr>
        <w:pStyle w:val="NoSpacing"/>
        <w:spacing w:after="300"/>
        <w:jc w:val="both"/>
        <w:rPr>
          <w:rFonts w:ascii="Calibri" w:eastAsia="Calibri" w:hAnsi="Calibri" w:cs="Calibri"/>
          <w:color w:val="000000" w:themeColor="text1"/>
          <w:lang w:val="en-GB"/>
        </w:rPr>
      </w:pPr>
    </w:p>
    <w:p w14:paraId="7F23990B" w14:textId="05163FA5" w:rsidR="0065692F" w:rsidRPr="00654848" w:rsidRDefault="0065692F" w:rsidP="74E562CC">
      <w:pPr>
        <w:pStyle w:val="NoSpacing"/>
        <w:spacing w:after="300"/>
        <w:jc w:val="both"/>
        <w:rPr>
          <w:rFonts w:ascii="Calibri" w:eastAsia="Calibri" w:hAnsi="Calibri" w:cs="Calibri"/>
          <w:color w:val="000000" w:themeColor="text1"/>
          <w:lang w:val="en-GB"/>
        </w:rPr>
      </w:pPr>
      <w:r>
        <w:rPr>
          <w:rFonts w:ascii="Calibri" w:eastAsia="Calibri" w:hAnsi="Calibri" w:cs="Calibri"/>
          <w:color w:val="000000" w:themeColor="text1"/>
          <w:lang w:val="en-GB"/>
        </w:rPr>
        <w:t>This information will include your:</w:t>
      </w:r>
    </w:p>
    <w:p w14:paraId="4EA6196C" w14:textId="67177795" w:rsidR="26EEACC7" w:rsidRPr="00FB4AB5" w:rsidRDefault="37475A5F" w:rsidP="00FB4AB5">
      <w:pPr>
        <w:pStyle w:val="NormalWeb"/>
        <w:numPr>
          <w:ilvl w:val="0"/>
          <w:numId w:val="9"/>
        </w:numPr>
        <w:spacing w:after="0" w:line="240" w:lineRule="auto"/>
        <w:rPr>
          <w:rFonts w:ascii="Calibri" w:eastAsia="Calibri" w:hAnsi="Calibri" w:cs="Calibri"/>
          <w:color w:val="000000" w:themeColor="text1"/>
          <w:sz w:val="22"/>
          <w:szCs w:val="22"/>
        </w:rPr>
      </w:pPr>
      <w:r w:rsidRPr="00654848">
        <w:rPr>
          <w:rFonts w:ascii="Calibri" w:eastAsia="Calibri" w:hAnsi="Calibri" w:cs="Calibri"/>
          <w:color w:val="000000" w:themeColor="text1"/>
          <w:sz w:val="22"/>
          <w:szCs w:val="22"/>
        </w:rPr>
        <w:t>Name</w:t>
      </w:r>
    </w:p>
    <w:p w14:paraId="4C5D6DD5" w14:textId="5A20369D" w:rsidR="37475A5F" w:rsidRPr="00654848" w:rsidRDefault="37475A5F" w:rsidP="00FB4AB5">
      <w:pPr>
        <w:pStyle w:val="NormalWeb"/>
        <w:numPr>
          <w:ilvl w:val="0"/>
          <w:numId w:val="9"/>
        </w:numPr>
        <w:spacing w:after="0" w:line="240" w:lineRule="auto"/>
        <w:rPr>
          <w:rFonts w:ascii="Calibri" w:eastAsia="Calibri" w:hAnsi="Calibri" w:cs="Calibri"/>
          <w:color w:val="000000" w:themeColor="text1"/>
          <w:sz w:val="22"/>
          <w:szCs w:val="22"/>
        </w:rPr>
      </w:pPr>
      <w:r w:rsidRPr="00654848">
        <w:rPr>
          <w:rFonts w:ascii="Calibri" w:eastAsia="Calibri" w:hAnsi="Calibri" w:cs="Calibri"/>
          <w:color w:val="000000" w:themeColor="text1"/>
          <w:sz w:val="22"/>
          <w:szCs w:val="22"/>
        </w:rPr>
        <w:t>Date of birth</w:t>
      </w:r>
    </w:p>
    <w:p w14:paraId="61098332" w14:textId="32626652" w:rsidR="37475A5F" w:rsidRPr="00654848" w:rsidRDefault="37475A5F" w:rsidP="00FB4AB5">
      <w:pPr>
        <w:pStyle w:val="NormalWeb"/>
        <w:numPr>
          <w:ilvl w:val="0"/>
          <w:numId w:val="9"/>
        </w:numPr>
        <w:spacing w:after="0" w:line="240" w:lineRule="auto"/>
        <w:rPr>
          <w:rFonts w:ascii="Calibri" w:eastAsia="Calibri" w:hAnsi="Calibri" w:cs="Calibri"/>
          <w:color w:val="000000" w:themeColor="text1"/>
          <w:sz w:val="22"/>
          <w:szCs w:val="22"/>
        </w:rPr>
      </w:pPr>
      <w:r w:rsidRPr="00654848">
        <w:rPr>
          <w:rFonts w:ascii="Calibri" w:eastAsia="Calibri" w:hAnsi="Calibri" w:cs="Calibri"/>
          <w:color w:val="000000" w:themeColor="text1"/>
          <w:sz w:val="22"/>
          <w:szCs w:val="22"/>
        </w:rPr>
        <w:t>NHS number</w:t>
      </w:r>
    </w:p>
    <w:p w14:paraId="190EAD8E" w14:textId="478B98C9" w:rsidR="37475A5F" w:rsidRPr="00654848" w:rsidRDefault="37475A5F" w:rsidP="00FB4AB5">
      <w:pPr>
        <w:pStyle w:val="NormalWeb"/>
        <w:numPr>
          <w:ilvl w:val="0"/>
          <w:numId w:val="9"/>
        </w:numPr>
        <w:spacing w:after="0" w:line="240" w:lineRule="auto"/>
        <w:rPr>
          <w:rFonts w:ascii="Calibri" w:eastAsia="Calibri" w:hAnsi="Calibri" w:cs="Calibri"/>
          <w:color w:val="000000" w:themeColor="text1"/>
          <w:sz w:val="22"/>
          <w:szCs w:val="22"/>
        </w:rPr>
      </w:pPr>
      <w:r w:rsidRPr="00654848">
        <w:rPr>
          <w:rFonts w:ascii="Calibri" w:eastAsia="Calibri" w:hAnsi="Calibri" w:cs="Calibri"/>
          <w:color w:val="000000" w:themeColor="text1"/>
          <w:sz w:val="22"/>
          <w:szCs w:val="22"/>
        </w:rPr>
        <w:t>Contact details</w:t>
      </w:r>
    </w:p>
    <w:p w14:paraId="5BCAE712" w14:textId="0D21E301" w:rsidR="37475A5F" w:rsidRPr="00654848" w:rsidRDefault="37475A5F" w:rsidP="00FB4AB5">
      <w:pPr>
        <w:pStyle w:val="NormalWeb"/>
        <w:numPr>
          <w:ilvl w:val="0"/>
          <w:numId w:val="9"/>
        </w:numPr>
        <w:spacing w:after="0" w:line="240" w:lineRule="auto"/>
        <w:rPr>
          <w:rFonts w:ascii="Calibri" w:eastAsia="Calibri" w:hAnsi="Calibri" w:cs="Calibri"/>
          <w:color w:val="000000" w:themeColor="text1"/>
          <w:sz w:val="22"/>
          <w:szCs w:val="22"/>
        </w:rPr>
      </w:pPr>
      <w:r w:rsidRPr="00654848">
        <w:rPr>
          <w:rFonts w:ascii="Calibri" w:eastAsia="Calibri" w:hAnsi="Calibri" w:cs="Calibri"/>
          <w:color w:val="000000" w:themeColor="text1"/>
          <w:sz w:val="22"/>
          <w:szCs w:val="22"/>
        </w:rPr>
        <w:t>GP details</w:t>
      </w:r>
    </w:p>
    <w:p w14:paraId="55CD4983" w14:textId="7708FD0E" w:rsidR="37475A5F" w:rsidRDefault="37475A5F" w:rsidP="00FB4AB5">
      <w:pPr>
        <w:pStyle w:val="NormalWeb"/>
        <w:numPr>
          <w:ilvl w:val="0"/>
          <w:numId w:val="9"/>
        </w:numPr>
        <w:spacing w:after="0" w:line="240" w:lineRule="auto"/>
        <w:rPr>
          <w:rFonts w:ascii="Calibri" w:eastAsia="Calibri" w:hAnsi="Calibri" w:cs="Calibri"/>
          <w:color w:val="000000" w:themeColor="text1"/>
          <w:sz w:val="22"/>
          <w:szCs w:val="22"/>
        </w:rPr>
      </w:pPr>
      <w:r w:rsidRPr="00654848">
        <w:rPr>
          <w:rFonts w:ascii="Calibri" w:eastAsia="Calibri" w:hAnsi="Calibri" w:cs="Calibri"/>
          <w:color w:val="000000" w:themeColor="text1"/>
          <w:sz w:val="22"/>
          <w:szCs w:val="22"/>
        </w:rPr>
        <w:t>Consultant</w:t>
      </w:r>
    </w:p>
    <w:p w14:paraId="29BAC1C7" w14:textId="77777777" w:rsidR="00FB4AB5" w:rsidRPr="00654848" w:rsidRDefault="00FB4AB5" w:rsidP="00FB4AB5">
      <w:pPr>
        <w:pStyle w:val="NormalWeb"/>
        <w:spacing w:after="0" w:line="240" w:lineRule="auto"/>
        <w:ind w:left="360"/>
        <w:rPr>
          <w:rFonts w:ascii="Calibri" w:eastAsia="Calibri" w:hAnsi="Calibri" w:cs="Calibri"/>
          <w:color w:val="000000" w:themeColor="text1"/>
          <w:sz w:val="22"/>
          <w:szCs w:val="22"/>
        </w:rPr>
      </w:pPr>
    </w:p>
    <w:p w14:paraId="4B1AE84C" w14:textId="6943919F" w:rsidR="4B750CFC" w:rsidRPr="00654848" w:rsidRDefault="388FDF72" w:rsidP="74E562CC">
      <w:pPr>
        <w:pStyle w:val="NormalWeb"/>
        <w:spacing w:after="300" w:line="240" w:lineRule="auto"/>
        <w:rPr>
          <w:rFonts w:ascii="Calibri" w:eastAsia="Calibri" w:hAnsi="Calibri" w:cs="Calibri"/>
          <w:color w:val="000000" w:themeColor="text1"/>
        </w:rPr>
      </w:pPr>
      <w:r w:rsidRPr="00654848">
        <w:rPr>
          <w:rFonts w:ascii="Calibri" w:eastAsia="Calibri" w:hAnsi="Calibri" w:cs="Calibri"/>
          <w:color w:val="000000" w:themeColor="text1"/>
          <w:sz w:val="22"/>
          <w:szCs w:val="22"/>
        </w:rPr>
        <w:t>People will use this information to do the research or to check your records to make sure that the research is being done properly</w:t>
      </w:r>
      <w:r w:rsidRPr="0065692F">
        <w:rPr>
          <w:rFonts w:ascii="Calibri" w:eastAsia="Calibri" w:hAnsi="Calibri" w:cs="Calibri"/>
          <w:color w:val="000000" w:themeColor="text1"/>
          <w:sz w:val="22"/>
          <w:szCs w:val="22"/>
        </w:rPr>
        <w:t>.</w:t>
      </w:r>
      <w:r w:rsidR="0065692F" w:rsidRPr="0065692F">
        <w:rPr>
          <w:rFonts w:ascii="Calibri" w:eastAsia="Calibri" w:hAnsi="Calibri" w:cs="Calibri"/>
          <w:color w:val="000000" w:themeColor="text1"/>
          <w:sz w:val="22"/>
          <w:szCs w:val="22"/>
        </w:rPr>
        <w:t xml:space="preserve"> </w:t>
      </w:r>
      <w:r w:rsidR="0065692F" w:rsidRPr="005C4FA2">
        <w:rPr>
          <w:rFonts w:ascii="Calibri" w:hAnsi="Calibri" w:cs="Calibri"/>
        </w:rPr>
        <w:t xml:space="preserve">Responsible members of the University of Oxford, [and] regulatory authorities </w:t>
      </w:r>
      <w:r w:rsidR="0065692F" w:rsidRPr="005C4FA2">
        <w:rPr>
          <w:rFonts w:ascii="Calibri" w:hAnsi="Calibri" w:cs="Calibri"/>
          <w:b/>
          <w:bCs/>
        </w:rPr>
        <w:t>[</w:t>
      </w:r>
      <w:r w:rsidR="0065692F" w:rsidRPr="005C4FA2">
        <w:rPr>
          <w:rFonts w:ascii="Calibri" w:hAnsi="Calibri" w:cs="Calibri"/>
        </w:rPr>
        <w:t>and the relevant NHS Trust(s)</w:t>
      </w:r>
      <w:r w:rsidR="0065692F" w:rsidRPr="005C4FA2">
        <w:rPr>
          <w:rFonts w:ascii="Calibri" w:hAnsi="Calibri" w:cs="Calibri"/>
          <w:b/>
          <w:bCs/>
        </w:rPr>
        <w:t xml:space="preserve">] </w:t>
      </w:r>
      <w:r w:rsidR="0065692F" w:rsidRPr="005C4FA2">
        <w:rPr>
          <w:rFonts w:ascii="Calibri" w:hAnsi="Calibri" w:cs="Calibri"/>
        </w:rPr>
        <w:t>may be given access to data for monitoring and/or audit of the study to ensure that the research is complying with applicable regulations</w:t>
      </w:r>
      <w:r w:rsidR="005C4FA2">
        <w:rPr>
          <w:rFonts w:ascii="Calibri" w:hAnsi="Calibri" w:cs="Calibri"/>
        </w:rPr>
        <w:t>.</w:t>
      </w:r>
      <w:r w:rsidR="3BB3F875" w:rsidRPr="0065692F">
        <w:rPr>
          <w:rFonts w:ascii="Calibri" w:eastAsia="Calibri" w:hAnsi="Calibri" w:cs="Calibri"/>
          <w:color w:val="000000" w:themeColor="text1"/>
          <w:sz w:val="22"/>
          <w:szCs w:val="22"/>
        </w:rPr>
        <w:t xml:space="preserve"> </w:t>
      </w:r>
      <w:r w:rsidR="0E088202" w:rsidRPr="0065692F">
        <w:rPr>
          <w:rFonts w:ascii="Calibri" w:eastAsia="Calibri" w:hAnsi="Calibri" w:cs="Calibri"/>
          <w:color w:val="000000" w:themeColor="text1"/>
          <w:sz w:val="22"/>
          <w:szCs w:val="22"/>
        </w:rPr>
        <w:t>People who do not need</w:t>
      </w:r>
      <w:r w:rsidR="0E088202" w:rsidRPr="00654848">
        <w:rPr>
          <w:rFonts w:ascii="Calibri" w:eastAsia="Calibri" w:hAnsi="Calibri" w:cs="Calibri"/>
          <w:color w:val="000000" w:themeColor="text1"/>
          <w:sz w:val="22"/>
          <w:szCs w:val="22"/>
        </w:rPr>
        <w:t xml:space="preserve"> to know who you are will not be able to see your name or contact details. Your data will have a code number instead. </w:t>
      </w:r>
    </w:p>
    <w:p w14:paraId="63EDDC84" w14:textId="24553BF7" w:rsidR="531BF4D8" w:rsidRPr="00654848" w:rsidRDefault="531BF4D8" w:rsidP="00902A16">
      <w:pPr>
        <w:pStyle w:val="NormalWeb"/>
        <w:spacing w:after="300" w:line="240" w:lineRule="auto"/>
        <w:rPr>
          <w:rFonts w:ascii="Calibri" w:eastAsia="Calibri" w:hAnsi="Calibri" w:cs="Calibri"/>
          <w:color w:val="000000" w:themeColor="text1"/>
        </w:rPr>
      </w:pPr>
      <w:r w:rsidRPr="00902A16">
        <w:rPr>
          <w:rFonts w:ascii="Calibri" w:eastAsia="Calibri" w:hAnsi="Calibri" w:cs="Calibri"/>
          <w:color w:val="000000" w:themeColor="text1"/>
          <w:sz w:val="22"/>
          <w:szCs w:val="22"/>
        </w:rPr>
        <w:t xml:space="preserve">We will keep all information about you safe and secure by: </w:t>
      </w:r>
    </w:p>
    <w:p w14:paraId="30E42DDB" w14:textId="7A0766A0" w:rsidR="36277394" w:rsidRPr="00FB4AB5" w:rsidRDefault="36277394" w:rsidP="00FB4AB5">
      <w:pPr>
        <w:pStyle w:val="NormalWeb"/>
        <w:numPr>
          <w:ilvl w:val="0"/>
          <w:numId w:val="9"/>
        </w:numPr>
        <w:spacing w:after="0" w:line="240" w:lineRule="auto"/>
        <w:rPr>
          <w:rFonts w:ascii="Calibri" w:eastAsia="Calibri" w:hAnsi="Calibri" w:cs="Calibri"/>
          <w:color w:val="000000" w:themeColor="text1"/>
          <w:sz w:val="22"/>
          <w:szCs w:val="22"/>
        </w:rPr>
      </w:pPr>
      <w:r w:rsidRPr="00FB4AB5">
        <w:rPr>
          <w:rFonts w:ascii="Calibri" w:eastAsia="Calibri" w:hAnsi="Calibri" w:cs="Calibri"/>
          <w:color w:val="000000" w:themeColor="text1"/>
          <w:sz w:val="22"/>
          <w:szCs w:val="22"/>
        </w:rPr>
        <w:t>Using secure storage systems</w:t>
      </w:r>
    </w:p>
    <w:p w14:paraId="25936463" w14:textId="6F9499D8" w:rsidR="36277394" w:rsidRPr="00FB4AB5" w:rsidRDefault="36277394" w:rsidP="00FB4AB5">
      <w:pPr>
        <w:pStyle w:val="NormalWeb"/>
        <w:numPr>
          <w:ilvl w:val="0"/>
          <w:numId w:val="9"/>
        </w:numPr>
        <w:spacing w:after="0" w:line="240" w:lineRule="auto"/>
        <w:rPr>
          <w:rFonts w:ascii="Calibri" w:eastAsia="Calibri" w:hAnsi="Calibri" w:cs="Calibri"/>
          <w:color w:val="000000" w:themeColor="text1"/>
          <w:sz w:val="22"/>
          <w:szCs w:val="22"/>
        </w:rPr>
      </w:pPr>
      <w:r w:rsidRPr="00FB4AB5">
        <w:rPr>
          <w:rFonts w:ascii="Calibri" w:eastAsia="Calibri" w:hAnsi="Calibri" w:cs="Calibri"/>
          <w:color w:val="000000" w:themeColor="text1"/>
          <w:sz w:val="22"/>
          <w:szCs w:val="22"/>
        </w:rPr>
        <w:t>Following strict data protection policies</w:t>
      </w:r>
    </w:p>
    <w:p w14:paraId="63F17012" w14:textId="62994492" w:rsidR="36277394" w:rsidRDefault="36277394" w:rsidP="00FB4AB5">
      <w:pPr>
        <w:pStyle w:val="NormalWeb"/>
        <w:numPr>
          <w:ilvl w:val="0"/>
          <w:numId w:val="9"/>
        </w:numPr>
        <w:spacing w:after="0" w:line="240" w:lineRule="auto"/>
        <w:rPr>
          <w:rFonts w:ascii="Calibri" w:eastAsia="Calibri" w:hAnsi="Calibri" w:cs="Calibri"/>
          <w:color w:val="000000" w:themeColor="text1"/>
          <w:sz w:val="22"/>
          <w:szCs w:val="22"/>
        </w:rPr>
      </w:pPr>
      <w:r w:rsidRPr="00FB4AB5">
        <w:rPr>
          <w:rFonts w:ascii="Calibri" w:eastAsia="Calibri" w:hAnsi="Calibri" w:cs="Calibri"/>
          <w:color w:val="000000" w:themeColor="text1"/>
          <w:sz w:val="22"/>
          <w:szCs w:val="22"/>
        </w:rPr>
        <w:t>Complying with legal and ethical requirements</w:t>
      </w:r>
    </w:p>
    <w:p w14:paraId="4C360561" w14:textId="77777777" w:rsidR="00FB4AB5" w:rsidRPr="00FB4AB5" w:rsidRDefault="00FB4AB5" w:rsidP="00FB4AB5">
      <w:pPr>
        <w:pStyle w:val="NormalWeb"/>
        <w:spacing w:after="0" w:line="240" w:lineRule="auto"/>
        <w:ind w:left="360"/>
        <w:rPr>
          <w:rFonts w:ascii="Calibri" w:eastAsia="Calibri" w:hAnsi="Calibri" w:cs="Calibri"/>
          <w:color w:val="000000" w:themeColor="text1"/>
          <w:sz w:val="22"/>
          <w:szCs w:val="22"/>
        </w:rPr>
      </w:pPr>
    </w:p>
    <w:p w14:paraId="563CB668" w14:textId="18470580" w:rsidR="52A5E670" w:rsidRPr="00654848" w:rsidRDefault="25981BB7" w:rsidP="00902A16">
      <w:pPr>
        <w:pStyle w:val="NormalWeb"/>
        <w:spacing w:after="300" w:line="240" w:lineRule="auto"/>
        <w:rPr>
          <w:rFonts w:ascii="Calibri" w:eastAsia="Calibri" w:hAnsi="Calibri" w:cs="Calibri"/>
          <w:color w:val="000000" w:themeColor="text1"/>
        </w:rPr>
      </w:pPr>
      <w:r w:rsidRPr="6F6F8462">
        <w:rPr>
          <w:rFonts w:ascii="Calibri" w:eastAsia="Calibri" w:hAnsi="Calibri" w:cs="Calibri"/>
          <w:color w:val="000000" w:themeColor="text1"/>
          <w:sz w:val="22"/>
          <w:szCs w:val="22"/>
        </w:rPr>
        <w:t xml:space="preserve">We may share data about you outside the UK for research related purposes: </w:t>
      </w:r>
    </w:p>
    <w:p w14:paraId="761807E3" w14:textId="03A02235" w:rsidR="52A5E670" w:rsidRPr="00FB4AB5" w:rsidRDefault="0E020EC1" w:rsidP="00FB4AB5">
      <w:pPr>
        <w:pStyle w:val="NormalWeb"/>
        <w:numPr>
          <w:ilvl w:val="0"/>
          <w:numId w:val="9"/>
        </w:numPr>
        <w:spacing w:after="0" w:line="240" w:lineRule="auto"/>
        <w:rPr>
          <w:rFonts w:ascii="Calibri" w:eastAsia="Calibri" w:hAnsi="Calibri" w:cs="Calibri"/>
          <w:color w:val="000000" w:themeColor="text1"/>
          <w:sz w:val="22"/>
          <w:szCs w:val="22"/>
        </w:rPr>
      </w:pPr>
      <w:r w:rsidRPr="00FB4AB5">
        <w:rPr>
          <w:rFonts w:ascii="Calibri" w:eastAsia="Calibri" w:hAnsi="Calibri" w:cs="Calibri"/>
          <w:color w:val="000000" w:themeColor="text1"/>
          <w:sz w:val="22"/>
          <w:szCs w:val="22"/>
        </w:rPr>
        <w:t>As part of ongoing safety monitoring, we may share anonymised summary information about any side effects you experience to support the continued safety evaluation of the study treatment.</w:t>
      </w:r>
    </w:p>
    <w:p w14:paraId="13726CA1" w14:textId="6941B98F" w:rsidR="44960D4E" w:rsidRDefault="44960D4E" w:rsidP="00FB4AB5">
      <w:pPr>
        <w:pStyle w:val="NormalWeb"/>
        <w:numPr>
          <w:ilvl w:val="0"/>
          <w:numId w:val="9"/>
        </w:numPr>
        <w:spacing w:after="0" w:line="240" w:lineRule="auto"/>
        <w:rPr>
          <w:rFonts w:ascii="Calibri" w:eastAsia="Calibri" w:hAnsi="Calibri" w:cs="Calibri"/>
          <w:color w:val="000000" w:themeColor="text1"/>
          <w:sz w:val="22"/>
          <w:szCs w:val="22"/>
        </w:rPr>
      </w:pPr>
      <w:r w:rsidRPr="00FB4AB5">
        <w:rPr>
          <w:rFonts w:ascii="Calibri" w:eastAsia="Calibri" w:hAnsi="Calibri" w:cs="Calibri"/>
          <w:color w:val="000000" w:themeColor="text1"/>
          <w:sz w:val="22"/>
          <w:szCs w:val="22"/>
        </w:rPr>
        <w:t>To support future research.</w:t>
      </w:r>
    </w:p>
    <w:p w14:paraId="63C4D307" w14:textId="77777777" w:rsidR="00FB4AB5" w:rsidRPr="00FB4AB5" w:rsidRDefault="00FB4AB5" w:rsidP="00FB4AB5">
      <w:pPr>
        <w:pStyle w:val="NormalWeb"/>
        <w:spacing w:after="0" w:line="240" w:lineRule="auto"/>
        <w:ind w:left="360"/>
        <w:rPr>
          <w:rFonts w:ascii="Calibri" w:eastAsia="Calibri" w:hAnsi="Calibri" w:cs="Calibri"/>
          <w:color w:val="000000" w:themeColor="text1"/>
          <w:sz w:val="22"/>
          <w:szCs w:val="22"/>
        </w:rPr>
      </w:pPr>
    </w:p>
    <w:p w14:paraId="303892CE" w14:textId="04F925A1" w:rsidR="46C6A7AF" w:rsidRPr="00654848" w:rsidRDefault="2BA2F7BD" w:rsidP="26EEACC7">
      <w:pPr>
        <w:pStyle w:val="NormalWeb"/>
        <w:spacing w:after="300" w:line="240" w:lineRule="auto"/>
        <w:rPr>
          <w:rFonts w:ascii="Calibri" w:eastAsia="Calibri" w:hAnsi="Calibri" w:cs="Calibri"/>
          <w:color w:val="000000" w:themeColor="text1"/>
          <w:sz w:val="22"/>
          <w:szCs w:val="22"/>
        </w:rPr>
      </w:pPr>
      <w:r w:rsidRPr="00654848">
        <w:rPr>
          <w:rFonts w:ascii="Calibri" w:eastAsia="Calibri" w:hAnsi="Calibri" w:cs="Calibri"/>
          <w:color w:val="000000" w:themeColor="text1"/>
          <w:sz w:val="22"/>
          <w:szCs w:val="22"/>
        </w:rPr>
        <w:t>If this happens, we will only share the data that is needed. We will also make sure you can’t be identified from the data that is shared where possible. This may not be possible under certain circumstances – for instance, if you have a rare illness, it may still be possible to identify you. If your data is shared outside the UK, it will be with the following sorts of organisations:</w:t>
      </w:r>
    </w:p>
    <w:p w14:paraId="5648B3D9" w14:textId="0C5D9DB2" w:rsidR="6BDBE0DA" w:rsidRPr="00FB4AB5" w:rsidRDefault="41F6BE6A" w:rsidP="00FB4AB5">
      <w:pPr>
        <w:pStyle w:val="NormalWeb"/>
        <w:numPr>
          <w:ilvl w:val="0"/>
          <w:numId w:val="9"/>
        </w:numPr>
        <w:spacing w:after="0" w:line="240" w:lineRule="auto"/>
        <w:rPr>
          <w:rFonts w:ascii="Calibri" w:eastAsia="Calibri" w:hAnsi="Calibri" w:cs="Calibri"/>
          <w:color w:val="000000" w:themeColor="text1"/>
          <w:sz w:val="22"/>
          <w:szCs w:val="22"/>
        </w:rPr>
      </w:pPr>
      <w:r w:rsidRPr="00FB4AB5">
        <w:rPr>
          <w:rFonts w:ascii="Calibri" w:eastAsia="Calibri" w:hAnsi="Calibri" w:cs="Calibri"/>
          <w:color w:val="000000" w:themeColor="text1"/>
          <w:sz w:val="22"/>
          <w:szCs w:val="22"/>
        </w:rPr>
        <w:t xml:space="preserve">To help monitor the study drug, </w:t>
      </w:r>
      <w:r w:rsidR="2407EAF4" w:rsidRPr="00FB4AB5">
        <w:rPr>
          <w:rFonts w:ascii="Calibri" w:eastAsia="Calibri" w:hAnsi="Calibri" w:cs="Calibri"/>
          <w:color w:val="000000" w:themeColor="text1"/>
          <w:sz w:val="22"/>
          <w:szCs w:val="22"/>
        </w:rPr>
        <w:t>i</w:t>
      </w:r>
      <w:r w:rsidR="645068C8" w:rsidRPr="00FB4AB5">
        <w:rPr>
          <w:rFonts w:ascii="Calibri" w:eastAsia="Calibri" w:hAnsi="Calibri" w:cs="Calibri"/>
          <w:color w:val="000000" w:themeColor="text1"/>
          <w:sz w:val="22"/>
          <w:szCs w:val="22"/>
        </w:rPr>
        <w:t>nformation about any side effects you experience may be shared with</w:t>
      </w:r>
      <w:r w:rsidR="1C1E3574" w:rsidRPr="00FB4AB5">
        <w:rPr>
          <w:rFonts w:ascii="Calibri" w:eastAsia="Calibri" w:hAnsi="Calibri" w:cs="Calibri"/>
          <w:color w:val="000000" w:themeColor="text1"/>
          <w:sz w:val="22"/>
          <w:szCs w:val="22"/>
        </w:rPr>
        <w:t xml:space="preserve"> Karuna Therapeutics, part of Bristol Myers Squibb</w:t>
      </w:r>
      <w:r w:rsidR="44DE632A" w:rsidRPr="00FB4AB5">
        <w:rPr>
          <w:rFonts w:ascii="Calibri" w:eastAsia="Calibri" w:hAnsi="Calibri" w:cs="Calibri"/>
          <w:color w:val="000000" w:themeColor="text1"/>
          <w:sz w:val="22"/>
          <w:szCs w:val="22"/>
        </w:rPr>
        <w:t xml:space="preserve">, the </w:t>
      </w:r>
      <w:r w:rsidR="645068C8" w:rsidRPr="00FB4AB5">
        <w:rPr>
          <w:rFonts w:ascii="Calibri" w:eastAsia="Calibri" w:hAnsi="Calibri" w:cs="Calibri"/>
          <w:color w:val="000000" w:themeColor="text1"/>
          <w:sz w:val="22"/>
          <w:szCs w:val="22"/>
        </w:rPr>
        <w:t>organisation responsible for developing the study drug</w:t>
      </w:r>
      <w:r w:rsidR="23DE9924" w:rsidRPr="00FB4AB5">
        <w:rPr>
          <w:rFonts w:ascii="Calibri" w:eastAsia="Calibri" w:hAnsi="Calibri" w:cs="Calibri"/>
          <w:color w:val="000000" w:themeColor="text1"/>
          <w:sz w:val="22"/>
          <w:szCs w:val="22"/>
        </w:rPr>
        <w:t>.</w:t>
      </w:r>
    </w:p>
    <w:p w14:paraId="4AC39A49" w14:textId="3C6F0C07" w:rsidR="135F2E6C" w:rsidRDefault="135F2E6C" w:rsidP="00FB4AB5">
      <w:pPr>
        <w:pStyle w:val="NormalWeb"/>
        <w:numPr>
          <w:ilvl w:val="0"/>
          <w:numId w:val="9"/>
        </w:numPr>
        <w:spacing w:after="0" w:line="240" w:lineRule="auto"/>
        <w:rPr>
          <w:rFonts w:ascii="Calibri" w:eastAsia="Calibri" w:hAnsi="Calibri" w:cs="Calibri"/>
          <w:color w:val="000000" w:themeColor="text1"/>
          <w:sz w:val="22"/>
          <w:szCs w:val="22"/>
        </w:rPr>
      </w:pPr>
      <w:r w:rsidRPr="00FB4AB5">
        <w:rPr>
          <w:rFonts w:ascii="Calibri" w:eastAsia="Calibri" w:hAnsi="Calibri" w:cs="Calibri"/>
          <w:color w:val="000000" w:themeColor="text1"/>
          <w:sz w:val="22"/>
          <w:szCs w:val="22"/>
        </w:rPr>
        <w:t>Research organisations.</w:t>
      </w:r>
    </w:p>
    <w:p w14:paraId="4966B170" w14:textId="77777777" w:rsidR="00FB4AB5" w:rsidRPr="00FB4AB5" w:rsidRDefault="00FB4AB5" w:rsidP="00FB4AB5">
      <w:pPr>
        <w:pStyle w:val="NormalWeb"/>
        <w:spacing w:after="0" w:line="240" w:lineRule="auto"/>
        <w:ind w:left="360"/>
        <w:rPr>
          <w:rFonts w:ascii="Calibri" w:eastAsia="Calibri" w:hAnsi="Calibri" w:cs="Calibri"/>
          <w:color w:val="000000" w:themeColor="text1"/>
          <w:sz w:val="22"/>
          <w:szCs w:val="22"/>
        </w:rPr>
      </w:pPr>
    </w:p>
    <w:p w14:paraId="1BF445DB" w14:textId="2F5F0D6F" w:rsidR="46C6A7AF" w:rsidRPr="001A4CB2" w:rsidRDefault="46C6A7AF" w:rsidP="00902A16">
      <w:pPr>
        <w:pStyle w:val="NormalWeb"/>
        <w:spacing w:after="300" w:line="240" w:lineRule="auto"/>
        <w:rPr>
          <w:rFonts w:ascii="Calibri" w:eastAsia="Calibri" w:hAnsi="Calibri" w:cs="Calibri"/>
          <w:color w:val="000000" w:themeColor="text1"/>
          <w:sz w:val="22"/>
          <w:szCs w:val="22"/>
        </w:rPr>
      </w:pPr>
      <w:r w:rsidRPr="00654848">
        <w:rPr>
          <w:rFonts w:ascii="Calibri" w:eastAsia="Calibri" w:hAnsi="Calibri" w:cs="Calibri"/>
          <w:color w:val="000000" w:themeColor="text1"/>
          <w:sz w:val="22"/>
          <w:szCs w:val="22"/>
        </w:rPr>
        <w:t>We will make sure your data is protected. Anyone who accesses your data outside the UK must do what we tell them so that your data has a similar level of protection as it does under UK law. We will make sure your data is safe outside the UK by doing the following:</w:t>
      </w:r>
    </w:p>
    <w:p w14:paraId="4F96AD4F" w14:textId="700CFBE7" w:rsidR="26EEACC7" w:rsidRPr="001A4CB2" w:rsidRDefault="7C67CB1E" w:rsidP="20096111">
      <w:pPr>
        <w:pStyle w:val="NormalWeb"/>
        <w:numPr>
          <w:ilvl w:val="0"/>
          <w:numId w:val="9"/>
        </w:numPr>
        <w:spacing w:after="0" w:line="240" w:lineRule="auto"/>
        <w:rPr>
          <w:rFonts w:ascii="Calibri" w:eastAsia="Calibri" w:hAnsi="Calibri" w:cs="Calibri"/>
          <w:color w:val="000000" w:themeColor="text1"/>
          <w:sz w:val="22"/>
          <w:szCs w:val="22"/>
        </w:rPr>
      </w:pPr>
      <w:r w:rsidRPr="001A4CB2">
        <w:rPr>
          <w:rFonts w:ascii="Calibri" w:eastAsia="Calibri" w:hAnsi="Calibri" w:cs="Calibri"/>
          <w:color w:val="000000" w:themeColor="text1"/>
          <w:sz w:val="22"/>
          <w:szCs w:val="22"/>
        </w:rPr>
        <w:t>S</w:t>
      </w:r>
      <w:r w:rsidR="46C6A7AF" w:rsidRPr="001A4CB2">
        <w:rPr>
          <w:rFonts w:ascii="Calibri" w:eastAsia="Calibri" w:hAnsi="Calibri" w:cs="Calibri"/>
          <w:color w:val="000000" w:themeColor="text1"/>
          <w:sz w:val="22"/>
          <w:szCs w:val="22"/>
        </w:rPr>
        <w:t>ome of the countries your data will be shared with have an adequacy decision in place. This means that we know their laws offer a similar level of protection to data protection laws in the UK</w:t>
      </w:r>
    </w:p>
    <w:p w14:paraId="38F2C2AE" w14:textId="0EAF7B61" w:rsidR="26EEACC7" w:rsidRPr="001A4CB2" w:rsidRDefault="7AFA5432" w:rsidP="20096111">
      <w:pPr>
        <w:pStyle w:val="NormalWeb"/>
        <w:numPr>
          <w:ilvl w:val="0"/>
          <w:numId w:val="9"/>
        </w:numPr>
        <w:spacing w:after="0" w:line="240" w:lineRule="auto"/>
        <w:rPr>
          <w:rFonts w:ascii="Calibri" w:eastAsia="Calibri" w:hAnsi="Calibri" w:cs="Calibri"/>
          <w:color w:val="000000" w:themeColor="text1"/>
          <w:sz w:val="22"/>
          <w:szCs w:val="22"/>
        </w:rPr>
      </w:pPr>
      <w:r w:rsidRPr="001A4CB2">
        <w:rPr>
          <w:rFonts w:ascii="Calibri" w:eastAsia="Calibri" w:hAnsi="Calibri" w:cs="Calibri"/>
          <w:color w:val="000000" w:themeColor="text1"/>
          <w:sz w:val="22"/>
          <w:szCs w:val="22"/>
        </w:rPr>
        <w:t>W</w:t>
      </w:r>
      <w:r w:rsidR="46C6A7AF" w:rsidRPr="001A4CB2">
        <w:rPr>
          <w:rFonts w:ascii="Calibri" w:eastAsia="Calibri" w:hAnsi="Calibri" w:cs="Calibri"/>
          <w:color w:val="000000" w:themeColor="text1"/>
          <w:sz w:val="22"/>
          <w:szCs w:val="22"/>
        </w:rPr>
        <w:t>e use specific contracts approved for use in the UK which give personal data the same level of protection it has in the UK. For further details</w:t>
      </w:r>
      <w:r w:rsidR="00364119">
        <w:rPr>
          <w:rFonts w:ascii="Calibri" w:eastAsia="Calibri" w:hAnsi="Calibri" w:cs="Calibri"/>
          <w:color w:val="000000" w:themeColor="text1"/>
          <w:sz w:val="22"/>
          <w:szCs w:val="22"/>
        </w:rPr>
        <w:t xml:space="preserve"> visit the Information Commissioner’s Office (ICO) website, here: </w:t>
      </w:r>
      <w:r w:rsidR="46C6A7AF" w:rsidRPr="001A4CB2">
        <w:rPr>
          <w:rFonts w:ascii="Calibri" w:eastAsia="Calibri" w:hAnsi="Calibri" w:cs="Calibri"/>
          <w:color w:val="000000" w:themeColor="text1"/>
          <w:sz w:val="22"/>
          <w:szCs w:val="22"/>
        </w:rPr>
        <w:t> </w:t>
      </w:r>
      <w:hyperlink r:id="rId19">
        <w:r w:rsidR="00364119">
          <w:rPr>
            <w:rStyle w:val="Hyperlink"/>
            <w:rFonts w:ascii="Calibri" w:eastAsia="Calibri" w:hAnsi="Calibri" w:cs="Calibri"/>
            <w:sz w:val="22"/>
            <w:szCs w:val="22"/>
          </w:rPr>
          <w:t>https://ico.org.uk/for-organisations/uk-gdpr-guidance-and-resources/international-transfers/</w:t>
        </w:r>
      </w:hyperlink>
    </w:p>
    <w:p w14:paraId="466A67AF" w14:textId="3B640B01" w:rsidR="26EEACC7" w:rsidRPr="00902A16" w:rsidRDefault="2EDE9A67" w:rsidP="00902A16">
      <w:pPr>
        <w:pStyle w:val="ListParagraph"/>
        <w:numPr>
          <w:ilvl w:val="0"/>
          <w:numId w:val="9"/>
        </w:numPr>
        <w:spacing w:after="0" w:line="240" w:lineRule="auto"/>
        <w:rPr>
          <w:rFonts w:eastAsia="Calibri" w:cs="Calibri"/>
          <w:color w:val="000000" w:themeColor="text1"/>
        </w:rPr>
      </w:pPr>
      <w:r w:rsidRPr="00654848">
        <w:rPr>
          <w:rFonts w:eastAsia="Calibri" w:cs="Calibri"/>
          <w:color w:val="000000" w:themeColor="text1"/>
        </w:rPr>
        <w:t>W</w:t>
      </w:r>
      <w:r w:rsidR="46C6A7AF" w:rsidRPr="00654848">
        <w:rPr>
          <w:rFonts w:eastAsia="Calibri" w:cs="Calibri"/>
          <w:color w:val="000000" w:themeColor="text1"/>
        </w:rPr>
        <w:t>e do not allow those who access your data outside the UK to use it for anything other than what our written contract with them says</w:t>
      </w:r>
    </w:p>
    <w:p w14:paraId="5CCACF7B" w14:textId="38C6621C" w:rsidR="26EEACC7" w:rsidRPr="00902A16" w:rsidRDefault="6CD7134D" w:rsidP="00902A16">
      <w:pPr>
        <w:pStyle w:val="ListParagraph"/>
        <w:numPr>
          <w:ilvl w:val="0"/>
          <w:numId w:val="9"/>
        </w:numPr>
        <w:spacing w:after="0" w:line="240" w:lineRule="auto"/>
        <w:rPr>
          <w:rFonts w:eastAsia="Calibri" w:cs="Calibri"/>
          <w:color w:val="000000" w:themeColor="text1"/>
        </w:rPr>
      </w:pPr>
      <w:r w:rsidRPr="00654848">
        <w:rPr>
          <w:rFonts w:eastAsia="Calibri" w:cs="Calibri"/>
          <w:color w:val="000000" w:themeColor="text1"/>
        </w:rPr>
        <w:t>W</w:t>
      </w:r>
      <w:r w:rsidR="46C6A7AF" w:rsidRPr="00654848">
        <w:rPr>
          <w:rFonts w:eastAsia="Calibri" w:cs="Calibri"/>
          <w:color w:val="000000" w:themeColor="text1"/>
        </w:rPr>
        <w:t>e need other organisations to have appropriate security measures to protect your data which are consistent with the data security and confidentiality obligations we have. This includes having appropriate measures to protect your data against accidental loss and unauthorised access, use, changes or sharing</w:t>
      </w:r>
    </w:p>
    <w:p w14:paraId="0405B94A" w14:textId="5BF88137" w:rsidR="67A6910B" w:rsidRPr="00364119" w:rsidRDefault="67A6910B" w:rsidP="00364119">
      <w:pPr>
        <w:pStyle w:val="ListParagraph"/>
        <w:numPr>
          <w:ilvl w:val="0"/>
          <w:numId w:val="9"/>
        </w:numPr>
        <w:spacing w:after="0" w:line="240" w:lineRule="auto"/>
        <w:rPr>
          <w:rFonts w:eastAsia="Calibri" w:cs="Calibri"/>
          <w:color w:val="0D61B5"/>
        </w:rPr>
      </w:pPr>
      <w:r w:rsidRPr="00654848">
        <w:rPr>
          <w:rFonts w:eastAsia="Calibri" w:cs="Calibri"/>
          <w:color w:val="000000" w:themeColor="text1"/>
        </w:rPr>
        <w:t>W</w:t>
      </w:r>
      <w:r w:rsidR="46C6A7AF" w:rsidRPr="00654848">
        <w:rPr>
          <w:rFonts w:eastAsia="Calibri" w:cs="Calibri"/>
          <w:color w:val="000000" w:themeColor="text1"/>
        </w:rPr>
        <w:t>e have procedures in place to deal with any suspected personal data breach. We will tell you and applicable regulators when there has been a breach of your personal data when we legally have to. For further details about UK breach reporting rules</w:t>
      </w:r>
      <w:r w:rsidR="00364119">
        <w:rPr>
          <w:rFonts w:eastAsia="Calibri" w:cs="Calibri"/>
          <w:color w:val="000000" w:themeColor="text1"/>
        </w:rPr>
        <w:t xml:space="preserve"> visit the Information Commissioner’s Office (ICO) website, here: </w:t>
      </w:r>
      <w:r w:rsidR="46C6A7AF" w:rsidRPr="00364119">
        <w:rPr>
          <w:rFonts w:eastAsia="Calibri" w:cs="Calibri"/>
          <w:color w:val="000000" w:themeColor="text1"/>
        </w:rPr>
        <w:t> </w:t>
      </w:r>
      <w:hyperlink r:id="rId20" w:history="1">
        <w:r w:rsidR="00364119">
          <w:rPr>
            <w:rStyle w:val="Hyperlink"/>
            <w:rFonts w:eastAsia="Arial" w:cs="Calibri"/>
          </w:rPr>
          <w:t>https://ico.org.uk/for-organisations/report-a-breach</w:t>
        </w:r>
      </w:hyperlink>
      <w:r w:rsidR="46C6A7AF" w:rsidRPr="00364119">
        <w:rPr>
          <w:rStyle w:val="Hyperlink"/>
          <w:rFonts w:eastAsia="Calibri" w:cs="Calibri"/>
        </w:rPr>
        <w:t xml:space="preserve">. </w:t>
      </w:r>
    </w:p>
    <w:p w14:paraId="19048D95" w14:textId="7E7F0ACF" w:rsidR="26EEACC7" w:rsidRPr="00654848" w:rsidRDefault="26EEACC7" w:rsidP="00902A16">
      <w:pPr>
        <w:spacing w:after="0" w:line="240" w:lineRule="auto"/>
        <w:rPr>
          <w:rFonts w:ascii="Calibri" w:eastAsia="Calibri" w:hAnsi="Calibri" w:cs="Calibri"/>
          <w:color w:val="000000" w:themeColor="text1"/>
        </w:rPr>
      </w:pPr>
    </w:p>
    <w:p w14:paraId="5208B8AC" w14:textId="24418109" w:rsidR="46C6A7AF" w:rsidRPr="00654848" w:rsidRDefault="46C6A7AF" w:rsidP="00902A16">
      <w:pPr>
        <w:pStyle w:val="NormalWeb"/>
        <w:spacing w:after="300" w:line="240" w:lineRule="auto"/>
        <w:rPr>
          <w:rFonts w:ascii="Calibri" w:eastAsia="Calibri" w:hAnsi="Calibri" w:cs="Calibri"/>
          <w:color w:val="000000" w:themeColor="text1"/>
        </w:rPr>
      </w:pPr>
      <w:r w:rsidRPr="00654848">
        <w:rPr>
          <w:rFonts w:ascii="Calibri" w:eastAsia="Calibri" w:hAnsi="Calibri" w:cs="Calibri"/>
          <w:color w:val="000000" w:themeColor="text1"/>
          <w:sz w:val="22"/>
          <w:szCs w:val="22"/>
        </w:rPr>
        <w:t>Once we have finished the study, we will keep some of the data so we can check the results. We will write our reports in a way that no-one can work out that you took part in the study.</w:t>
      </w:r>
    </w:p>
    <w:p w14:paraId="70D175A5" w14:textId="13B6F300" w:rsidR="00364119" w:rsidRDefault="00364119" w:rsidP="00364119">
      <w:pPr>
        <w:spacing w:after="0" w:line="240" w:lineRule="auto"/>
        <w:rPr>
          <w:rFonts w:cstheme="minorHAnsi"/>
          <w:color w:val="000000"/>
        </w:rPr>
      </w:pPr>
      <w:r w:rsidRPr="00E62A46">
        <w:rPr>
          <w:rFonts w:cstheme="minorHAnsi"/>
          <w:color w:val="000000"/>
        </w:rPr>
        <w:t xml:space="preserve">After the study ends, the retention period (this means the length of time we keep your data for) will begin and we will keep your data for a minimum of </w:t>
      </w:r>
      <w:r>
        <w:rPr>
          <w:rFonts w:cstheme="minorHAnsi"/>
          <w:color w:val="000000"/>
        </w:rPr>
        <w:t>25</w:t>
      </w:r>
      <w:r w:rsidRPr="00E62A46">
        <w:rPr>
          <w:rFonts w:cstheme="minorHAnsi"/>
          <w:color w:val="000000"/>
        </w:rPr>
        <w:t xml:space="preserve"> years in line with </w:t>
      </w:r>
      <w:r w:rsidRPr="00E62A46">
        <w:rPr>
          <w:rFonts w:cstheme="minorHAnsi"/>
        </w:rPr>
        <w:t>Clinical Trials Regulations. Once</w:t>
      </w:r>
      <w:r w:rsidRPr="00E62A46">
        <w:rPr>
          <w:rFonts w:cstheme="minorHAnsi"/>
          <w:color w:val="000000"/>
        </w:rPr>
        <w:t xml:space="preserve"> the retention period has finished, the study data will be kept in a way that does not identify you.</w:t>
      </w:r>
    </w:p>
    <w:p w14:paraId="520A2FBF" w14:textId="1AC31C0D" w:rsidR="26EEACC7" w:rsidRPr="00654848" w:rsidRDefault="26EEACC7" w:rsidP="00902A16">
      <w:pPr>
        <w:spacing w:after="0" w:line="240" w:lineRule="auto"/>
        <w:rPr>
          <w:rFonts w:ascii="Calibri" w:eastAsia="Calibri" w:hAnsi="Calibri" w:cs="Calibri"/>
          <w:color w:val="000000" w:themeColor="text1"/>
        </w:rPr>
      </w:pPr>
    </w:p>
    <w:p w14:paraId="1B73215A" w14:textId="455007E6" w:rsidR="46C6A7AF" w:rsidRPr="00654848" w:rsidRDefault="46C6A7AF" w:rsidP="00902A16">
      <w:pPr>
        <w:spacing w:after="0" w:line="240" w:lineRule="auto"/>
        <w:rPr>
          <w:rFonts w:ascii="Calibri" w:eastAsia="Calibri" w:hAnsi="Calibri" w:cs="Calibri"/>
          <w:color w:val="000000" w:themeColor="text1"/>
        </w:rPr>
      </w:pPr>
      <w:r w:rsidRPr="00654848">
        <w:rPr>
          <w:rFonts w:ascii="Calibri" w:eastAsia="Calibri" w:hAnsi="Calibri" w:cs="Calibri"/>
          <w:i/>
          <w:iCs/>
          <w:color w:val="000000" w:themeColor="text1"/>
        </w:rPr>
        <w:t>What are your choices about how your information is used?</w:t>
      </w:r>
    </w:p>
    <w:p w14:paraId="115AC868" w14:textId="62C6F095" w:rsidR="00DA11D9" w:rsidRPr="00654848" w:rsidRDefault="46C6A7AF" w:rsidP="00DA11D9">
      <w:pPr>
        <w:rPr>
          <w:rFonts w:ascii="Calibri" w:eastAsia="Calibri" w:hAnsi="Calibri" w:cs="Calibri"/>
          <w:color w:val="000000" w:themeColor="text1"/>
        </w:rPr>
      </w:pPr>
      <w:r w:rsidRPr="00654848">
        <w:rPr>
          <w:rFonts w:ascii="Calibri" w:eastAsia="Calibri" w:hAnsi="Calibri" w:cs="Calibri"/>
          <w:color w:val="000000" w:themeColor="text1"/>
        </w:rPr>
        <w:t>You can stop being part of the study at any time, without giving a reason, but we will keep information about you that we already have. You have the right to ask us to remove, change or delete data we hold about you for the purposes of the study. We might not always be able to do this if it means we cannot use your data to do the research. If so, we will tell you why we cannot do this.</w:t>
      </w:r>
    </w:p>
    <w:p w14:paraId="3F3FEDE3" w14:textId="039DFBF2" w:rsidR="00B7382E" w:rsidRPr="00902A16" w:rsidRDefault="2BA2F7BD" w:rsidP="0065692F">
      <w:pPr>
        <w:spacing w:after="0" w:line="240" w:lineRule="auto"/>
        <w:rPr>
          <w:rFonts w:ascii="Calibri" w:eastAsia="Calibri" w:hAnsi="Calibri" w:cs="Calibri"/>
          <w:b/>
          <w:bCs/>
          <w:color w:val="0070C0"/>
          <w:highlight w:val="yellow"/>
        </w:rPr>
      </w:pPr>
      <w:r w:rsidRPr="3842B259">
        <w:rPr>
          <w:rFonts w:ascii="Calibri" w:eastAsia="Calibri" w:hAnsi="Calibri" w:cs="Calibri"/>
          <w:color w:val="000000" w:themeColor="text1"/>
        </w:rPr>
        <w:t xml:space="preserve">If you choose to stop taking part in the study, we would like to continue collecting information about your health </w:t>
      </w:r>
      <w:r w:rsidR="00821321" w:rsidRPr="3842B259">
        <w:rPr>
          <w:rFonts w:ascii="Calibri" w:eastAsia="Calibri" w:hAnsi="Calibri" w:cs="Calibri"/>
          <w:color w:val="000000" w:themeColor="text1"/>
        </w:rPr>
        <w:t xml:space="preserve">from </w:t>
      </w:r>
      <w:r w:rsidR="00821321" w:rsidRPr="00902A16">
        <w:rPr>
          <w:rFonts w:ascii="Calibri" w:eastAsia="Calibri" w:hAnsi="Calibri" w:cs="Calibri"/>
          <w:color w:val="000000" w:themeColor="text1"/>
        </w:rPr>
        <w:t>your</w:t>
      </w:r>
      <w:r w:rsidR="4BCF097E" w:rsidRPr="3842B259">
        <w:rPr>
          <w:rFonts w:ascii="Calibri" w:eastAsia="Calibri" w:hAnsi="Calibri" w:cs="Calibri"/>
          <w:b/>
          <w:bCs/>
          <w:color w:val="000000" w:themeColor="text1"/>
        </w:rPr>
        <w:t xml:space="preserve"> </w:t>
      </w:r>
      <w:r w:rsidR="4BCF097E" w:rsidRPr="3842B259">
        <w:rPr>
          <w:rFonts w:ascii="Calibri" w:eastAsia="Calibri" w:hAnsi="Calibri" w:cs="Calibri"/>
        </w:rPr>
        <w:t>GP</w:t>
      </w:r>
      <w:r w:rsidR="5A5EE4D5" w:rsidRPr="3842B259">
        <w:rPr>
          <w:rFonts w:ascii="Calibri" w:eastAsia="Calibri" w:hAnsi="Calibri" w:cs="Calibri"/>
        </w:rPr>
        <w:t xml:space="preserve"> and/or </w:t>
      </w:r>
      <w:r w:rsidR="4BCF097E" w:rsidRPr="3842B259">
        <w:rPr>
          <w:rFonts w:ascii="Calibri" w:eastAsia="Calibri" w:hAnsi="Calibri" w:cs="Calibri"/>
        </w:rPr>
        <w:t>hospital medical records</w:t>
      </w:r>
      <w:r w:rsidRPr="3842B259">
        <w:rPr>
          <w:rFonts w:ascii="Calibri" w:eastAsia="Calibri" w:hAnsi="Calibri" w:cs="Calibri"/>
          <w:color w:val="000000" w:themeColor="text1"/>
        </w:rPr>
        <w:t>. If you do not want this to happen, tell us and we will stop.</w:t>
      </w:r>
      <w:r>
        <w:br/>
      </w:r>
      <w:r>
        <w:br/>
      </w:r>
      <w:r w:rsidR="00B7382E" w:rsidRPr="00902A16">
        <w:rPr>
          <w:rFonts w:ascii="Calibri" w:eastAsia="Calibri" w:hAnsi="Calibri" w:cs="Calibri"/>
          <w:color w:val="000000" w:themeColor="text1"/>
        </w:rPr>
        <w:t>If you agree to take part in this study, you will have the option to take part in future research using your data saved from this study.</w:t>
      </w:r>
      <w:r w:rsidR="00B7382E" w:rsidRPr="005348A6">
        <w:rPr>
          <w:rFonts w:ascii="Calibri" w:eastAsia="Calibri" w:hAnsi="Calibri" w:cs="Calibri"/>
        </w:rPr>
        <w:t xml:space="preserve"> </w:t>
      </w:r>
      <w:r w:rsidR="19196452" w:rsidRPr="005348A6">
        <w:rPr>
          <w:rFonts w:ascii="Calibri" w:eastAsia="Calibri" w:hAnsi="Calibri" w:cs="Calibri"/>
        </w:rPr>
        <w:t>Any</w:t>
      </w:r>
      <w:r w:rsidR="1545BC1F" w:rsidRPr="005348A6">
        <w:rPr>
          <w:rFonts w:ascii="Calibri" w:eastAsia="Calibri" w:hAnsi="Calibri" w:cs="Calibri"/>
        </w:rPr>
        <w:t xml:space="preserve"> brain</w:t>
      </w:r>
      <w:r w:rsidR="19196452" w:rsidRPr="005348A6">
        <w:rPr>
          <w:rFonts w:ascii="Calibri" w:eastAsia="Calibri" w:hAnsi="Calibri" w:cs="Calibri"/>
        </w:rPr>
        <w:t xml:space="preserve"> scan</w:t>
      </w:r>
      <w:r w:rsidR="100107A4" w:rsidRPr="005348A6">
        <w:rPr>
          <w:rFonts w:ascii="Calibri" w:eastAsia="Calibri" w:hAnsi="Calibri" w:cs="Calibri"/>
        </w:rPr>
        <w:t xml:space="preserve"> images</w:t>
      </w:r>
      <w:r w:rsidR="19196452" w:rsidRPr="005348A6">
        <w:rPr>
          <w:rFonts w:ascii="Calibri" w:eastAsia="Calibri" w:hAnsi="Calibri" w:cs="Calibri"/>
        </w:rPr>
        <w:t xml:space="preserve"> collected during the stu</w:t>
      </w:r>
      <w:r w:rsidR="782696AE" w:rsidRPr="005348A6">
        <w:rPr>
          <w:rFonts w:ascii="Calibri" w:eastAsia="Calibri" w:hAnsi="Calibri" w:cs="Calibri"/>
        </w:rPr>
        <w:t>d</w:t>
      </w:r>
      <w:r w:rsidR="19196452" w:rsidRPr="005348A6">
        <w:rPr>
          <w:rFonts w:ascii="Calibri" w:eastAsia="Calibri" w:hAnsi="Calibri" w:cs="Calibri"/>
        </w:rPr>
        <w:t xml:space="preserve">y will be stored securely on the </w:t>
      </w:r>
      <w:r w:rsidR="44668B18" w:rsidRPr="005348A6">
        <w:rPr>
          <w:rFonts w:ascii="Calibri" w:eastAsia="Calibri" w:hAnsi="Calibri" w:cs="Calibri"/>
        </w:rPr>
        <w:t xml:space="preserve">servers of the </w:t>
      </w:r>
      <w:r w:rsidR="27FF98C0" w:rsidRPr="005348A6">
        <w:rPr>
          <w:rFonts w:ascii="Calibri" w:eastAsia="Calibri" w:hAnsi="Calibri" w:cs="Calibri"/>
        </w:rPr>
        <w:t>University of Oxford’s Centre for Integrative Neuroimaging</w:t>
      </w:r>
      <w:r w:rsidR="19196452" w:rsidRPr="005348A6">
        <w:rPr>
          <w:rFonts w:ascii="Calibri" w:eastAsia="Calibri" w:hAnsi="Calibri" w:cs="Calibri"/>
        </w:rPr>
        <w:t xml:space="preserve">. </w:t>
      </w:r>
      <w:r w:rsidR="72181270" w:rsidRPr="005348A6">
        <w:rPr>
          <w:rFonts w:ascii="Calibri" w:eastAsia="Calibri" w:hAnsi="Calibri" w:cs="Calibri"/>
        </w:rPr>
        <w:t>The information you provide through your assessments, medical checks, and a</w:t>
      </w:r>
      <w:r w:rsidR="0ABC71B4" w:rsidRPr="005348A6">
        <w:rPr>
          <w:rFonts w:ascii="Calibri" w:eastAsia="Calibri" w:hAnsi="Calibri" w:cs="Calibri"/>
        </w:rPr>
        <w:t>t</w:t>
      </w:r>
      <w:r w:rsidR="72181270" w:rsidRPr="005348A6">
        <w:rPr>
          <w:rFonts w:ascii="Calibri" w:eastAsia="Calibri" w:hAnsi="Calibri" w:cs="Calibri"/>
        </w:rPr>
        <w:t xml:space="preserve"> study visits or contact (other than</w:t>
      </w:r>
      <w:r w:rsidR="44524B65" w:rsidRPr="005348A6">
        <w:rPr>
          <w:rFonts w:ascii="Calibri" w:eastAsia="Calibri" w:hAnsi="Calibri" w:cs="Calibri"/>
        </w:rPr>
        <w:t xml:space="preserve"> any</w:t>
      </w:r>
      <w:r w:rsidR="72181270" w:rsidRPr="005348A6">
        <w:rPr>
          <w:rFonts w:ascii="Calibri" w:eastAsia="Calibri" w:hAnsi="Calibri" w:cs="Calibri"/>
        </w:rPr>
        <w:t xml:space="preserve"> brain scan</w:t>
      </w:r>
      <w:r w:rsidR="3409020F" w:rsidRPr="005348A6">
        <w:rPr>
          <w:rFonts w:ascii="Calibri" w:eastAsia="Calibri" w:hAnsi="Calibri" w:cs="Calibri"/>
        </w:rPr>
        <w:t xml:space="preserve"> images</w:t>
      </w:r>
      <w:r w:rsidR="72181270" w:rsidRPr="005348A6">
        <w:rPr>
          <w:rFonts w:ascii="Calibri" w:eastAsia="Calibri" w:hAnsi="Calibri" w:cs="Calibri"/>
        </w:rPr>
        <w:t>) will be stored securely</w:t>
      </w:r>
      <w:r w:rsidR="293492C1" w:rsidRPr="005348A6">
        <w:rPr>
          <w:rFonts w:ascii="Calibri" w:eastAsia="Calibri" w:hAnsi="Calibri" w:cs="Calibri"/>
        </w:rPr>
        <w:t xml:space="preserve"> on the University of Oxford Department of Psychiatry</w:t>
      </w:r>
      <w:r w:rsidR="293492C1" w:rsidRPr="005348A6">
        <w:rPr>
          <w:rFonts w:ascii="Calibri" w:eastAsia="Calibri" w:hAnsi="Calibri" w:cs="Calibri" w:hint="cs"/>
        </w:rPr>
        <w:t>’</w:t>
      </w:r>
      <w:r w:rsidR="293492C1" w:rsidRPr="005348A6">
        <w:rPr>
          <w:rFonts w:ascii="Calibri" w:eastAsia="Calibri" w:hAnsi="Calibri" w:cs="Calibri"/>
        </w:rPr>
        <w:t>s servers</w:t>
      </w:r>
      <w:r w:rsidR="7853C2AB" w:rsidRPr="005348A6">
        <w:rPr>
          <w:rFonts w:ascii="Calibri" w:eastAsia="Calibri" w:hAnsi="Calibri" w:cs="Calibri"/>
        </w:rPr>
        <w:t>.</w:t>
      </w:r>
    </w:p>
    <w:p w14:paraId="1EB2A0A5" w14:textId="77777777" w:rsidR="00B7382E" w:rsidRPr="00654848" w:rsidRDefault="00B7382E" w:rsidP="00B7382E">
      <w:pPr>
        <w:spacing w:after="0" w:line="240" w:lineRule="auto"/>
        <w:ind w:left="720"/>
        <w:rPr>
          <w:rFonts w:cs="Calibri"/>
          <w:color w:val="000000"/>
          <w:highlight w:val="yellow"/>
        </w:rPr>
      </w:pPr>
    </w:p>
    <w:p w14:paraId="6DBCA5D2" w14:textId="77777777" w:rsidR="00B7382E" w:rsidRPr="00654848" w:rsidRDefault="00B7382E" w:rsidP="00902A16">
      <w:pPr>
        <w:pStyle w:val="NormalWeb"/>
        <w:spacing w:after="0"/>
        <w:rPr>
          <w:rStyle w:val="eop"/>
          <w:rFonts w:ascii="Calibri" w:hAnsi="Calibri" w:cs="Calibri"/>
          <w:color w:val="000000"/>
          <w:sz w:val="22"/>
          <w:szCs w:val="22"/>
        </w:rPr>
      </w:pPr>
      <w:r w:rsidRPr="00654848">
        <w:rPr>
          <w:rStyle w:val="normaltextrun"/>
          <w:rFonts w:ascii="Calibri" w:hAnsi="Calibri" w:cs="Calibri"/>
          <w:color w:val="000000"/>
          <w:sz w:val="22"/>
          <w:szCs w:val="22"/>
        </w:rPr>
        <w:t>You can find out more about how we use your information, including the specific mechanism used by us when transferring your personal data out of the UK,</w:t>
      </w:r>
      <w:r w:rsidRPr="00654848">
        <w:rPr>
          <w:rStyle w:val="eop"/>
          <w:rFonts w:ascii="Calibri" w:hAnsi="Calibri" w:cs="Calibri"/>
          <w:color w:val="000000"/>
          <w:sz w:val="22"/>
          <w:szCs w:val="22"/>
        </w:rPr>
        <w:t xml:space="preserve"> by:</w:t>
      </w:r>
    </w:p>
    <w:p w14:paraId="7932606C" w14:textId="77777777" w:rsidR="00B7382E" w:rsidRPr="00654848" w:rsidRDefault="00B7382E" w:rsidP="00B7382E">
      <w:pPr>
        <w:pStyle w:val="NormalWeb"/>
        <w:spacing w:after="0"/>
        <w:ind w:left="720"/>
        <w:rPr>
          <w:rStyle w:val="eop"/>
          <w:rFonts w:ascii="Calibri" w:hAnsi="Calibri" w:cs="Calibri"/>
          <w:color w:val="000000"/>
          <w:sz w:val="22"/>
          <w:szCs w:val="22"/>
          <w:highlight w:val="yellow"/>
        </w:rPr>
      </w:pPr>
    </w:p>
    <w:p w14:paraId="1CAA083F" w14:textId="5F4D036E" w:rsidR="00B7382E" w:rsidRPr="00654848" w:rsidRDefault="00B7382E" w:rsidP="3842B259">
      <w:pPr>
        <w:pStyle w:val="paragraph"/>
        <w:numPr>
          <w:ilvl w:val="0"/>
          <w:numId w:val="48"/>
        </w:numPr>
        <w:spacing w:before="0" w:beforeAutospacing="0" w:after="120" w:afterAutospacing="0"/>
        <w:ind w:left="1077" w:hanging="357"/>
        <w:textAlignment w:val="baseline"/>
        <w:rPr>
          <w:rStyle w:val="eop"/>
          <w:rFonts w:ascii="Calibri" w:hAnsi="Calibri" w:cs="Calibri"/>
          <w:sz w:val="22"/>
          <w:szCs w:val="22"/>
          <w:shd w:val="clear" w:color="auto" w:fill="FFFFFF"/>
        </w:rPr>
      </w:pPr>
      <w:r w:rsidRPr="3842B259">
        <w:rPr>
          <w:rStyle w:val="eop"/>
          <w:rFonts w:ascii="Calibri" w:hAnsi="Calibri" w:cs="Calibri"/>
          <w:color w:val="000000" w:themeColor="text1"/>
          <w:sz w:val="22"/>
          <w:szCs w:val="22"/>
        </w:rPr>
        <w:t>asking one of the research team</w:t>
      </w:r>
      <w:r w:rsidR="1203E9E6" w:rsidRPr="3842B259">
        <w:rPr>
          <w:rStyle w:val="eop"/>
          <w:rFonts w:ascii="Calibri" w:hAnsi="Calibri" w:cs="Calibri"/>
          <w:color w:val="000000" w:themeColor="text1"/>
          <w:sz w:val="22"/>
          <w:szCs w:val="22"/>
        </w:rPr>
        <w:t xml:space="preserve"> via FOCUS@psych.ox.ac.uk</w:t>
      </w:r>
    </w:p>
    <w:p w14:paraId="420B19DA" w14:textId="75EAF106" w:rsidR="00B7382E" w:rsidRPr="00654848" w:rsidRDefault="00B7382E" w:rsidP="3842B259">
      <w:pPr>
        <w:pStyle w:val="paragraph"/>
        <w:numPr>
          <w:ilvl w:val="0"/>
          <w:numId w:val="48"/>
        </w:numPr>
        <w:spacing w:before="0" w:beforeAutospacing="0" w:after="120" w:afterAutospacing="0"/>
        <w:ind w:left="1077" w:hanging="357"/>
        <w:textAlignment w:val="baseline"/>
        <w:rPr>
          <w:rStyle w:val="eop"/>
          <w:rFonts w:ascii="Calibri" w:hAnsi="Calibri" w:cs="Calibri"/>
          <w:sz w:val="22"/>
          <w:szCs w:val="22"/>
          <w:shd w:val="clear" w:color="auto" w:fill="FFFFFF"/>
        </w:rPr>
      </w:pPr>
      <w:r w:rsidRPr="3842B259">
        <w:rPr>
          <w:rStyle w:val="eop"/>
          <w:rFonts w:ascii="Calibri" w:hAnsi="Calibri" w:cs="Calibri"/>
          <w:color w:val="000000" w:themeColor="text1"/>
          <w:sz w:val="22"/>
          <w:szCs w:val="22"/>
        </w:rPr>
        <w:t xml:space="preserve">sending an email to </w:t>
      </w:r>
      <w:r w:rsidR="00B84494" w:rsidRPr="3842B259">
        <w:rPr>
          <w:rStyle w:val="eop"/>
          <w:rFonts w:ascii="Calibri" w:hAnsi="Calibri" w:cs="Calibri"/>
          <w:color w:val="000000" w:themeColor="text1"/>
          <w:sz w:val="22"/>
          <w:szCs w:val="22"/>
        </w:rPr>
        <w:t>FOCUS@psych.ox.ac.uk</w:t>
      </w:r>
    </w:p>
    <w:p w14:paraId="3EEB862E" w14:textId="6E3323EE" w:rsidR="00B7382E" w:rsidRPr="00654848" w:rsidRDefault="00B7382E" w:rsidP="3842B259">
      <w:pPr>
        <w:pStyle w:val="paragraph"/>
        <w:numPr>
          <w:ilvl w:val="0"/>
          <w:numId w:val="48"/>
        </w:numPr>
        <w:spacing w:before="0" w:beforeAutospacing="0" w:after="120" w:afterAutospacing="0"/>
        <w:ind w:left="1077" w:hanging="357"/>
        <w:textAlignment w:val="baseline"/>
        <w:rPr>
          <w:rStyle w:val="eop"/>
          <w:rFonts w:ascii="Calibri" w:hAnsi="Calibri" w:cs="Calibri"/>
          <w:sz w:val="22"/>
          <w:szCs w:val="22"/>
          <w:shd w:val="clear" w:color="auto" w:fill="FFFFFF"/>
        </w:rPr>
      </w:pPr>
      <w:r w:rsidRPr="3842B259">
        <w:rPr>
          <w:rStyle w:val="eop"/>
          <w:rFonts w:ascii="Calibri" w:hAnsi="Calibri" w:cs="Calibri"/>
          <w:color w:val="000000" w:themeColor="text1"/>
          <w:sz w:val="22"/>
          <w:szCs w:val="22"/>
        </w:rPr>
        <w:t xml:space="preserve">calling us on </w:t>
      </w:r>
      <w:r w:rsidRPr="3842B259">
        <w:rPr>
          <w:rStyle w:val="eop"/>
          <w:rFonts w:ascii="Calibri" w:hAnsi="Calibri" w:cs="Calibri"/>
          <w:color w:val="0070C0"/>
        </w:rPr>
        <w:t>[</w:t>
      </w:r>
      <w:r w:rsidRPr="3842B259">
        <w:rPr>
          <w:rStyle w:val="eop"/>
          <w:rFonts w:ascii="Calibri" w:hAnsi="Calibri" w:cs="Calibri"/>
          <w:color w:val="0070C0"/>
          <w:sz w:val="22"/>
          <w:szCs w:val="22"/>
          <w:highlight w:val="yellow"/>
        </w:rPr>
        <w:t>study team number</w:t>
      </w:r>
      <w:r w:rsidR="79F6499F" w:rsidRPr="3842B259">
        <w:rPr>
          <w:rStyle w:val="eop"/>
          <w:rFonts w:ascii="Calibri" w:hAnsi="Calibri" w:cs="Calibri"/>
          <w:color w:val="0070C0"/>
          <w:sz w:val="22"/>
          <w:szCs w:val="22"/>
          <w:highlight w:val="yellow"/>
        </w:rPr>
        <w:t xml:space="preserve"> to be confirmed</w:t>
      </w:r>
      <w:r w:rsidRPr="3842B259">
        <w:rPr>
          <w:rStyle w:val="eop"/>
          <w:rFonts w:ascii="Calibri" w:hAnsi="Calibri" w:cs="Calibri"/>
          <w:color w:val="0070C0"/>
        </w:rPr>
        <w:t>]</w:t>
      </w:r>
    </w:p>
    <w:p w14:paraId="6C875F36" w14:textId="77777777" w:rsidR="00B7382E" w:rsidRPr="00654848" w:rsidRDefault="00B7382E" w:rsidP="00B7382E">
      <w:pPr>
        <w:pStyle w:val="paragraph"/>
        <w:numPr>
          <w:ilvl w:val="0"/>
          <w:numId w:val="48"/>
        </w:numPr>
        <w:spacing w:before="0" w:beforeAutospacing="0" w:after="120" w:afterAutospacing="0"/>
        <w:ind w:left="1077" w:hanging="357"/>
        <w:textAlignment w:val="baseline"/>
        <w:rPr>
          <w:rStyle w:val="eop"/>
          <w:rFonts w:ascii="Calibri" w:hAnsi="Calibri" w:cs="Calibri"/>
          <w:sz w:val="22"/>
          <w:szCs w:val="22"/>
          <w:shd w:val="clear" w:color="auto" w:fill="FFFFFF"/>
        </w:rPr>
      </w:pPr>
      <w:r w:rsidRPr="00654848">
        <w:rPr>
          <w:rStyle w:val="eop"/>
          <w:rFonts w:ascii="Calibri" w:hAnsi="Calibri" w:cs="Calibri"/>
          <w:sz w:val="22"/>
          <w:szCs w:val="22"/>
          <w:shd w:val="clear" w:color="auto" w:fill="FFFFFF"/>
        </w:rPr>
        <w:t xml:space="preserve">contacting the University’s Data Protection Officer </w:t>
      </w:r>
      <w:hyperlink r:id="rId21" w:history="1">
        <w:r w:rsidRPr="00654848">
          <w:rPr>
            <w:rStyle w:val="Hyperlink"/>
            <w:rFonts w:ascii="Calibri" w:hAnsi="Calibri" w:cs="Calibri"/>
            <w:sz w:val="22"/>
            <w:szCs w:val="22"/>
            <w:shd w:val="clear" w:color="auto" w:fill="FFFFFF"/>
          </w:rPr>
          <w:t>data.protection@admin.ox.ac.uk</w:t>
        </w:r>
      </w:hyperlink>
      <w:r w:rsidRPr="00654848">
        <w:rPr>
          <w:rStyle w:val="eop"/>
          <w:rFonts w:ascii="Calibri" w:hAnsi="Calibri" w:cs="Calibri"/>
          <w:sz w:val="22"/>
          <w:szCs w:val="22"/>
          <w:shd w:val="clear" w:color="auto" w:fill="FFFFFF"/>
        </w:rPr>
        <w:t xml:space="preserve"> </w:t>
      </w:r>
    </w:p>
    <w:p w14:paraId="205C85EB" w14:textId="2447CF28" w:rsidR="00B7382E" w:rsidRPr="00654848" w:rsidRDefault="00B7382E" w:rsidP="00B7382E">
      <w:pPr>
        <w:pStyle w:val="paragraph"/>
        <w:numPr>
          <w:ilvl w:val="0"/>
          <w:numId w:val="48"/>
        </w:numPr>
        <w:spacing w:before="0" w:beforeAutospacing="0" w:after="120" w:afterAutospacing="0"/>
        <w:ind w:left="1077" w:hanging="357"/>
        <w:textAlignment w:val="baseline"/>
        <w:rPr>
          <w:rStyle w:val="eop"/>
          <w:rFonts w:ascii="Calibri" w:hAnsi="Calibri" w:cs="Calibri"/>
          <w:sz w:val="22"/>
          <w:szCs w:val="22"/>
          <w:shd w:val="clear" w:color="auto" w:fill="FFFFFF"/>
        </w:rPr>
      </w:pPr>
      <w:r w:rsidRPr="00654848">
        <w:rPr>
          <w:rStyle w:val="eop"/>
          <w:rFonts w:ascii="Calibri" w:hAnsi="Calibri" w:cs="Calibri"/>
          <w:sz w:val="22"/>
          <w:szCs w:val="22"/>
          <w:shd w:val="clear" w:color="auto" w:fill="FFFFFF"/>
        </w:rPr>
        <w:t xml:space="preserve">looking at the University’s privacy notice available at: </w:t>
      </w:r>
      <w:hyperlink r:id="rId22" w:history="1">
        <w:r w:rsidR="00364119">
          <w:rPr>
            <w:rStyle w:val="Hyperlink"/>
            <w:rFonts w:ascii="Calibri" w:hAnsi="Calibri" w:cs="Calibri"/>
            <w:sz w:val="22"/>
            <w:szCs w:val="22"/>
          </w:rPr>
          <w:t>https://compliance.admin.ox.ac.uk/research-data</w:t>
        </w:r>
      </w:hyperlink>
      <w:r w:rsidRPr="00654848">
        <w:rPr>
          <w:rStyle w:val="Hyperlink"/>
          <w:rFonts w:ascii="Calibri" w:hAnsi="Calibri" w:cs="Calibri"/>
          <w:sz w:val="22"/>
          <w:szCs w:val="22"/>
        </w:rPr>
        <w:t>.</w:t>
      </w:r>
    </w:p>
    <w:p w14:paraId="188A400C" w14:textId="77777777" w:rsidR="00B7382E" w:rsidRPr="00654848" w:rsidRDefault="00B7382E" w:rsidP="00B7382E">
      <w:pPr>
        <w:pStyle w:val="paragraph"/>
        <w:spacing w:before="0" w:beforeAutospacing="0" w:after="0" w:afterAutospacing="0"/>
        <w:ind w:left="720"/>
        <w:textAlignment w:val="baseline"/>
        <w:rPr>
          <w:rStyle w:val="normaltextrun"/>
          <w:rFonts w:ascii="Calibri" w:hAnsi="Calibri" w:cs="Calibri"/>
          <w:sz w:val="22"/>
          <w:szCs w:val="22"/>
          <w:highlight w:val="yellow"/>
          <w:shd w:val="clear" w:color="auto" w:fill="FFFFFF"/>
        </w:rPr>
      </w:pPr>
    </w:p>
    <w:p w14:paraId="3CAC8605" w14:textId="2AF392D2" w:rsidR="005E196E" w:rsidRPr="00FB4AB5" w:rsidRDefault="49A9ADA8" w:rsidP="00FB4AB5">
      <w:pPr>
        <w:pStyle w:val="paragraph"/>
        <w:spacing w:before="0" w:beforeAutospacing="0" w:after="0" w:afterAutospacing="0"/>
        <w:textAlignment w:val="baseline"/>
        <w:rPr>
          <w:rFonts w:ascii="Calibri" w:eastAsiaTheme="minorHAnsi" w:hAnsi="Calibri" w:cs="Calibri"/>
          <w:sz w:val="22"/>
          <w:szCs w:val="22"/>
          <w:shd w:val="clear" w:color="auto" w:fill="FFFFFF"/>
        </w:rPr>
      </w:pPr>
      <w:r w:rsidRPr="00654848">
        <w:rPr>
          <w:rStyle w:val="normaltextrun"/>
          <w:rFonts w:ascii="Calibri" w:hAnsi="Calibri" w:cs="Calibri"/>
          <w:sz w:val="22"/>
          <w:szCs w:val="22"/>
        </w:rPr>
        <w:t xml:space="preserve">If you would like to find out more about the use of confidential data in research, the HRA has developed a general information leaflet which is available at: </w:t>
      </w:r>
      <w:hyperlink r:id="rId23" w:history="1">
        <w:r w:rsidR="00364119">
          <w:rPr>
            <w:rStyle w:val="Hyperlink"/>
            <w:rFonts w:ascii="Calibri" w:hAnsi="Calibri" w:cs="Calibri"/>
            <w:sz w:val="22"/>
            <w:szCs w:val="22"/>
          </w:rPr>
          <w:t>https://www.hra.nhs.uk/planning-and-improving-research/policies-standards-legislation/data-protection-and-information-governance/gdpr-guidance/templates/template-wording-for-generic-information-document/</w:t>
        </w:r>
      </w:hyperlink>
      <w:r w:rsidRPr="00654848">
        <w:rPr>
          <w:rFonts w:ascii="Calibri" w:hAnsi="Calibri" w:cs="Calibri"/>
          <w:sz w:val="22"/>
          <w:szCs w:val="22"/>
        </w:rPr>
        <w:t>.</w:t>
      </w:r>
      <w:r w:rsidRPr="00654848">
        <w:rPr>
          <w:rStyle w:val="eop"/>
          <w:rFonts w:ascii="Calibri" w:hAnsi="Calibri" w:cs="Calibri"/>
          <w:sz w:val="22"/>
          <w:szCs w:val="22"/>
        </w:rPr>
        <w:t> </w:t>
      </w:r>
      <w:r w:rsidR="00FB4AB5">
        <w:rPr>
          <w:rStyle w:val="eop"/>
          <w:rFonts w:ascii="Calibri" w:hAnsi="Calibri" w:cs="Calibri"/>
          <w:sz w:val="22"/>
          <w:szCs w:val="22"/>
        </w:rPr>
        <w:br/>
      </w:r>
    </w:p>
    <w:p w14:paraId="37176082" w14:textId="26F0AC17" w:rsidR="000228F4" w:rsidRPr="00902A16" w:rsidRDefault="000228F4" w:rsidP="000228F4">
      <w:pPr>
        <w:pStyle w:val="NoSpacing"/>
        <w:jc w:val="both"/>
        <w:rPr>
          <w:rFonts w:ascii="Calibri" w:eastAsia="Calibri" w:hAnsi="Calibri" w:cs="Calibri"/>
          <w:lang w:val="en-GB"/>
        </w:rPr>
      </w:pPr>
    </w:p>
    <w:p w14:paraId="64B249D7" w14:textId="77777777" w:rsidR="000228F4" w:rsidRPr="00902A16" w:rsidRDefault="000228F4" w:rsidP="000228F4">
      <w:pPr>
        <w:pStyle w:val="NoSpacing"/>
        <w:jc w:val="both"/>
        <w:rPr>
          <w:rFonts w:ascii="Calibri" w:eastAsia="Calibri" w:hAnsi="Calibri" w:cs="Calibri"/>
          <w:lang w:val="en-GB"/>
        </w:rPr>
      </w:pPr>
    </w:p>
    <w:p w14:paraId="615CD499" w14:textId="5F896DD7" w:rsidR="000228F4" w:rsidRPr="00FB4AB5" w:rsidRDefault="000228F4" w:rsidP="00FB4AB5">
      <w:pPr>
        <w:pStyle w:val="paragraph"/>
        <w:spacing w:before="0" w:beforeAutospacing="0" w:after="0" w:afterAutospacing="0"/>
        <w:jc w:val="both"/>
        <w:rPr>
          <w:rFonts w:ascii="Calibri" w:eastAsia="Calibri" w:hAnsi="Calibri" w:cs="Calibri"/>
        </w:rPr>
      </w:pPr>
    </w:p>
    <w:sectPr w:rsidR="000228F4" w:rsidRPr="00FB4AB5" w:rsidSect="009314EC">
      <w:headerReference w:type="default" r:id="rId24"/>
      <w:footerReference w:type="default" r:id="rId25"/>
      <w:pgSz w:w="11906" w:h="16838"/>
      <w:pgMar w:top="1843" w:right="1133" w:bottom="709" w:left="1417" w:header="708" w:footer="45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Magda Laskawiec" w:date="2026-06-01T11:05:00Z" w:initials="MLS">
    <w:p w14:paraId="10273BF6" w14:textId="78496CFC" w:rsidR="007A12B2" w:rsidRDefault="007A12B2">
      <w:pPr>
        <w:pStyle w:val="CommentText"/>
      </w:pPr>
      <w:r>
        <w:rPr>
          <w:rStyle w:val="CommentReference"/>
        </w:rPr>
        <w:annotationRef/>
      </w:r>
      <w:r>
        <w:t>As per the other PIS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273B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C7E60E" w16cex:dateUtc="2026-06-01T1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273BF6" w16cid:durableId="2DC7E6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C58E1" w14:textId="77777777" w:rsidR="00036E99" w:rsidRPr="00654848" w:rsidRDefault="00036E99" w:rsidP="00AF2016">
      <w:pPr>
        <w:spacing w:after="0" w:line="240" w:lineRule="auto"/>
      </w:pPr>
      <w:r w:rsidRPr="00654848">
        <w:separator/>
      </w:r>
    </w:p>
  </w:endnote>
  <w:endnote w:type="continuationSeparator" w:id="0">
    <w:p w14:paraId="410FDA39" w14:textId="77777777" w:rsidR="00036E99" w:rsidRPr="00654848" w:rsidRDefault="00036E99" w:rsidP="00AF2016">
      <w:pPr>
        <w:spacing w:after="0" w:line="240" w:lineRule="auto"/>
      </w:pPr>
      <w:r w:rsidRPr="00654848">
        <w:continuationSeparator/>
      </w:r>
    </w:p>
  </w:endnote>
  <w:endnote w:type="continuationNotice" w:id="1">
    <w:p w14:paraId="0B464B83" w14:textId="77777777" w:rsidR="00036E99" w:rsidRPr="00654848" w:rsidRDefault="00036E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6293" w14:textId="64E8E2A3" w:rsidR="001A4CB2" w:rsidRDefault="2A520C87" w:rsidP="00EE66BA">
    <w:pPr>
      <w:pStyle w:val="NoSpacing"/>
      <w:ind w:right="-141"/>
      <w:rPr>
        <w:rFonts w:ascii="Calibri" w:hAnsi="Calibri" w:cs="Calibri"/>
        <w:sz w:val="18"/>
        <w:szCs w:val="18"/>
        <w:lang w:val="en-GB"/>
        <w14:ligatures w14:val="none"/>
      </w:rPr>
    </w:pPr>
    <w:r w:rsidRPr="00902A16">
      <w:rPr>
        <w:rFonts w:ascii="Calibri" w:hAnsi="Calibri" w:cs="Calibri"/>
        <w:sz w:val="18"/>
        <w:szCs w:val="18"/>
        <w:lang w:val="en-GB"/>
        <w14:ligatures w14:val="none"/>
      </w:rPr>
      <w:t>FOCUS_PIS_ActiveTreatment_V</w:t>
    </w:r>
    <w:r w:rsidR="00B11EF1">
      <w:rPr>
        <w:rFonts w:ascii="Calibri" w:hAnsi="Calibri" w:cs="Calibri"/>
        <w:sz w:val="18"/>
        <w:szCs w:val="18"/>
        <w:lang w:val="en-GB"/>
        <w14:ligatures w14:val="none"/>
      </w:rPr>
      <w:t>4.</w:t>
    </w:r>
    <w:r w:rsidR="00364119">
      <w:rPr>
        <w:rFonts w:ascii="Calibri" w:hAnsi="Calibri" w:cs="Calibri"/>
        <w:sz w:val="18"/>
        <w:szCs w:val="18"/>
        <w:lang w:val="en-GB"/>
        <w14:ligatures w14:val="none"/>
      </w:rPr>
      <w:t>2</w:t>
    </w:r>
    <w:r w:rsidR="00FB4AB5">
      <w:rPr>
        <w:rFonts w:ascii="Calibri" w:hAnsi="Calibri" w:cs="Calibri"/>
        <w:sz w:val="18"/>
        <w:szCs w:val="18"/>
        <w:lang w:val="en-GB"/>
        <w14:ligatures w14:val="none"/>
      </w:rPr>
      <w:t>_</w:t>
    </w:r>
    <w:r w:rsidR="00364119">
      <w:rPr>
        <w:rFonts w:ascii="Calibri" w:hAnsi="Calibri" w:cs="Calibri"/>
        <w:sz w:val="18"/>
        <w:szCs w:val="18"/>
        <w:lang w:val="en-GB"/>
        <w14:ligatures w14:val="none"/>
      </w:rPr>
      <w:t>01June</w:t>
    </w:r>
    <w:r w:rsidR="00FB4AB5">
      <w:rPr>
        <w:rFonts w:ascii="Calibri" w:hAnsi="Calibri" w:cs="Calibri"/>
        <w:sz w:val="18"/>
        <w:szCs w:val="18"/>
        <w:lang w:val="en-GB"/>
        <w14:ligatures w14:val="none"/>
      </w:rPr>
      <w:t>2026</w:t>
    </w:r>
    <w:r w:rsidR="009314EC">
      <w:rPr>
        <w:rFonts w:ascii="Calibri" w:hAnsi="Calibri" w:cs="Calibri"/>
        <w:sz w:val="18"/>
        <w:szCs w:val="18"/>
        <w:lang w:val="en-GB"/>
        <w14:ligatures w14:val="none"/>
      </w:rPr>
      <w:t xml:space="preserve">    </w:t>
    </w:r>
    <w:r w:rsidRPr="00654848">
      <w:rPr>
        <w:rFonts w:ascii="Calibri" w:hAnsi="Calibri" w:cs="Calibri"/>
        <w:sz w:val="18"/>
        <w:szCs w:val="18"/>
        <w:lang w:val="en-GB"/>
        <w14:ligatures w14:val="none"/>
      </w:rPr>
      <w:t xml:space="preserve">IRAS Project number: 1010141 </w:t>
    </w:r>
    <w:r w:rsidR="00371B3F" w:rsidRPr="00902A16">
      <w:rPr>
        <w:rFonts w:ascii="Calibri" w:hAnsi="Calibri" w:cs="Calibri"/>
        <w:sz w:val="18"/>
        <w:szCs w:val="18"/>
        <w:lang w:val="en-GB"/>
        <w14:ligatures w14:val="none"/>
      </w:rPr>
      <w:tab/>
    </w:r>
    <w:r w:rsidRPr="00654848">
      <w:rPr>
        <w:rFonts w:ascii="Calibri" w:hAnsi="Calibri" w:cs="Calibri"/>
        <w:sz w:val="18"/>
        <w:szCs w:val="18"/>
        <w:lang w:val="en-GB"/>
        <w14:ligatures w14:val="none"/>
      </w:rPr>
      <w:t xml:space="preserve">REC Reference number: </w:t>
    </w:r>
    <w:r w:rsidR="004328BF" w:rsidRPr="004328BF">
      <w:rPr>
        <w:rFonts w:ascii="Calibri" w:hAnsi="Calibri" w:cs="Calibri"/>
        <w:sz w:val="18"/>
        <w:szCs w:val="18"/>
        <w:lang w:val="en-GB"/>
        <w14:ligatures w14:val="none"/>
      </w:rPr>
      <w:t>25/SW/0096</w:t>
    </w:r>
    <w:r w:rsidRPr="00654848">
      <w:rPr>
        <w:rFonts w:ascii="Calibri" w:hAnsi="Calibri" w:cs="Calibri"/>
        <w:sz w:val="18"/>
        <w:szCs w:val="18"/>
        <w:lang w:val="en-GB"/>
        <w14:ligatures w14:val="none"/>
      </w:rPr>
      <w:t xml:space="preserve">    </w:t>
    </w:r>
  </w:p>
  <w:p w14:paraId="0DF83EAC" w14:textId="6BD93124" w:rsidR="00371B3F" w:rsidRPr="00654848" w:rsidRDefault="75D2E1C8" w:rsidP="00EE66BA">
    <w:pPr>
      <w:pStyle w:val="NoSpacing"/>
      <w:ind w:right="-141"/>
      <w:rPr>
        <w:rFonts w:ascii="Calibri" w:hAnsi="Calibri" w:cs="Calibri"/>
        <w:sz w:val="18"/>
        <w:szCs w:val="18"/>
        <w:lang w:val="en-GB"/>
        <w14:ligatures w14:val="none"/>
      </w:rPr>
    </w:pPr>
    <w:r w:rsidRPr="00654848">
      <w:rPr>
        <w:rFonts w:ascii="Calibri" w:hAnsi="Calibri" w:cs="Calibri"/>
        <w:sz w:val="18"/>
        <w:szCs w:val="18"/>
        <w:lang w:val="en-GB"/>
        <w14:ligatures w14:val="none"/>
      </w:rPr>
      <w:t xml:space="preserve">FOCUS: The efficacy of xanomeline-trospium in treating cognitive impairment in psychosis            </w:t>
    </w:r>
    <w:r w:rsidR="00371B3F" w:rsidRPr="00902A16">
      <w:rPr>
        <w:rFonts w:ascii="Calibri" w:hAnsi="Calibri" w:cs="Calibri"/>
        <w:sz w:val="18"/>
        <w:szCs w:val="18"/>
        <w:lang w:val="en-GB"/>
        <w14:ligatures w14:val="none"/>
      </w:rPr>
      <w:tab/>
    </w:r>
    <w:r w:rsidRPr="00654848">
      <w:rPr>
        <w:rFonts w:ascii="Calibri" w:hAnsi="Calibri" w:cs="Calibri"/>
        <w:sz w:val="18"/>
        <w:szCs w:val="18"/>
        <w:lang w:val="en-GB"/>
        <w14:ligatures w14:val="none"/>
      </w:rPr>
      <w:t xml:space="preserve">   CI: Dr Robert McCutcheon                                                                                                  </w:t>
    </w:r>
  </w:p>
  <w:p w14:paraId="7112C7DF" w14:textId="4DAF2EE3" w:rsidR="00371B3F" w:rsidRPr="00902A16" w:rsidRDefault="00371B3F" w:rsidP="007947EB">
    <w:pPr>
      <w:pStyle w:val="NoSpacing"/>
      <w:jc w:val="right"/>
      <w:rPr>
        <w:rFonts w:ascii="Calibri" w:hAnsi="Calibri" w:cs="Calibri"/>
        <w:sz w:val="18"/>
        <w:szCs w:val="18"/>
        <w:lang w:val="en-GB"/>
        <w14:ligatures w14:val="none"/>
      </w:rPr>
    </w:pPr>
    <w:r w:rsidRPr="00902A16">
      <w:rPr>
        <w:rFonts w:ascii="Calibri" w:hAnsi="Calibri" w:cs="Calibri"/>
        <w:sz w:val="18"/>
        <w:szCs w:val="18"/>
        <w:lang w:val="en-GB"/>
        <w14:ligatures w14:val="none"/>
      </w:rPr>
      <w:t xml:space="preserve">                                                                                                                                                                    Page </w:t>
    </w:r>
    <w:r w:rsidRPr="00902A16">
      <w:rPr>
        <w:rFonts w:ascii="Calibri" w:hAnsi="Calibri" w:cs="Calibri"/>
        <w:b/>
        <w:bCs/>
        <w:sz w:val="18"/>
        <w:szCs w:val="18"/>
        <w:lang w:val="en-GB"/>
        <w14:ligatures w14:val="none"/>
      </w:rPr>
      <w:fldChar w:fldCharType="begin"/>
    </w:r>
    <w:r w:rsidRPr="00902A16">
      <w:rPr>
        <w:rFonts w:ascii="Calibri" w:hAnsi="Calibri" w:cs="Calibri"/>
        <w:b/>
        <w:bCs/>
        <w:sz w:val="18"/>
        <w:szCs w:val="18"/>
        <w:lang w:val="en-GB"/>
        <w14:ligatures w14:val="none"/>
      </w:rPr>
      <w:instrText xml:space="preserve"> PAGE  \* Arabic  \* MERGEFORMAT </w:instrText>
    </w:r>
    <w:r w:rsidRPr="00902A16">
      <w:rPr>
        <w:rFonts w:ascii="Calibri" w:hAnsi="Calibri" w:cs="Calibri"/>
        <w:b/>
        <w:bCs/>
        <w:sz w:val="18"/>
        <w:szCs w:val="18"/>
        <w:lang w:val="en-GB"/>
        <w14:ligatures w14:val="none"/>
      </w:rPr>
      <w:fldChar w:fldCharType="separate"/>
    </w:r>
    <w:r w:rsidRPr="00902A16">
      <w:rPr>
        <w:rFonts w:ascii="Calibri" w:hAnsi="Calibri" w:cs="Calibri"/>
        <w:b/>
        <w:bCs/>
        <w:sz w:val="18"/>
        <w:szCs w:val="18"/>
        <w:lang w:val="en-GB"/>
        <w14:ligatures w14:val="none"/>
      </w:rPr>
      <w:t>2</w:t>
    </w:r>
    <w:r w:rsidRPr="00902A16">
      <w:rPr>
        <w:rFonts w:ascii="Calibri" w:hAnsi="Calibri" w:cs="Calibri"/>
        <w:b/>
        <w:bCs/>
        <w:sz w:val="18"/>
        <w:szCs w:val="18"/>
        <w:lang w:val="en-GB"/>
        <w14:ligatures w14:val="none"/>
      </w:rPr>
      <w:fldChar w:fldCharType="end"/>
    </w:r>
    <w:r w:rsidRPr="00902A16">
      <w:rPr>
        <w:rFonts w:ascii="Calibri" w:hAnsi="Calibri" w:cs="Calibri"/>
        <w:sz w:val="18"/>
        <w:szCs w:val="18"/>
        <w:lang w:val="en-GB"/>
        <w14:ligatures w14:val="none"/>
      </w:rPr>
      <w:t xml:space="preserve"> of </w:t>
    </w:r>
    <w:r w:rsidRPr="00902A16">
      <w:rPr>
        <w:rFonts w:ascii="Calibri" w:hAnsi="Calibri" w:cs="Calibri"/>
        <w:b/>
        <w:bCs/>
        <w:sz w:val="18"/>
        <w:szCs w:val="18"/>
        <w:lang w:val="en-GB"/>
        <w14:ligatures w14:val="none"/>
      </w:rPr>
      <w:fldChar w:fldCharType="begin"/>
    </w:r>
    <w:r w:rsidRPr="00902A16">
      <w:rPr>
        <w:rFonts w:ascii="Calibri" w:hAnsi="Calibri" w:cs="Calibri"/>
        <w:b/>
        <w:bCs/>
        <w:sz w:val="18"/>
        <w:szCs w:val="18"/>
        <w:lang w:val="en-GB"/>
        <w14:ligatures w14:val="none"/>
      </w:rPr>
      <w:instrText xml:space="preserve"> NUMPAGES  \* Arabic  \* MERGEFORMAT </w:instrText>
    </w:r>
    <w:r w:rsidRPr="00902A16">
      <w:rPr>
        <w:rFonts w:ascii="Calibri" w:hAnsi="Calibri" w:cs="Calibri"/>
        <w:b/>
        <w:bCs/>
        <w:sz w:val="18"/>
        <w:szCs w:val="18"/>
        <w:lang w:val="en-GB"/>
        <w14:ligatures w14:val="none"/>
      </w:rPr>
      <w:fldChar w:fldCharType="separate"/>
    </w:r>
    <w:r w:rsidRPr="00902A16">
      <w:rPr>
        <w:rFonts w:ascii="Calibri" w:hAnsi="Calibri" w:cs="Calibri"/>
        <w:b/>
        <w:bCs/>
        <w:sz w:val="18"/>
        <w:szCs w:val="18"/>
        <w:lang w:val="en-GB"/>
        <w14:ligatures w14:val="none"/>
      </w:rPr>
      <w:t>19</w:t>
    </w:r>
    <w:r w:rsidRPr="00902A16">
      <w:rPr>
        <w:rFonts w:ascii="Calibri" w:hAnsi="Calibri" w:cs="Calibri"/>
        <w:b/>
        <w:bCs/>
        <w:sz w:val="18"/>
        <w:szCs w:val="18"/>
        <w:lang w:val="en-GB"/>
        <w14:ligatures w14:val="none"/>
      </w:rPr>
      <w:fldChar w:fldCharType="end"/>
    </w:r>
    <w:r w:rsidRPr="00902A16">
      <w:rPr>
        <w:rFonts w:ascii="Calibri" w:hAnsi="Calibri" w:cs="Calibri"/>
        <w:sz w:val="18"/>
        <w:szCs w:val="18"/>
        <w:lang w:val="en-GB"/>
        <w14:ligatures w14: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D620" w14:textId="77777777" w:rsidR="00036E99" w:rsidRPr="00654848" w:rsidRDefault="00036E99" w:rsidP="00AF2016">
      <w:pPr>
        <w:spacing w:after="0" w:line="240" w:lineRule="auto"/>
      </w:pPr>
      <w:r w:rsidRPr="00654848">
        <w:separator/>
      </w:r>
    </w:p>
  </w:footnote>
  <w:footnote w:type="continuationSeparator" w:id="0">
    <w:p w14:paraId="6DC845BB" w14:textId="77777777" w:rsidR="00036E99" w:rsidRPr="00654848" w:rsidRDefault="00036E99" w:rsidP="00AF2016">
      <w:pPr>
        <w:spacing w:after="0" w:line="240" w:lineRule="auto"/>
      </w:pPr>
      <w:r w:rsidRPr="00654848">
        <w:continuationSeparator/>
      </w:r>
    </w:p>
  </w:footnote>
  <w:footnote w:type="continuationNotice" w:id="1">
    <w:p w14:paraId="1879A68D" w14:textId="77777777" w:rsidR="00036E99" w:rsidRPr="00654848" w:rsidRDefault="00036E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D6E2" w14:textId="01BEB59C" w:rsidR="00371B3F" w:rsidRPr="00654848" w:rsidRDefault="00371B3F" w:rsidP="00EE66BA">
    <w:pPr>
      <w:pStyle w:val="Header"/>
    </w:pPr>
    <w:r w:rsidRPr="00C9575A">
      <w:rPr>
        <w:b/>
        <w:noProof/>
        <w:lang w:eastAsia="en-GB"/>
      </w:rPr>
      <w:drawing>
        <wp:anchor distT="0" distB="0" distL="114300" distR="114300" simplePos="0" relativeHeight="251658241" behindDoc="1" locked="0" layoutInCell="1" allowOverlap="1" wp14:anchorId="0C57D057" wp14:editId="435EF538">
          <wp:simplePos x="0" y="0"/>
          <wp:positionH relativeFrom="column">
            <wp:posOffset>4887426</wp:posOffset>
          </wp:positionH>
          <wp:positionV relativeFrom="paragraph">
            <wp:posOffset>-351104</wp:posOffset>
          </wp:positionV>
          <wp:extent cx="1024359" cy="948735"/>
          <wp:effectExtent l="0" t="0" r="4445" b="3810"/>
          <wp:wrapNone/>
          <wp:docPr id="12" name="Picture 12" descr="A logo with a magnifying glass and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magnifying glass and a brai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4359" cy="94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575A">
      <w:rPr>
        <w:noProof/>
        <w:lang w:eastAsia="en-GB"/>
      </w:rPr>
      <w:drawing>
        <wp:anchor distT="0" distB="0" distL="114300" distR="114300" simplePos="0" relativeHeight="251658240" behindDoc="1" locked="0" layoutInCell="1" allowOverlap="1" wp14:anchorId="40BA5F88" wp14:editId="7A1AA3E9">
          <wp:simplePos x="0" y="0"/>
          <wp:positionH relativeFrom="column">
            <wp:posOffset>-411109</wp:posOffset>
          </wp:positionH>
          <wp:positionV relativeFrom="paragraph">
            <wp:posOffset>-124190</wp:posOffset>
          </wp:positionV>
          <wp:extent cx="3297555" cy="431165"/>
          <wp:effectExtent l="0" t="0" r="0" b="6985"/>
          <wp:wrapThrough wrapText="bothSides">
            <wp:wrapPolygon edited="0">
              <wp:start x="0" y="0"/>
              <wp:lineTo x="0" y="20996"/>
              <wp:lineTo x="21463" y="20996"/>
              <wp:lineTo x="21463" y="0"/>
              <wp:lineTo x="0" y="0"/>
            </wp:wrapPolygon>
          </wp:wrapThrough>
          <wp:docPr id="13" name="Picture 13" descr="ox_primary_care_ctu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_primary_care_ctu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755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848">
      <w:t xml:space="preserve">                                          </w:t>
    </w:r>
  </w:p>
</w:hdr>
</file>

<file path=word/intelligence2.xml><?xml version="1.0" encoding="utf-8"?>
<int2:intelligence xmlns:int2="http://schemas.microsoft.com/office/intelligence/2020/intelligence" xmlns:oel="http://schemas.microsoft.com/office/2019/extlst">
  <int2:observations>
    <int2:textHash int2:hashCode="VPsD+iCzOoV1ul" int2:id="pSnMUbDu">
      <int2:state int2:value="Rejected" int2:type="AugLoop_Text_Critique"/>
    </int2:textHash>
    <int2:textHash int2:hashCode="xQy+KnIliT8rxm" int2:id="vChEZsAf">
      <int2:state int2:value="Rejected" int2:type="AugLoop_Text_Critique"/>
    </int2:textHash>
    <int2:textHash int2:hashCode="1HitBmFqyVRDeJ" int2:id="z5cEP2p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47CC"/>
    <w:multiLevelType w:val="hybridMultilevel"/>
    <w:tmpl w:val="1A046060"/>
    <w:lvl w:ilvl="0" w:tplc="C8283ED6">
      <w:start w:val="1"/>
      <w:numFmt w:val="bullet"/>
      <w:lvlText w:val="·"/>
      <w:lvlJc w:val="left"/>
      <w:pPr>
        <w:ind w:left="720" w:hanging="360"/>
      </w:pPr>
      <w:rPr>
        <w:rFonts w:ascii="Symbol" w:hAnsi="Symbol" w:hint="default"/>
      </w:rPr>
    </w:lvl>
    <w:lvl w:ilvl="1" w:tplc="F9467ED0">
      <w:start w:val="1"/>
      <w:numFmt w:val="bullet"/>
      <w:lvlText w:val="o"/>
      <w:lvlJc w:val="left"/>
      <w:pPr>
        <w:ind w:left="1440" w:hanging="360"/>
      </w:pPr>
      <w:rPr>
        <w:rFonts w:ascii="Courier New" w:hAnsi="Courier New" w:hint="default"/>
      </w:rPr>
    </w:lvl>
    <w:lvl w:ilvl="2" w:tplc="605AB4FA">
      <w:start w:val="1"/>
      <w:numFmt w:val="bullet"/>
      <w:lvlText w:val=""/>
      <w:lvlJc w:val="left"/>
      <w:pPr>
        <w:ind w:left="2160" w:hanging="360"/>
      </w:pPr>
      <w:rPr>
        <w:rFonts w:ascii="Wingdings" w:hAnsi="Wingdings" w:hint="default"/>
      </w:rPr>
    </w:lvl>
    <w:lvl w:ilvl="3" w:tplc="85AC913E">
      <w:start w:val="1"/>
      <w:numFmt w:val="bullet"/>
      <w:lvlText w:val=""/>
      <w:lvlJc w:val="left"/>
      <w:pPr>
        <w:ind w:left="2880" w:hanging="360"/>
      </w:pPr>
      <w:rPr>
        <w:rFonts w:ascii="Symbol" w:hAnsi="Symbol" w:hint="default"/>
      </w:rPr>
    </w:lvl>
    <w:lvl w:ilvl="4" w:tplc="7F787D24">
      <w:start w:val="1"/>
      <w:numFmt w:val="bullet"/>
      <w:lvlText w:val="o"/>
      <w:lvlJc w:val="left"/>
      <w:pPr>
        <w:ind w:left="3600" w:hanging="360"/>
      </w:pPr>
      <w:rPr>
        <w:rFonts w:ascii="Courier New" w:hAnsi="Courier New" w:hint="default"/>
      </w:rPr>
    </w:lvl>
    <w:lvl w:ilvl="5" w:tplc="5E66DD32">
      <w:start w:val="1"/>
      <w:numFmt w:val="bullet"/>
      <w:lvlText w:val=""/>
      <w:lvlJc w:val="left"/>
      <w:pPr>
        <w:ind w:left="4320" w:hanging="360"/>
      </w:pPr>
      <w:rPr>
        <w:rFonts w:ascii="Wingdings" w:hAnsi="Wingdings" w:hint="default"/>
      </w:rPr>
    </w:lvl>
    <w:lvl w:ilvl="6" w:tplc="61A0C6A8">
      <w:start w:val="1"/>
      <w:numFmt w:val="bullet"/>
      <w:lvlText w:val=""/>
      <w:lvlJc w:val="left"/>
      <w:pPr>
        <w:ind w:left="5040" w:hanging="360"/>
      </w:pPr>
      <w:rPr>
        <w:rFonts w:ascii="Symbol" w:hAnsi="Symbol" w:hint="default"/>
      </w:rPr>
    </w:lvl>
    <w:lvl w:ilvl="7" w:tplc="9B3274AC">
      <w:start w:val="1"/>
      <w:numFmt w:val="bullet"/>
      <w:lvlText w:val="o"/>
      <w:lvlJc w:val="left"/>
      <w:pPr>
        <w:ind w:left="5760" w:hanging="360"/>
      </w:pPr>
      <w:rPr>
        <w:rFonts w:ascii="Courier New" w:hAnsi="Courier New" w:hint="default"/>
      </w:rPr>
    </w:lvl>
    <w:lvl w:ilvl="8" w:tplc="80907CB8">
      <w:start w:val="1"/>
      <w:numFmt w:val="bullet"/>
      <w:lvlText w:val=""/>
      <w:lvlJc w:val="left"/>
      <w:pPr>
        <w:ind w:left="6480" w:hanging="360"/>
      </w:pPr>
      <w:rPr>
        <w:rFonts w:ascii="Wingdings" w:hAnsi="Wingdings" w:hint="default"/>
      </w:rPr>
    </w:lvl>
  </w:abstractNum>
  <w:abstractNum w:abstractNumId="1" w15:restartNumberingAfterBreak="0">
    <w:nsid w:val="094E2AE9"/>
    <w:multiLevelType w:val="hybridMultilevel"/>
    <w:tmpl w:val="B722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C3DE5"/>
    <w:multiLevelType w:val="multilevel"/>
    <w:tmpl w:val="590E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21310"/>
    <w:multiLevelType w:val="hybridMultilevel"/>
    <w:tmpl w:val="40B4C338"/>
    <w:lvl w:ilvl="0" w:tplc="F8822F90">
      <w:start w:val="1"/>
      <w:numFmt w:val="bullet"/>
      <w:lvlText w:val=""/>
      <w:lvlJc w:val="left"/>
      <w:pPr>
        <w:ind w:left="360" w:hanging="360"/>
      </w:pPr>
      <w:rPr>
        <w:rFonts w:ascii="Symbol" w:hAnsi="Symbol" w:hint="default"/>
      </w:rPr>
    </w:lvl>
    <w:lvl w:ilvl="1" w:tplc="380236EC">
      <w:start w:val="1"/>
      <w:numFmt w:val="bullet"/>
      <w:lvlText w:val="o"/>
      <w:lvlJc w:val="left"/>
      <w:pPr>
        <w:ind w:left="1440" w:hanging="360"/>
      </w:pPr>
      <w:rPr>
        <w:rFonts w:ascii="Courier New" w:hAnsi="Courier New" w:hint="default"/>
      </w:rPr>
    </w:lvl>
    <w:lvl w:ilvl="2" w:tplc="507ADC56">
      <w:start w:val="1"/>
      <w:numFmt w:val="bullet"/>
      <w:lvlText w:val=""/>
      <w:lvlJc w:val="left"/>
      <w:pPr>
        <w:ind w:left="2160" w:hanging="360"/>
      </w:pPr>
      <w:rPr>
        <w:rFonts w:ascii="Wingdings" w:hAnsi="Wingdings" w:hint="default"/>
      </w:rPr>
    </w:lvl>
    <w:lvl w:ilvl="3" w:tplc="8C16B2E4">
      <w:start w:val="1"/>
      <w:numFmt w:val="bullet"/>
      <w:lvlText w:val=""/>
      <w:lvlJc w:val="left"/>
      <w:pPr>
        <w:ind w:left="2880" w:hanging="360"/>
      </w:pPr>
      <w:rPr>
        <w:rFonts w:ascii="Symbol" w:hAnsi="Symbol" w:hint="default"/>
      </w:rPr>
    </w:lvl>
    <w:lvl w:ilvl="4" w:tplc="7B444656">
      <w:start w:val="1"/>
      <w:numFmt w:val="bullet"/>
      <w:lvlText w:val="o"/>
      <w:lvlJc w:val="left"/>
      <w:pPr>
        <w:ind w:left="3600" w:hanging="360"/>
      </w:pPr>
      <w:rPr>
        <w:rFonts w:ascii="Courier New" w:hAnsi="Courier New" w:hint="default"/>
      </w:rPr>
    </w:lvl>
    <w:lvl w:ilvl="5" w:tplc="B24211E8">
      <w:start w:val="1"/>
      <w:numFmt w:val="bullet"/>
      <w:lvlText w:val=""/>
      <w:lvlJc w:val="left"/>
      <w:pPr>
        <w:ind w:left="4320" w:hanging="360"/>
      </w:pPr>
      <w:rPr>
        <w:rFonts w:ascii="Wingdings" w:hAnsi="Wingdings" w:hint="default"/>
      </w:rPr>
    </w:lvl>
    <w:lvl w:ilvl="6" w:tplc="68306C1E">
      <w:start w:val="1"/>
      <w:numFmt w:val="bullet"/>
      <w:lvlText w:val=""/>
      <w:lvlJc w:val="left"/>
      <w:pPr>
        <w:ind w:left="5040" w:hanging="360"/>
      </w:pPr>
      <w:rPr>
        <w:rFonts w:ascii="Symbol" w:hAnsi="Symbol" w:hint="default"/>
      </w:rPr>
    </w:lvl>
    <w:lvl w:ilvl="7" w:tplc="2A126134">
      <w:start w:val="1"/>
      <w:numFmt w:val="bullet"/>
      <w:lvlText w:val="o"/>
      <w:lvlJc w:val="left"/>
      <w:pPr>
        <w:ind w:left="5760" w:hanging="360"/>
      </w:pPr>
      <w:rPr>
        <w:rFonts w:ascii="Courier New" w:hAnsi="Courier New" w:hint="default"/>
      </w:rPr>
    </w:lvl>
    <w:lvl w:ilvl="8" w:tplc="A6ACB67E">
      <w:start w:val="1"/>
      <w:numFmt w:val="bullet"/>
      <w:lvlText w:val=""/>
      <w:lvlJc w:val="left"/>
      <w:pPr>
        <w:ind w:left="6480" w:hanging="360"/>
      </w:pPr>
      <w:rPr>
        <w:rFonts w:ascii="Wingdings" w:hAnsi="Wingdings" w:hint="default"/>
      </w:rPr>
    </w:lvl>
  </w:abstractNum>
  <w:abstractNum w:abstractNumId="4" w15:restartNumberingAfterBreak="0">
    <w:nsid w:val="0ED94CAD"/>
    <w:multiLevelType w:val="hybridMultilevel"/>
    <w:tmpl w:val="8AF4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67560"/>
    <w:multiLevelType w:val="hybridMultilevel"/>
    <w:tmpl w:val="590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13F24"/>
    <w:multiLevelType w:val="hybridMultilevel"/>
    <w:tmpl w:val="BF1E9AD0"/>
    <w:lvl w:ilvl="0" w:tplc="89E6CEE0">
      <w:start w:val="1"/>
      <w:numFmt w:val="bullet"/>
      <w:lvlText w:val=""/>
      <w:lvlJc w:val="left"/>
      <w:pPr>
        <w:ind w:left="720" w:hanging="360"/>
      </w:pPr>
      <w:rPr>
        <w:rFonts w:ascii="Symbol" w:hAnsi="Symbol" w:hint="default"/>
      </w:rPr>
    </w:lvl>
    <w:lvl w:ilvl="1" w:tplc="1E4481E2">
      <w:start w:val="1"/>
      <w:numFmt w:val="bullet"/>
      <w:lvlText w:val="o"/>
      <w:lvlJc w:val="left"/>
      <w:pPr>
        <w:ind w:left="1440" w:hanging="360"/>
      </w:pPr>
      <w:rPr>
        <w:rFonts w:ascii="Courier New" w:hAnsi="Courier New" w:hint="default"/>
      </w:rPr>
    </w:lvl>
    <w:lvl w:ilvl="2" w:tplc="485A09FE">
      <w:start w:val="1"/>
      <w:numFmt w:val="bullet"/>
      <w:lvlText w:val=""/>
      <w:lvlJc w:val="left"/>
      <w:pPr>
        <w:ind w:left="2160" w:hanging="360"/>
      </w:pPr>
      <w:rPr>
        <w:rFonts w:ascii="Wingdings" w:hAnsi="Wingdings" w:hint="default"/>
      </w:rPr>
    </w:lvl>
    <w:lvl w:ilvl="3" w:tplc="B75CC80C">
      <w:start w:val="1"/>
      <w:numFmt w:val="bullet"/>
      <w:lvlText w:val=""/>
      <w:lvlJc w:val="left"/>
      <w:pPr>
        <w:ind w:left="2880" w:hanging="360"/>
      </w:pPr>
      <w:rPr>
        <w:rFonts w:ascii="Symbol" w:hAnsi="Symbol" w:hint="default"/>
      </w:rPr>
    </w:lvl>
    <w:lvl w:ilvl="4" w:tplc="31E2FF1C">
      <w:start w:val="1"/>
      <w:numFmt w:val="bullet"/>
      <w:lvlText w:val="o"/>
      <w:lvlJc w:val="left"/>
      <w:pPr>
        <w:ind w:left="3600" w:hanging="360"/>
      </w:pPr>
      <w:rPr>
        <w:rFonts w:ascii="Courier New" w:hAnsi="Courier New" w:hint="default"/>
      </w:rPr>
    </w:lvl>
    <w:lvl w:ilvl="5" w:tplc="8132026C">
      <w:start w:val="1"/>
      <w:numFmt w:val="bullet"/>
      <w:lvlText w:val=""/>
      <w:lvlJc w:val="left"/>
      <w:pPr>
        <w:ind w:left="4320" w:hanging="360"/>
      </w:pPr>
      <w:rPr>
        <w:rFonts w:ascii="Wingdings" w:hAnsi="Wingdings" w:hint="default"/>
      </w:rPr>
    </w:lvl>
    <w:lvl w:ilvl="6" w:tplc="50C4C6A6">
      <w:start w:val="1"/>
      <w:numFmt w:val="bullet"/>
      <w:lvlText w:val=""/>
      <w:lvlJc w:val="left"/>
      <w:pPr>
        <w:ind w:left="5040" w:hanging="360"/>
      </w:pPr>
      <w:rPr>
        <w:rFonts w:ascii="Symbol" w:hAnsi="Symbol" w:hint="default"/>
      </w:rPr>
    </w:lvl>
    <w:lvl w:ilvl="7" w:tplc="6D26BAB6">
      <w:start w:val="1"/>
      <w:numFmt w:val="bullet"/>
      <w:lvlText w:val="o"/>
      <w:lvlJc w:val="left"/>
      <w:pPr>
        <w:ind w:left="5760" w:hanging="360"/>
      </w:pPr>
      <w:rPr>
        <w:rFonts w:ascii="Courier New" w:hAnsi="Courier New" w:hint="default"/>
      </w:rPr>
    </w:lvl>
    <w:lvl w:ilvl="8" w:tplc="4DF06C7C">
      <w:start w:val="1"/>
      <w:numFmt w:val="bullet"/>
      <w:lvlText w:val=""/>
      <w:lvlJc w:val="left"/>
      <w:pPr>
        <w:ind w:left="6480" w:hanging="360"/>
      </w:pPr>
      <w:rPr>
        <w:rFonts w:ascii="Wingdings" w:hAnsi="Wingdings" w:hint="default"/>
      </w:rPr>
    </w:lvl>
  </w:abstractNum>
  <w:abstractNum w:abstractNumId="7" w15:restartNumberingAfterBreak="0">
    <w:nsid w:val="1B8E7FAE"/>
    <w:multiLevelType w:val="hybridMultilevel"/>
    <w:tmpl w:val="74707B66"/>
    <w:lvl w:ilvl="0" w:tplc="7598DF82">
      <w:start w:val="1"/>
      <w:numFmt w:val="bullet"/>
      <w:lvlText w:val=""/>
      <w:lvlJc w:val="left"/>
      <w:pPr>
        <w:ind w:left="720" w:hanging="360"/>
      </w:pPr>
      <w:rPr>
        <w:rFonts w:ascii="Symbol" w:hAnsi="Symbol" w:hint="default"/>
      </w:rPr>
    </w:lvl>
    <w:lvl w:ilvl="1" w:tplc="04E8A1A8">
      <w:start w:val="1"/>
      <w:numFmt w:val="bullet"/>
      <w:lvlText w:val="o"/>
      <w:lvlJc w:val="left"/>
      <w:pPr>
        <w:ind w:left="1440" w:hanging="360"/>
      </w:pPr>
      <w:rPr>
        <w:rFonts w:ascii="Courier New" w:hAnsi="Courier New" w:hint="default"/>
      </w:rPr>
    </w:lvl>
    <w:lvl w:ilvl="2" w:tplc="4CF81F46">
      <w:start w:val="1"/>
      <w:numFmt w:val="bullet"/>
      <w:lvlText w:val=""/>
      <w:lvlJc w:val="left"/>
      <w:pPr>
        <w:ind w:left="2160" w:hanging="360"/>
      </w:pPr>
      <w:rPr>
        <w:rFonts w:ascii="Wingdings" w:hAnsi="Wingdings" w:hint="default"/>
      </w:rPr>
    </w:lvl>
    <w:lvl w:ilvl="3" w:tplc="2C10E994">
      <w:start w:val="1"/>
      <w:numFmt w:val="bullet"/>
      <w:lvlText w:val=""/>
      <w:lvlJc w:val="left"/>
      <w:pPr>
        <w:ind w:left="2880" w:hanging="360"/>
      </w:pPr>
      <w:rPr>
        <w:rFonts w:ascii="Symbol" w:hAnsi="Symbol" w:hint="default"/>
      </w:rPr>
    </w:lvl>
    <w:lvl w:ilvl="4" w:tplc="8F9000D4">
      <w:start w:val="1"/>
      <w:numFmt w:val="bullet"/>
      <w:lvlText w:val="o"/>
      <w:lvlJc w:val="left"/>
      <w:pPr>
        <w:ind w:left="3600" w:hanging="360"/>
      </w:pPr>
      <w:rPr>
        <w:rFonts w:ascii="Courier New" w:hAnsi="Courier New" w:hint="default"/>
      </w:rPr>
    </w:lvl>
    <w:lvl w:ilvl="5" w:tplc="1E82E070">
      <w:start w:val="1"/>
      <w:numFmt w:val="bullet"/>
      <w:lvlText w:val=""/>
      <w:lvlJc w:val="left"/>
      <w:pPr>
        <w:ind w:left="4320" w:hanging="360"/>
      </w:pPr>
      <w:rPr>
        <w:rFonts w:ascii="Wingdings" w:hAnsi="Wingdings" w:hint="default"/>
      </w:rPr>
    </w:lvl>
    <w:lvl w:ilvl="6" w:tplc="D854BC40">
      <w:start w:val="1"/>
      <w:numFmt w:val="bullet"/>
      <w:lvlText w:val=""/>
      <w:lvlJc w:val="left"/>
      <w:pPr>
        <w:ind w:left="5040" w:hanging="360"/>
      </w:pPr>
      <w:rPr>
        <w:rFonts w:ascii="Symbol" w:hAnsi="Symbol" w:hint="default"/>
      </w:rPr>
    </w:lvl>
    <w:lvl w:ilvl="7" w:tplc="69E8899C">
      <w:start w:val="1"/>
      <w:numFmt w:val="bullet"/>
      <w:lvlText w:val="o"/>
      <w:lvlJc w:val="left"/>
      <w:pPr>
        <w:ind w:left="5760" w:hanging="360"/>
      </w:pPr>
      <w:rPr>
        <w:rFonts w:ascii="Courier New" w:hAnsi="Courier New" w:hint="default"/>
      </w:rPr>
    </w:lvl>
    <w:lvl w:ilvl="8" w:tplc="9432BA42">
      <w:start w:val="1"/>
      <w:numFmt w:val="bullet"/>
      <w:lvlText w:val=""/>
      <w:lvlJc w:val="left"/>
      <w:pPr>
        <w:ind w:left="6480" w:hanging="360"/>
      </w:pPr>
      <w:rPr>
        <w:rFonts w:ascii="Wingdings" w:hAnsi="Wingdings" w:hint="default"/>
      </w:rPr>
    </w:lvl>
  </w:abstractNum>
  <w:abstractNum w:abstractNumId="8" w15:restartNumberingAfterBreak="0">
    <w:nsid w:val="280AFC7D"/>
    <w:multiLevelType w:val="hybridMultilevel"/>
    <w:tmpl w:val="750006A2"/>
    <w:lvl w:ilvl="0" w:tplc="B002A9E8">
      <w:start w:val="1"/>
      <w:numFmt w:val="bullet"/>
      <w:lvlText w:val=""/>
      <w:lvlJc w:val="left"/>
      <w:pPr>
        <w:ind w:left="360" w:hanging="360"/>
      </w:pPr>
      <w:rPr>
        <w:rFonts w:ascii="Symbol" w:hAnsi="Symbol" w:hint="default"/>
      </w:rPr>
    </w:lvl>
    <w:lvl w:ilvl="1" w:tplc="A344F960">
      <w:start w:val="1"/>
      <w:numFmt w:val="bullet"/>
      <w:lvlText w:val="o"/>
      <w:lvlJc w:val="left"/>
      <w:pPr>
        <w:ind w:left="720" w:hanging="360"/>
      </w:pPr>
      <w:rPr>
        <w:rFonts w:ascii="Courier New" w:hAnsi="Courier New" w:hint="default"/>
      </w:rPr>
    </w:lvl>
    <w:lvl w:ilvl="2" w:tplc="9E2A3BFC">
      <w:start w:val="1"/>
      <w:numFmt w:val="bullet"/>
      <w:lvlText w:val=""/>
      <w:lvlJc w:val="left"/>
      <w:pPr>
        <w:ind w:left="1440" w:hanging="360"/>
      </w:pPr>
      <w:rPr>
        <w:rFonts w:ascii="Wingdings" w:hAnsi="Wingdings" w:hint="default"/>
      </w:rPr>
    </w:lvl>
    <w:lvl w:ilvl="3" w:tplc="B494483E">
      <w:start w:val="1"/>
      <w:numFmt w:val="bullet"/>
      <w:lvlText w:val=""/>
      <w:lvlJc w:val="left"/>
      <w:pPr>
        <w:ind w:left="2160" w:hanging="360"/>
      </w:pPr>
      <w:rPr>
        <w:rFonts w:ascii="Symbol" w:hAnsi="Symbol" w:hint="default"/>
      </w:rPr>
    </w:lvl>
    <w:lvl w:ilvl="4" w:tplc="00F63F3E">
      <w:start w:val="1"/>
      <w:numFmt w:val="bullet"/>
      <w:lvlText w:val="o"/>
      <w:lvlJc w:val="left"/>
      <w:pPr>
        <w:ind w:left="2880" w:hanging="360"/>
      </w:pPr>
      <w:rPr>
        <w:rFonts w:ascii="Courier New" w:hAnsi="Courier New" w:hint="default"/>
      </w:rPr>
    </w:lvl>
    <w:lvl w:ilvl="5" w:tplc="AA82E7AA">
      <w:start w:val="1"/>
      <w:numFmt w:val="bullet"/>
      <w:lvlText w:val=""/>
      <w:lvlJc w:val="left"/>
      <w:pPr>
        <w:ind w:left="3600" w:hanging="360"/>
      </w:pPr>
      <w:rPr>
        <w:rFonts w:ascii="Wingdings" w:hAnsi="Wingdings" w:hint="default"/>
      </w:rPr>
    </w:lvl>
    <w:lvl w:ilvl="6" w:tplc="E4844300">
      <w:start w:val="1"/>
      <w:numFmt w:val="bullet"/>
      <w:lvlText w:val=""/>
      <w:lvlJc w:val="left"/>
      <w:pPr>
        <w:ind w:left="4320" w:hanging="360"/>
      </w:pPr>
      <w:rPr>
        <w:rFonts w:ascii="Symbol" w:hAnsi="Symbol" w:hint="default"/>
      </w:rPr>
    </w:lvl>
    <w:lvl w:ilvl="7" w:tplc="B484AFB4">
      <w:start w:val="1"/>
      <w:numFmt w:val="bullet"/>
      <w:lvlText w:val="o"/>
      <w:lvlJc w:val="left"/>
      <w:pPr>
        <w:ind w:left="5040" w:hanging="360"/>
      </w:pPr>
      <w:rPr>
        <w:rFonts w:ascii="Courier New" w:hAnsi="Courier New" w:hint="default"/>
      </w:rPr>
    </w:lvl>
    <w:lvl w:ilvl="8" w:tplc="F9B2E408">
      <w:start w:val="1"/>
      <w:numFmt w:val="bullet"/>
      <w:lvlText w:val=""/>
      <w:lvlJc w:val="left"/>
      <w:pPr>
        <w:ind w:left="5760" w:hanging="360"/>
      </w:pPr>
      <w:rPr>
        <w:rFonts w:ascii="Wingdings" w:hAnsi="Wingdings" w:hint="default"/>
      </w:rPr>
    </w:lvl>
  </w:abstractNum>
  <w:abstractNum w:abstractNumId="9" w15:restartNumberingAfterBreak="0">
    <w:nsid w:val="2B087D6C"/>
    <w:multiLevelType w:val="hybridMultilevel"/>
    <w:tmpl w:val="A0F4608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9D51C8"/>
    <w:multiLevelType w:val="hybridMultilevel"/>
    <w:tmpl w:val="9FBEA85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29FB"/>
    <w:multiLevelType w:val="hybridMultilevel"/>
    <w:tmpl w:val="77F8D55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332672C9"/>
    <w:multiLevelType w:val="hybridMultilevel"/>
    <w:tmpl w:val="E8BC238A"/>
    <w:lvl w:ilvl="0" w:tplc="E12028C4">
      <w:start w:val="1"/>
      <w:numFmt w:val="bullet"/>
      <w:lvlText w:val=""/>
      <w:lvlJc w:val="left"/>
      <w:pPr>
        <w:ind w:left="720" w:hanging="360"/>
      </w:pPr>
      <w:rPr>
        <w:rFonts w:ascii="Symbol" w:hAnsi="Symbol" w:hint="default"/>
      </w:rPr>
    </w:lvl>
    <w:lvl w:ilvl="1" w:tplc="2E70E806">
      <w:start w:val="1"/>
      <w:numFmt w:val="bullet"/>
      <w:lvlText w:val="o"/>
      <w:lvlJc w:val="left"/>
      <w:pPr>
        <w:ind w:left="1440" w:hanging="360"/>
      </w:pPr>
      <w:rPr>
        <w:rFonts w:ascii="Courier New" w:hAnsi="Courier New" w:hint="default"/>
      </w:rPr>
    </w:lvl>
    <w:lvl w:ilvl="2" w:tplc="F2648CB6">
      <w:start w:val="1"/>
      <w:numFmt w:val="bullet"/>
      <w:lvlText w:val=""/>
      <w:lvlJc w:val="left"/>
      <w:pPr>
        <w:ind w:left="2160" w:hanging="360"/>
      </w:pPr>
      <w:rPr>
        <w:rFonts w:ascii="Wingdings" w:hAnsi="Wingdings" w:hint="default"/>
      </w:rPr>
    </w:lvl>
    <w:lvl w:ilvl="3" w:tplc="C9F2BC64">
      <w:start w:val="1"/>
      <w:numFmt w:val="bullet"/>
      <w:lvlText w:val=""/>
      <w:lvlJc w:val="left"/>
      <w:pPr>
        <w:ind w:left="2880" w:hanging="360"/>
      </w:pPr>
      <w:rPr>
        <w:rFonts w:ascii="Symbol" w:hAnsi="Symbol" w:hint="default"/>
      </w:rPr>
    </w:lvl>
    <w:lvl w:ilvl="4" w:tplc="D80E17EE">
      <w:start w:val="1"/>
      <w:numFmt w:val="bullet"/>
      <w:lvlText w:val="o"/>
      <w:lvlJc w:val="left"/>
      <w:pPr>
        <w:ind w:left="3600" w:hanging="360"/>
      </w:pPr>
      <w:rPr>
        <w:rFonts w:ascii="Courier New" w:hAnsi="Courier New" w:hint="default"/>
      </w:rPr>
    </w:lvl>
    <w:lvl w:ilvl="5" w:tplc="493CF3DC">
      <w:start w:val="1"/>
      <w:numFmt w:val="bullet"/>
      <w:lvlText w:val=""/>
      <w:lvlJc w:val="left"/>
      <w:pPr>
        <w:ind w:left="4320" w:hanging="360"/>
      </w:pPr>
      <w:rPr>
        <w:rFonts w:ascii="Wingdings" w:hAnsi="Wingdings" w:hint="default"/>
      </w:rPr>
    </w:lvl>
    <w:lvl w:ilvl="6" w:tplc="EB84BBD8">
      <w:start w:val="1"/>
      <w:numFmt w:val="bullet"/>
      <w:lvlText w:val=""/>
      <w:lvlJc w:val="left"/>
      <w:pPr>
        <w:ind w:left="5040" w:hanging="360"/>
      </w:pPr>
      <w:rPr>
        <w:rFonts w:ascii="Symbol" w:hAnsi="Symbol" w:hint="default"/>
      </w:rPr>
    </w:lvl>
    <w:lvl w:ilvl="7" w:tplc="C1B03692">
      <w:start w:val="1"/>
      <w:numFmt w:val="bullet"/>
      <w:lvlText w:val="o"/>
      <w:lvlJc w:val="left"/>
      <w:pPr>
        <w:ind w:left="5760" w:hanging="360"/>
      </w:pPr>
      <w:rPr>
        <w:rFonts w:ascii="Courier New" w:hAnsi="Courier New" w:hint="default"/>
      </w:rPr>
    </w:lvl>
    <w:lvl w:ilvl="8" w:tplc="EFD6928A">
      <w:start w:val="1"/>
      <w:numFmt w:val="bullet"/>
      <w:lvlText w:val=""/>
      <w:lvlJc w:val="left"/>
      <w:pPr>
        <w:ind w:left="6480" w:hanging="360"/>
      </w:pPr>
      <w:rPr>
        <w:rFonts w:ascii="Wingdings" w:hAnsi="Wingdings" w:hint="default"/>
      </w:rPr>
    </w:lvl>
  </w:abstractNum>
  <w:abstractNum w:abstractNumId="13" w15:restartNumberingAfterBreak="0">
    <w:nsid w:val="360A7A77"/>
    <w:multiLevelType w:val="hybridMultilevel"/>
    <w:tmpl w:val="5C4425E6"/>
    <w:lvl w:ilvl="0" w:tplc="3DB23A0E">
      <w:start w:val="1"/>
      <w:numFmt w:val="bullet"/>
      <w:lvlText w:val=""/>
      <w:lvlJc w:val="left"/>
      <w:pPr>
        <w:ind w:left="720" w:hanging="360"/>
      </w:pPr>
      <w:rPr>
        <w:rFonts w:ascii="Wingdings" w:hAnsi="Wingdings" w:hint="default"/>
      </w:rPr>
    </w:lvl>
    <w:lvl w:ilvl="1" w:tplc="9648CC98">
      <w:start w:val="1"/>
      <w:numFmt w:val="bullet"/>
      <w:lvlText w:val="o"/>
      <w:lvlJc w:val="left"/>
      <w:pPr>
        <w:ind w:left="1440" w:hanging="360"/>
      </w:pPr>
      <w:rPr>
        <w:rFonts w:ascii="Courier New" w:hAnsi="Courier New" w:hint="default"/>
      </w:rPr>
    </w:lvl>
    <w:lvl w:ilvl="2" w:tplc="782CA362">
      <w:start w:val="1"/>
      <w:numFmt w:val="bullet"/>
      <w:lvlText w:val=""/>
      <w:lvlJc w:val="left"/>
      <w:pPr>
        <w:ind w:left="2160" w:hanging="360"/>
      </w:pPr>
      <w:rPr>
        <w:rFonts w:ascii="Wingdings" w:hAnsi="Wingdings" w:hint="default"/>
      </w:rPr>
    </w:lvl>
    <w:lvl w:ilvl="3" w:tplc="63A6326E">
      <w:start w:val="1"/>
      <w:numFmt w:val="bullet"/>
      <w:lvlText w:val=""/>
      <w:lvlJc w:val="left"/>
      <w:pPr>
        <w:ind w:left="2880" w:hanging="360"/>
      </w:pPr>
      <w:rPr>
        <w:rFonts w:ascii="Symbol" w:hAnsi="Symbol" w:hint="default"/>
      </w:rPr>
    </w:lvl>
    <w:lvl w:ilvl="4" w:tplc="16DE8608">
      <w:start w:val="1"/>
      <w:numFmt w:val="bullet"/>
      <w:lvlText w:val="o"/>
      <w:lvlJc w:val="left"/>
      <w:pPr>
        <w:ind w:left="3600" w:hanging="360"/>
      </w:pPr>
      <w:rPr>
        <w:rFonts w:ascii="Courier New" w:hAnsi="Courier New" w:hint="default"/>
      </w:rPr>
    </w:lvl>
    <w:lvl w:ilvl="5" w:tplc="76B0DEEE">
      <w:start w:val="1"/>
      <w:numFmt w:val="bullet"/>
      <w:lvlText w:val=""/>
      <w:lvlJc w:val="left"/>
      <w:pPr>
        <w:ind w:left="4320" w:hanging="360"/>
      </w:pPr>
      <w:rPr>
        <w:rFonts w:ascii="Wingdings" w:hAnsi="Wingdings" w:hint="default"/>
      </w:rPr>
    </w:lvl>
    <w:lvl w:ilvl="6" w:tplc="E2208412">
      <w:start w:val="1"/>
      <w:numFmt w:val="bullet"/>
      <w:lvlText w:val=""/>
      <w:lvlJc w:val="left"/>
      <w:pPr>
        <w:ind w:left="5040" w:hanging="360"/>
      </w:pPr>
      <w:rPr>
        <w:rFonts w:ascii="Symbol" w:hAnsi="Symbol" w:hint="default"/>
      </w:rPr>
    </w:lvl>
    <w:lvl w:ilvl="7" w:tplc="0ABAEC0E">
      <w:start w:val="1"/>
      <w:numFmt w:val="bullet"/>
      <w:lvlText w:val="o"/>
      <w:lvlJc w:val="left"/>
      <w:pPr>
        <w:ind w:left="5760" w:hanging="360"/>
      </w:pPr>
      <w:rPr>
        <w:rFonts w:ascii="Courier New" w:hAnsi="Courier New" w:hint="default"/>
      </w:rPr>
    </w:lvl>
    <w:lvl w:ilvl="8" w:tplc="945ADEA2">
      <w:start w:val="1"/>
      <w:numFmt w:val="bullet"/>
      <w:lvlText w:val=""/>
      <w:lvlJc w:val="left"/>
      <w:pPr>
        <w:ind w:left="6480" w:hanging="360"/>
      </w:pPr>
      <w:rPr>
        <w:rFonts w:ascii="Wingdings" w:hAnsi="Wingdings" w:hint="default"/>
      </w:rPr>
    </w:lvl>
  </w:abstractNum>
  <w:abstractNum w:abstractNumId="14" w15:restartNumberingAfterBreak="0">
    <w:nsid w:val="37F57A52"/>
    <w:multiLevelType w:val="multilevel"/>
    <w:tmpl w:val="BC6C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F55922"/>
    <w:multiLevelType w:val="multilevel"/>
    <w:tmpl w:val="853268E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3939C2D2"/>
    <w:multiLevelType w:val="hybridMultilevel"/>
    <w:tmpl w:val="10A880C8"/>
    <w:lvl w:ilvl="0" w:tplc="FFF875C4">
      <w:start w:val="1"/>
      <w:numFmt w:val="bullet"/>
      <w:lvlText w:val=""/>
      <w:lvlJc w:val="left"/>
      <w:pPr>
        <w:ind w:left="720" w:hanging="360"/>
      </w:pPr>
      <w:rPr>
        <w:rFonts w:ascii="Symbol" w:hAnsi="Symbol" w:hint="default"/>
      </w:rPr>
    </w:lvl>
    <w:lvl w:ilvl="1" w:tplc="54C44840">
      <w:start w:val="1"/>
      <w:numFmt w:val="bullet"/>
      <w:lvlText w:val="o"/>
      <w:lvlJc w:val="left"/>
      <w:pPr>
        <w:ind w:left="1440" w:hanging="360"/>
      </w:pPr>
      <w:rPr>
        <w:rFonts w:ascii="Courier New" w:hAnsi="Courier New" w:hint="default"/>
      </w:rPr>
    </w:lvl>
    <w:lvl w:ilvl="2" w:tplc="5344BD50">
      <w:start w:val="1"/>
      <w:numFmt w:val="bullet"/>
      <w:lvlText w:val=""/>
      <w:lvlJc w:val="left"/>
      <w:pPr>
        <w:ind w:left="2160" w:hanging="360"/>
      </w:pPr>
      <w:rPr>
        <w:rFonts w:ascii="Wingdings" w:hAnsi="Wingdings" w:hint="default"/>
      </w:rPr>
    </w:lvl>
    <w:lvl w:ilvl="3" w:tplc="30E4E846">
      <w:start w:val="1"/>
      <w:numFmt w:val="bullet"/>
      <w:lvlText w:val=""/>
      <w:lvlJc w:val="left"/>
      <w:pPr>
        <w:ind w:left="2880" w:hanging="360"/>
      </w:pPr>
      <w:rPr>
        <w:rFonts w:ascii="Symbol" w:hAnsi="Symbol" w:hint="default"/>
      </w:rPr>
    </w:lvl>
    <w:lvl w:ilvl="4" w:tplc="552CD166">
      <w:start w:val="1"/>
      <w:numFmt w:val="bullet"/>
      <w:lvlText w:val="o"/>
      <w:lvlJc w:val="left"/>
      <w:pPr>
        <w:ind w:left="3600" w:hanging="360"/>
      </w:pPr>
      <w:rPr>
        <w:rFonts w:ascii="Courier New" w:hAnsi="Courier New" w:hint="default"/>
      </w:rPr>
    </w:lvl>
    <w:lvl w:ilvl="5" w:tplc="BA7A5F66">
      <w:start w:val="1"/>
      <w:numFmt w:val="bullet"/>
      <w:lvlText w:val=""/>
      <w:lvlJc w:val="left"/>
      <w:pPr>
        <w:ind w:left="4320" w:hanging="360"/>
      </w:pPr>
      <w:rPr>
        <w:rFonts w:ascii="Wingdings" w:hAnsi="Wingdings" w:hint="default"/>
      </w:rPr>
    </w:lvl>
    <w:lvl w:ilvl="6" w:tplc="572A71CE">
      <w:start w:val="1"/>
      <w:numFmt w:val="bullet"/>
      <w:lvlText w:val=""/>
      <w:lvlJc w:val="left"/>
      <w:pPr>
        <w:ind w:left="5040" w:hanging="360"/>
      </w:pPr>
      <w:rPr>
        <w:rFonts w:ascii="Symbol" w:hAnsi="Symbol" w:hint="default"/>
      </w:rPr>
    </w:lvl>
    <w:lvl w:ilvl="7" w:tplc="82A474F6">
      <w:start w:val="1"/>
      <w:numFmt w:val="bullet"/>
      <w:lvlText w:val="o"/>
      <w:lvlJc w:val="left"/>
      <w:pPr>
        <w:ind w:left="5760" w:hanging="360"/>
      </w:pPr>
      <w:rPr>
        <w:rFonts w:ascii="Courier New" w:hAnsi="Courier New" w:hint="default"/>
      </w:rPr>
    </w:lvl>
    <w:lvl w:ilvl="8" w:tplc="6328612C">
      <w:start w:val="1"/>
      <w:numFmt w:val="bullet"/>
      <w:lvlText w:val=""/>
      <w:lvlJc w:val="left"/>
      <w:pPr>
        <w:ind w:left="6480" w:hanging="360"/>
      </w:pPr>
      <w:rPr>
        <w:rFonts w:ascii="Wingdings" w:hAnsi="Wingdings" w:hint="default"/>
      </w:rPr>
    </w:lvl>
  </w:abstractNum>
  <w:abstractNum w:abstractNumId="17" w15:restartNumberingAfterBreak="0">
    <w:nsid w:val="3EA3E369"/>
    <w:multiLevelType w:val="hybridMultilevel"/>
    <w:tmpl w:val="D9EE3DF8"/>
    <w:lvl w:ilvl="0" w:tplc="D0A85CCA">
      <w:start w:val="1"/>
      <w:numFmt w:val="bullet"/>
      <w:lvlText w:val=""/>
      <w:lvlJc w:val="left"/>
      <w:pPr>
        <w:ind w:left="720" w:hanging="360"/>
      </w:pPr>
      <w:rPr>
        <w:rFonts w:ascii="Symbol" w:hAnsi="Symbol" w:hint="default"/>
      </w:rPr>
    </w:lvl>
    <w:lvl w:ilvl="1" w:tplc="4BBE0AA6">
      <w:start w:val="1"/>
      <w:numFmt w:val="bullet"/>
      <w:lvlText w:val="o"/>
      <w:lvlJc w:val="left"/>
      <w:pPr>
        <w:ind w:left="1440" w:hanging="360"/>
      </w:pPr>
      <w:rPr>
        <w:rFonts w:ascii="Courier New" w:hAnsi="Courier New" w:hint="default"/>
      </w:rPr>
    </w:lvl>
    <w:lvl w:ilvl="2" w:tplc="F3B8999E">
      <w:start w:val="1"/>
      <w:numFmt w:val="bullet"/>
      <w:lvlText w:val=""/>
      <w:lvlJc w:val="left"/>
      <w:pPr>
        <w:ind w:left="2160" w:hanging="360"/>
      </w:pPr>
      <w:rPr>
        <w:rFonts w:ascii="Wingdings" w:hAnsi="Wingdings" w:hint="default"/>
      </w:rPr>
    </w:lvl>
    <w:lvl w:ilvl="3" w:tplc="C5EED1F4">
      <w:start w:val="1"/>
      <w:numFmt w:val="bullet"/>
      <w:lvlText w:val=""/>
      <w:lvlJc w:val="left"/>
      <w:pPr>
        <w:ind w:left="2880" w:hanging="360"/>
      </w:pPr>
      <w:rPr>
        <w:rFonts w:ascii="Symbol" w:hAnsi="Symbol" w:hint="default"/>
      </w:rPr>
    </w:lvl>
    <w:lvl w:ilvl="4" w:tplc="08809962">
      <w:start w:val="1"/>
      <w:numFmt w:val="bullet"/>
      <w:lvlText w:val="o"/>
      <w:lvlJc w:val="left"/>
      <w:pPr>
        <w:ind w:left="3600" w:hanging="360"/>
      </w:pPr>
      <w:rPr>
        <w:rFonts w:ascii="Courier New" w:hAnsi="Courier New" w:hint="default"/>
      </w:rPr>
    </w:lvl>
    <w:lvl w:ilvl="5" w:tplc="DF6019E2">
      <w:start w:val="1"/>
      <w:numFmt w:val="bullet"/>
      <w:lvlText w:val=""/>
      <w:lvlJc w:val="left"/>
      <w:pPr>
        <w:ind w:left="4320" w:hanging="360"/>
      </w:pPr>
      <w:rPr>
        <w:rFonts w:ascii="Wingdings" w:hAnsi="Wingdings" w:hint="default"/>
      </w:rPr>
    </w:lvl>
    <w:lvl w:ilvl="6" w:tplc="3140BA54">
      <w:start w:val="1"/>
      <w:numFmt w:val="bullet"/>
      <w:lvlText w:val=""/>
      <w:lvlJc w:val="left"/>
      <w:pPr>
        <w:ind w:left="5040" w:hanging="360"/>
      </w:pPr>
      <w:rPr>
        <w:rFonts w:ascii="Symbol" w:hAnsi="Symbol" w:hint="default"/>
      </w:rPr>
    </w:lvl>
    <w:lvl w:ilvl="7" w:tplc="B4686DF4">
      <w:start w:val="1"/>
      <w:numFmt w:val="bullet"/>
      <w:lvlText w:val="o"/>
      <w:lvlJc w:val="left"/>
      <w:pPr>
        <w:ind w:left="5760" w:hanging="360"/>
      </w:pPr>
      <w:rPr>
        <w:rFonts w:ascii="Courier New" w:hAnsi="Courier New" w:hint="default"/>
      </w:rPr>
    </w:lvl>
    <w:lvl w:ilvl="8" w:tplc="9E06F97C">
      <w:start w:val="1"/>
      <w:numFmt w:val="bullet"/>
      <w:lvlText w:val=""/>
      <w:lvlJc w:val="left"/>
      <w:pPr>
        <w:ind w:left="6480" w:hanging="360"/>
      </w:pPr>
      <w:rPr>
        <w:rFonts w:ascii="Wingdings" w:hAnsi="Wingdings" w:hint="default"/>
      </w:rPr>
    </w:lvl>
  </w:abstractNum>
  <w:abstractNum w:abstractNumId="18" w15:restartNumberingAfterBreak="0">
    <w:nsid w:val="3F3D3ECD"/>
    <w:multiLevelType w:val="hybridMultilevel"/>
    <w:tmpl w:val="893EB83C"/>
    <w:lvl w:ilvl="0" w:tplc="AB2A1038">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13276"/>
    <w:multiLevelType w:val="hybridMultilevel"/>
    <w:tmpl w:val="2ABC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E73A3"/>
    <w:multiLevelType w:val="hybridMultilevel"/>
    <w:tmpl w:val="25663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77683F"/>
    <w:multiLevelType w:val="hybridMultilevel"/>
    <w:tmpl w:val="F7D2C0D6"/>
    <w:lvl w:ilvl="0" w:tplc="B8065F7A">
      <w:numFmt w:val="bullet"/>
      <w:lvlText w:val="•"/>
      <w:lvlJc w:val="left"/>
      <w:pPr>
        <w:ind w:left="218" w:hanging="360"/>
      </w:pPr>
      <w:rPr>
        <w:rFonts w:ascii="Aptos" w:eastAsiaTheme="minorHAnsi" w:hAnsi="Aptos" w:cstheme="minorBidi"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2" w15:restartNumberingAfterBreak="0">
    <w:nsid w:val="4392046B"/>
    <w:multiLevelType w:val="multilevel"/>
    <w:tmpl w:val="5696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88A87"/>
    <w:multiLevelType w:val="hybridMultilevel"/>
    <w:tmpl w:val="ACD29614"/>
    <w:lvl w:ilvl="0" w:tplc="20F6F8BC">
      <w:start w:val="1"/>
      <w:numFmt w:val="bullet"/>
      <w:lvlText w:val=""/>
      <w:lvlJc w:val="left"/>
      <w:pPr>
        <w:ind w:left="720" w:hanging="360"/>
      </w:pPr>
      <w:rPr>
        <w:rFonts w:ascii="Symbol" w:hAnsi="Symbol" w:hint="default"/>
      </w:rPr>
    </w:lvl>
    <w:lvl w:ilvl="1" w:tplc="03E6E8BA">
      <w:start w:val="1"/>
      <w:numFmt w:val="bullet"/>
      <w:lvlText w:val="o"/>
      <w:lvlJc w:val="left"/>
      <w:pPr>
        <w:ind w:left="1440" w:hanging="360"/>
      </w:pPr>
      <w:rPr>
        <w:rFonts w:ascii="Courier New" w:hAnsi="Courier New" w:hint="default"/>
      </w:rPr>
    </w:lvl>
    <w:lvl w:ilvl="2" w:tplc="AD0067EE">
      <w:start w:val="1"/>
      <w:numFmt w:val="bullet"/>
      <w:lvlText w:val=""/>
      <w:lvlJc w:val="left"/>
      <w:pPr>
        <w:ind w:left="2160" w:hanging="360"/>
      </w:pPr>
      <w:rPr>
        <w:rFonts w:ascii="Wingdings" w:hAnsi="Wingdings" w:hint="default"/>
      </w:rPr>
    </w:lvl>
    <w:lvl w:ilvl="3" w:tplc="8AAC882C">
      <w:start w:val="1"/>
      <w:numFmt w:val="bullet"/>
      <w:lvlText w:val=""/>
      <w:lvlJc w:val="left"/>
      <w:pPr>
        <w:ind w:left="2880" w:hanging="360"/>
      </w:pPr>
      <w:rPr>
        <w:rFonts w:ascii="Symbol" w:hAnsi="Symbol" w:hint="default"/>
      </w:rPr>
    </w:lvl>
    <w:lvl w:ilvl="4" w:tplc="848666CC">
      <w:start w:val="1"/>
      <w:numFmt w:val="bullet"/>
      <w:lvlText w:val="o"/>
      <w:lvlJc w:val="left"/>
      <w:pPr>
        <w:ind w:left="3600" w:hanging="360"/>
      </w:pPr>
      <w:rPr>
        <w:rFonts w:ascii="Courier New" w:hAnsi="Courier New" w:hint="default"/>
      </w:rPr>
    </w:lvl>
    <w:lvl w:ilvl="5" w:tplc="17021F96">
      <w:start w:val="1"/>
      <w:numFmt w:val="bullet"/>
      <w:lvlText w:val=""/>
      <w:lvlJc w:val="left"/>
      <w:pPr>
        <w:ind w:left="4320" w:hanging="360"/>
      </w:pPr>
      <w:rPr>
        <w:rFonts w:ascii="Wingdings" w:hAnsi="Wingdings" w:hint="default"/>
      </w:rPr>
    </w:lvl>
    <w:lvl w:ilvl="6" w:tplc="21E253DC">
      <w:start w:val="1"/>
      <w:numFmt w:val="bullet"/>
      <w:lvlText w:val=""/>
      <w:lvlJc w:val="left"/>
      <w:pPr>
        <w:ind w:left="5040" w:hanging="360"/>
      </w:pPr>
      <w:rPr>
        <w:rFonts w:ascii="Symbol" w:hAnsi="Symbol" w:hint="default"/>
      </w:rPr>
    </w:lvl>
    <w:lvl w:ilvl="7" w:tplc="B2502F6A">
      <w:start w:val="1"/>
      <w:numFmt w:val="bullet"/>
      <w:lvlText w:val="o"/>
      <w:lvlJc w:val="left"/>
      <w:pPr>
        <w:ind w:left="5760" w:hanging="360"/>
      </w:pPr>
      <w:rPr>
        <w:rFonts w:ascii="Courier New" w:hAnsi="Courier New" w:hint="default"/>
      </w:rPr>
    </w:lvl>
    <w:lvl w:ilvl="8" w:tplc="7A6E5576">
      <w:start w:val="1"/>
      <w:numFmt w:val="bullet"/>
      <w:lvlText w:val=""/>
      <w:lvlJc w:val="left"/>
      <w:pPr>
        <w:ind w:left="6480" w:hanging="360"/>
      </w:pPr>
      <w:rPr>
        <w:rFonts w:ascii="Wingdings" w:hAnsi="Wingdings" w:hint="default"/>
      </w:rPr>
    </w:lvl>
  </w:abstractNum>
  <w:abstractNum w:abstractNumId="24" w15:restartNumberingAfterBreak="0">
    <w:nsid w:val="4B2875E2"/>
    <w:multiLevelType w:val="hybridMultilevel"/>
    <w:tmpl w:val="7DA80262"/>
    <w:lvl w:ilvl="0" w:tplc="B8065F7A">
      <w:numFmt w:val="bullet"/>
      <w:lvlText w:val="•"/>
      <w:lvlJc w:val="left"/>
      <w:pPr>
        <w:ind w:left="578" w:hanging="360"/>
      </w:pPr>
      <w:rPr>
        <w:rFonts w:ascii="Aptos" w:eastAsiaTheme="minorHAnsi" w:hAnsi="Aptos" w:cstheme="minorBidi"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5" w15:restartNumberingAfterBreak="0">
    <w:nsid w:val="4C1E449B"/>
    <w:multiLevelType w:val="hybridMultilevel"/>
    <w:tmpl w:val="C5FC0C18"/>
    <w:lvl w:ilvl="0" w:tplc="9DE4C18E">
      <w:start w:val="1"/>
      <w:numFmt w:val="bullet"/>
      <w:lvlText w:val=""/>
      <w:lvlJc w:val="left"/>
      <w:pPr>
        <w:ind w:left="360" w:hanging="360"/>
      </w:pPr>
      <w:rPr>
        <w:rFonts w:ascii="Symbol" w:hAnsi="Symbol" w:hint="default"/>
      </w:rPr>
    </w:lvl>
    <w:lvl w:ilvl="1" w:tplc="DA8CD8EE">
      <w:start w:val="1"/>
      <w:numFmt w:val="bullet"/>
      <w:lvlText w:val="o"/>
      <w:lvlJc w:val="left"/>
      <w:pPr>
        <w:ind w:left="1080" w:hanging="360"/>
      </w:pPr>
      <w:rPr>
        <w:rFonts w:ascii="Courier New" w:hAnsi="Courier New" w:hint="default"/>
      </w:rPr>
    </w:lvl>
    <w:lvl w:ilvl="2" w:tplc="9F645E2A">
      <w:start w:val="1"/>
      <w:numFmt w:val="bullet"/>
      <w:lvlText w:val=""/>
      <w:lvlJc w:val="left"/>
      <w:pPr>
        <w:ind w:left="1800" w:hanging="360"/>
      </w:pPr>
      <w:rPr>
        <w:rFonts w:ascii="Wingdings" w:hAnsi="Wingdings" w:hint="default"/>
      </w:rPr>
    </w:lvl>
    <w:lvl w:ilvl="3" w:tplc="C4C69CE2">
      <w:start w:val="1"/>
      <w:numFmt w:val="bullet"/>
      <w:lvlText w:val=""/>
      <w:lvlJc w:val="left"/>
      <w:pPr>
        <w:ind w:left="2520" w:hanging="360"/>
      </w:pPr>
      <w:rPr>
        <w:rFonts w:ascii="Symbol" w:hAnsi="Symbol" w:hint="default"/>
      </w:rPr>
    </w:lvl>
    <w:lvl w:ilvl="4" w:tplc="2662BFE8">
      <w:start w:val="1"/>
      <w:numFmt w:val="bullet"/>
      <w:lvlText w:val="o"/>
      <w:lvlJc w:val="left"/>
      <w:pPr>
        <w:ind w:left="3240" w:hanging="360"/>
      </w:pPr>
      <w:rPr>
        <w:rFonts w:ascii="Courier New" w:hAnsi="Courier New" w:hint="default"/>
      </w:rPr>
    </w:lvl>
    <w:lvl w:ilvl="5" w:tplc="A4001852">
      <w:start w:val="1"/>
      <w:numFmt w:val="bullet"/>
      <w:lvlText w:val=""/>
      <w:lvlJc w:val="left"/>
      <w:pPr>
        <w:ind w:left="3960" w:hanging="360"/>
      </w:pPr>
      <w:rPr>
        <w:rFonts w:ascii="Wingdings" w:hAnsi="Wingdings" w:hint="default"/>
      </w:rPr>
    </w:lvl>
    <w:lvl w:ilvl="6" w:tplc="47BE944A">
      <w:start w:val="1"/>
      <w:numFmt w:val="bullet"/>
      <w:lvlText w:val=""/>
      <w:lvlJc w:val="left"/>
      <w:pPr>
        <w:ind w:left="4680" w:hanging="360"/>
      </w:pPr>
      <w:rPr>
        <w:rFonts w:ascii="Symbol" w:hAnsi="Symbol" w:hint="default"/>
      </w:rPr>
    </w:lvl>
    <w:lvl w:ilvl="7" w:tplc="78E8FF10">
      <w:start w:val="1"/>
      <w:numFmt w:val="bullet"/>
      <w:lvlText w:val="o"/>
      <w:lvlJc w:val="left"/>
      <w:pPr>
        <w:ind w:left="5400" w:hanging="360"/>
      </w:pPr>
      <w:rPr>
        <w:rFonts w:ascii="Courier New" w:hAnsi="Courier New" w:hint="default"/>
      </w:rPr>
    </w:lvl>
    <w:lvl w:ilvl="8" w:tplc="938E15A0">
      <w:start w:val="1"/>
      <w:numFmt w:val="bullet"/>
      <w:lvlText w:val=""/>
      <w:lvlJc w:val="left"/>
      <w:pPr>
        <w:ind w:left="6120" w:hanging="360"/>
      </w:pPr>
      <w:rPr>
        <w:rFonts w:ascii="Wingdings" w:hAnsi="Wingdings" w:hint="default"/>
      </w:rPr>
    </w:lvl>
  </w:abstractNum>
  <w:abstractNum w:abstractNumId="26" w15:restartNumberingAfterBreak="0">
    <w:nsid w:val="4CBD4E97"/>
    <w:multiLevelType w:val="hybridMultilevel"/>
    <w:tmpl w:val="98B84F10"/>
    <w:lvl w:ilvl="0" w:tplc="8F8208A4">
      <w:start w:val="1"/>
      <w:numFmt w:val="bullet"/>
      <w:lvlText w:val=""/>
      <w:lvlJc w:val="left"/>
      <w:pPr>
        <w:ind w:left="720" w:hanging="360"/>
      </w:pPr>
      <w:rPr>
        <w:rFonts w:ascii="Symbol" w:hAnsi="Symbol" w:hint="default"/>
      </w:rPr>
    </w:lvl>
    <w:lvl w:ilvl="1" w:tplc="CAC21580">
      <w:start w:val="1"/>
      <w:numFmt w:val="bullet"/>
      <w:lvlText w:val="o"/>
      <w:lvlJc w:val="left"/>
      <w:pPr>
        <w:ind w:left="1440" w:hanging="360"/>
      </w:pPr>
      <w:rPr>
        <w:rFonts w:ascii="Courier New" w:hAnsi="Courier New" w:hint="default"/>
      </w:rPr>
    </w:lvl>
    <w:lvl w:ilvl="2" w:tplc="53486236">
      <w:start w:val="1"/>
      <w:numFmt w:val="bullet"/>
      <w:lvlText w:val=""/>
      <w:lvlJc w:val="left"/>
      <w:pPr>
        <w:ind w:left="2160" w:hanging="360"/>
      </w:pPr>
      <w:rPr>
        <w:rFonts w:ascii="Wingdings" w:hAnsi="Wingdings" w:hint="default"/>
      </w:rPr>
    </w:lvl>
    <w:lvl w:ilvl="3" w:tplc="1E96C7E8">
      <w:start w:val="1"/>
      <w:numFmt w:val="bullet"/>
      <w:lvlText w:val=""/>
      <w:lvlJc w:val="left"/>
      <w:pPr>
        <w:ind w:left="2880" w:hanging="360"/>
      </w:pPr>
      <w:rPr>
        <w:rFonts w:ascii="Symbol" w:hAnsi="Symbol" w:hint="default"/>
      </w:rPr>
    </w:lvl>
    <w:lvl w:ilvl="4" w:tplc="BF3CD186">
      <w:start w:val="1"/>
      <w:numFmt w:val="bullet"/>
      <w:lvlText w:val="o"/>
      <w:lvlJc w:val="left"/>
      <w:pPr>
        <w:ind w:left="3600" w:hanging="360"/>
      </w:pPr>
      <w:rPr>
        <w:rFonts w:ascii="Courier New" w:hAnsi="Courier New" w:hint="default"/>
      </w:rPr>
    </w:lvl>
    <w:lvl w:ilvl="5" w:tplc="A6A23476">
      <w:start w:val="1"/>
      <w:numFmt w:val="bullet"/>
      <w:lvlText w:val=""/>
      <w:lvlJc w:val="left"/>
      <w:pPr>
        <w:ind w:left="4320" w:hanging="360"/>
      </w:pPr>
      <w:rPr>
        <w:rFonts w:ascii="Wingdings" w:hAnsi="Wingdings" w:hint="default"/>
      </w:rPr>
    </w:lvl>
    <w:lvl w:ilvl="6" w:tplc="E33044AA">
      <w:start w:val="1"/>
      <w:numFmt w:val="bullet"/>
      <w:lvlText w:val=""/>
      <w:lvlJc w:val="left"/>
      <w:pPr>
        <w:ind w:left="5040" w:hanging="360"/>
      </w:pPr>
      <w:rPr>
        <w:rFonts w:ascii="Symbol" w:hAnsi="Symbol" w:hint="default"/>
      </w:rPr>
    </w:lvl>
    <w:lvl w:ilvl="7" w:tplc="A6FE08BE">
      <w:start w:val="1"/>
      <w:numFmt w:val="bullet"/>
      <w:lvlText w:val="o"/>
      <w:lvlJc w:val="left"/>
      <w:pPr>
        <w:ind w:left="5760" w:hanging="360"/>
      </w:pPr>
      <w:rPr>
        <w:rFonts w:ascii="Courier New" w:hAnsi="Courier New" w:hint="default"/>
      </w:rPr>
    </w:lvl>
    <w:lvl w:ilvl="8" w:tplc="ABA2DB56">
      <w:start w:val="1"/>
      <w:numFmt w:val="bullet"/>
      <w:lvlText w:val=""/>
      <w:lvlJc w:val="left"/>
      <w:pPr>
        <w:ind w:left="6480" w:hanging="360"/>
      </w:pPr>
      <w:rPr>
        <w:rFonts w:ascii="Wingdings" w:hAnsi="Wingdings" w:hint="default"/>
      </w:rPr>
    </w:lvl>
  </w:abstractNum>
  <w:abstractNum w:abstractNumId="27" w15:restartNumberingAfterBreak="0">
    <w:nsid w:val="50320309"/>
    <w:multiLevelType w:val="hybridMultilevel"/>
    <w:tmpl w:val="412470F4"/>
    <w:lvl w:ilvl="0" w:tplc="E2DCBAEA">
      <w:start w:val="1"/>
      <w:numFmt w:val="bullet"/>
      <w:lvlText w:val=""/>
      <w:lvlJc w:val="left"/>
      <w:pPr>
        <w:ind w:left="720" w:hanging="360"/>
      </w:pPr>
      <w:rPr>
        <w:rFonts w:ascii="Symbol" w:hAnsi="Symbol" w:hint="default"/>
      </w:rPr>
    </w:lvl>
    <w:lvl w:ilvl="1" w:tplc="3766BDA2">
      <w:start w:val="1"/>
      <w:numFmt w:val="bullet"/>
      <w:lvlText w:val="o"/>
      <w:lvlJc w:val="left"/>
      <w:pPr>
        <w:ind w:left="1440" w:hanging="360"/>
      </w:pPr>
      <w:rPr>
        <w:rFonts w:ascii="Courier New" w:hAnsi="Courier New" w:hint="default"/>
      </w:rPr>
    </w:lvl>
    <w:lvl w:ilvl="2" w:tplc="77126FB4">
      <w:start w:val="1"/>
      <w:numFmt w:val="bullet"/>
      <w:lvlText w:val=""/>
      <w:lvlJc w:val="left"/>
      <w:pPr>
        <w:ind w:left="2160" w:hanging="360"/>
      </w:pPr>
      <w:rPr>
        <w:rFonts w:ascii="Wingdings" w:hAnsi="Wingdings" w:hint="default"/>
      </w:rPr>
    </w:lvl>
    <w:lvl w:ilvl="3" w:tplc="B3C41634">
      <w:start w:val="1"/>
      <w:numFmt w:val="bullet"/>
      <w:lvlText w:val=""/>
      <w:lvlJc w:val="left"/>
      <w:pPr>
        <w:ind w:left="2880" w:hanging="360"/>
      </w:pPr>
      <w:rPr>
        <w:rFonts w:ascii="Symbol" w:hAnsi="Symbol" w:hint="default"/>
      </w:rPr>
    </w:lvl>
    <w:lvl w:ilvl="4" w:tplc="26BED47A">
      <w:start w:val="1"/>
      <w:numFmt w:val="bullet"/>
      <w:lvlText w:val="o"/>
      <w:lvlJc w:val="left"/>
      <w:pPr>
        <w:ind w:left="3600" w:hanging="360"/>
      </w:pPr>
      <w:rPr>
        <w:rFonts w:ascii="Courier New" w:hAnsi="Courier New" w:hint="default"/>
      </w:rPr>
    </w:lvl>
    <w:lvl w:ilvl="5" w:tplc="D1B6D0D2">
      <w:start w:val="1"/>
      <w:numFmt w:val="bullet"/>
      <w:lvlText w:val=""/>
      <w:lvlJc w:val="left"/>
      <w:pPr>
        <w:ind w:left="4320" w:hanging="360"/>
      </w:pPr>
      <w:rPr>
        <w:rFonts w:ascii="Wingdings" w:hAnsi="Wingdings" w:hint="default"/>
      </w:rPr>
    </w:lvl>
    <w:lvl w:ilvl="6" w:tplc="970E690C">
      <w:start w:val="1"/>
      <w:numFmt w:val="bullet"/>
      <w:lvlText w:val=""/>
      <w:lvlJc w:val="left"/>
      <w:pPr>
        <w:ind w:left="5040" w:hanging="360"/>
      </w:pPr>
      <w:rPr>
        <w:rFonts w:ascii="Symbol" w:hAnsi="Symbol" w:hint="default"/>
      </w:rPr>
    </w:lvl>
    <w:lvl w:ilvl="7" w:tplc="57A241D4">
      <w:start w:val="1"/>
      <w:numFmt w:val="bullet"/>
      <w:lvlText w:val="o"/>
      <w:lvlJc w:val="left"/>
      <w:pPr>
        <w:ind w:left="5760" w:hanging="360"/>
      </w:pPr>
      <w:rPr>
        <w:rFonts w:ascii="Courier New" w:hAnsi="Courier New" w:hint="default"/>
      </w:rPr>
    </w:lvl>
    <w:lvl w:ilvl="8" w:tplc="CC90443E">
      <w:start w:val="1"/>
      <w:numFmt w:val="bullet"/>
      <w:lvlText w:val=""/>
      <w:lvlJc w:val="left"/>
      <w:pPr>
        <w:ind w:left="6480" w:hanging="360"/>
      </w:pPr>
      <w:rPr>
        <w:rFonts w:ascii="Wingdings" w:hAnsi="Wingdings" w:hint="default"/>
      </w:rPr>
    </w:lvl>
  </w:abstractNum>
  <w:abstractNum w:abstractNumId="28" w15:restartNumberingAfterBreak="0">
    <w:nsid w:val="515D17FD"/>
    <w:multiLevelType w:val="multilevel"/>
    <w:tmpl w:val="0AEE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B02663"/>
    <w:multiLevelType w:val="hybridMultilevel"/>
    <w:tmpl w:val="542A4EA2"/>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6890A4C"/>
    <w:multiLevelType w:val="hybridMultilevel"/>
    <w:tmpl w:val="4CE8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CC0EE3"/>
    <w:multiLevelType w:val="hybridMultilevel"/>
    <w:tmpl w:val="506A7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AC0F8C"/>
    <w:multiLevelType w:val="hybridMultilevel"/>
    <w:tmpl w:val="E604A744"/>
    <w:lvl w:ilvl="0" w:tplc="F588FC62">
      <w:start w:val="1"/>
      <w:numFmt w:val="bullet"/>
      <w:lvlText w:val=""/>
      <w:lvlJc w:val="left"/>
      <w:pPr>
        <w:ind w:left="360" w:hanging="360"/>
      </w:pPr>
      <w:rPr>
        <w:rFonts w:ascii="Symbol" w:hAnsi="Symbol" w:hint="default"/>
      </w:rPr>
    </w:lvl>
    <w:lvl w:ilvl="1" w:tplc="EDF2E500">
      <w:start w:val="1"/>
      <w:numFmt w:val="bullet"/>
      <w:lvlText w:val="o"/>
      <w:lvlJc w:val="left"/>
      <w:pPr>
        <w:ind w:left="1080" w:hanging="360"/>
      </w:pPr>
      <w:rPr>
        <w:rFonts w:ascii="Courier New" w:hAnsi="Courier New" w:hint="default"/>
      </w:rPr>
    </w:lvl>
    <w:lvl w:ilvl="2" w:tplc="EE860B56">
      <w:start w:val="1"/>
      <w:numFmt w:val="bullet"/>
      <w:lvlText w:val=""/>
      <w:lvlJc w:val="left"/>
      <w:pPr>
        <w:ind w:left="1800" w:hanging="360"/>
      </w:pPr>
      <w:rPr>
        <w:rFonts w:ascii="Wingdings" w:hAnsi="Wingdings" w:hint="default"/>
      </w:rPr>
    </w:lvl>
    <w:lvl w:ilvl="3" w:tplc="679AE76E">
      <w:start w:val="1"/>
      <w:numFmt w:val="bullet"/>
      <w:lvlText w:val=""/>
      <w:lvlJc w:val="left"/>
      <w:pPr>
        <w:ind w:left="2520" w:hanging="360"/>
      </w:pPr>
      <w:rPr>
        <w:rFonts w:ascii="Symbol" w:hAnsi="Symbol" w:hint="default"/>
      </w:rPr>
    </w:lvl>
    <w:lvl w:ilvl="4" w:tplc="23D88608">
      <w:start w:val="1"/>
      <w:numFmt w:val="bullet"/>
      <w:lvlText w:val="o"/>
      <w:lvlJc w:val="left"/>
      <w:pPr>
        <w:ind w:left="3240" w:hanging="360"/>
      </w:pPr>
      <w:rPr>
        <w:rFonts w:ascii="Courier New" w:hAnsi="Courier New" w:hint="default"/>
      </w:rPr>
    </w:lvl>
    <w:lvl w:ilvl="5" w:tplc="4AEEEE6E">
      <w:start w:val="1"/>
      <w:numFmt w:val="bullet"/>
      <w:lvlText w:val=""/>
      <w:lvlJc w:val="left"/>
      <w:pPr>
        <w:ind w:left="3960" w:hanging="360"/>
      </w:pPr>
      <w:rPr>
        <w:rFonts w:ascii="Wingdings" w:hAnsi="Wingdings" w:hint="default"/>
      </w:rPr>
    </w:lvl>
    <w:lvl w:ilvl="6" w:tplc="778CAE04">
      <w:start w:val="1"/>
      <w:numFmt w:val="bullet"/>
      <w:lvlText w:val=""/>
      <w:lvlJc w:val="left"/>
      <w:pPr>
        <w:ind w:left="4680" w:hanging="360"/>
      </w:pPr>
      <w:rPr>
        <w:rFonts w:ascii="Symbol" w:hAnsi="Symbol" w:hint="default"/>
      </w:rPr>
    </w:lvl>
    <w:lvl w:ilvl="7" w:tplc="50703FBA">
      <w:start w:val="1"/>
      <w:numFmt w:val="bullet"/>
      <w:lvlText w:val="o"/>
      <w:lvlJc w:val="left"/>
      <w:pPr>
        <w:ind w:left="5400" w:hanging="360"/>
      </w:pPr>
      <w:rPr>
        <w:rFonts w:ascii="Courier New" w:hAnsi="Courier New" w:hint="default"/>
      </w:rPr>
    </w:lvl>
    <w:lvl w:ilvl="8" w:tplc="1CDEECDA">
      <w:start w:val="1"/>
      <w:numFmt w:val="bullet"/>
      <w:lvlText w:val=""/>
      <w:lvlJc w:val="left"/>
      <w:pPr>
        <w:ind w:left="6120" w:hanging="360"/>
      </w:pPr>
      <w:rPr>
        <w:rFonts w:ascii="Wingdings" w:hAnsi="Wingdings" w:hint="default"/>
      </w:rPr>
    </w:lvl>
  </w:abstractNum>
  <w:abstractNum w:abstractNumId="33" w15:restartNumberingAfterBreak="0">
    <w:nsid w:val="59F00414"/>
    <w:multiLevelType w:val="hybridMultilevel"/>
    <w:tmpl w:val="62467F3A"/>
    <w:lvl w:ilvl="0" w:tplc="B8065F7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A613B"/>
    <w:multiLevelType w:val="hybridMultilevel"/>
    <w:tmpl w:val="B42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6F6289"/>
    <w:multiLevelType w:val="hybridMultilevel"/>
    <w:tmpl w:val="A0D4842A"/>
    <w:lvl w:ilvl="0" w:tplc="7F126A3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BF701A"/>
    <w:multiLevelType w:val="hybridMultilevel"/>
    <w:tmpl w:val="A9C441F2"/>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37" w15:restartNumberingAfterBreak="0">
    <w:nsid w:val="63E6F7F7"/>
    <w:multiLevelType w:val="hybridMultilevel"/>
    <w:tmpl w:val="09B48340"/>
    <w:lvl w:ilvl="0" w:tplc="A484E972">
      <w:start w:val="1"/>
      <w:numFmt w:val="bullet"/>
      <w:lvlText w:val=""/>
      <w:lvlJc w:val="left"/>
      <w:pPr>
        <w:ind w:left="720" w:hanging="360"/>
      </w:pPr>
      <w:rPr>
        <w:rFonts w:ascii="Wingdings" w:hAnsi="Wingdings" w:hint="default"/>
      </w:rPr>
    </w:lvl>
    <w:lvl w:ilvl="1" w:tplc="67385898">
      <w:start w:val="1"/>
      <w:numFmt w:val="bullet"/>
      <w:lvlText w:val="o"/>
      <w:lvlJc w:val="left"/>
      <w:pPr>
        <w:ind w:left="1440" w:hanging="360"/>
      </w:pPr>
      <w:rPr>
        <w:rFonts w:ascii="Courier New" w:hAnsi="Courier New" w:hint="default"/>
      </w:rPr>
    </w:lvl>
    <w:lvl w:ilvl="2" w:tplc="52E69D36">
      <w:start w:val="1"/>
      <w:numFmt w:val="bullet"/>
      <w:lvlText w:val=""/>
      <w:lvlJc w:val="left"/>
      <w:pPr>
        <w:ind w:left="2160" w:hanging="360"/>
      </w:pPr>
      <w:rPr>
        <w:rFonts w:ascii="Wingdings" w:hAnsi="Wingdings" w:hint="default"/>
      </w:rPr>
    </w:lvl>
    <w:lvl w:ilvl="3" w:tplc="B08ECC3A">
      <w:start w:val="1"/>
      <w:numFmt w:val="bullet"/>
      <w:lvlText w:val=""/>
      <w:lvlJc w:val="left"/>
      <w:pPr>
        <w:ind w:left="2880" w:hanging="360"/>
      </w:pPr>
      <w:rPr>
        <w:rFonts w:ascii="Symbol" w:hAnsi="Symbol" w:hint="default"/>
      </w:rPr>
    </w:lvl>
    <w:lvl w:ilvl="4" w:tplc="6DE0BC02">
      <w:start w:val="1"/>
      <w:numFmt w:val="bullet"/>
      <w:lvlText w:val="o"/>
      <w:lvlJc w:val="left"/>
      <w:pPr>
        <w:ind w:left="3600" w:hanging="360"/>
      </w:pPr>
      <w:rPr>
        <w:rFonts w:ascii="Courier New" w:hAnsi="Courier New" w:hint="default"/>
      </w:rPr>
    </w:lvl>
    <w:lvl w:ilvl="5" w:tplc="0B088E2A">
      <w:start w:val="1"/>
      <w:numFmt w:val="bullet"/>
      <w:lvlText w:val=""/>
      <w:lvlJc w:val="left"/>
      <w:pPr>
        <w:ind w:left="4320" w:hanging="360"/>
      </w:pPr>
      <w:rPr>
        <w:rFonts w:ascii="Wingdings" w:hAnsi="Wingdings" w:hint="default"/>
      </w:rPr>
    </w:lvl>
    <w:lvl w:ilvl="6" w:tplc="594C4482">
      <w:start w:val="1"/>
      <w:numFmt w:val="bullet"/>
      <w:lvlText w:val=""/>
      <w:lvlJc w:val="left"/>
      <w:pPr>
        <w:ind w:left="5040" w:hanging="360"/>
      </w:pPr>
      <w:rPr>
        <w:rFonts w:ascii="Symbol" w:hAnsi="Symbol" w:hint="default"/>
      </w:rPr>
    </w:lvl>
    <w:lvl w:ilvl="7" w:tplc="97C02B16">
      <w:start w:val="1"/>
      <w:numFmt w:val="bullet"/>
      <w:lvlText w:val="o"/>
      <w:lvlJc w:val="left"/>
      <w:pPr>
        <w:ind w:left="5760" w:hanging="360"/>
      </w:pPr>
      <w:rPr>
        <w:rFonts w:ascii="Courier New" w:hAnsi="Courier New" w:hint="default"/>
      </w:rPr>
    </w:lvl>
    <w:lvl w:ilvl="8" w:tplc="35BE271E">
      <w:start w:val="1"/>
      <w:numFmt w:val="bullet"/>
      <w:lvlText w:val=""/>
      <w:lvlJc w:val="left"/>
      <w:pPr>
        <w:ind w:left="6480" w:hanging="360"/>
      </w:pPr>
      <w:rPr>
        <w:rFonts w:ascii="Wingdings" w:hAnsi="Wingdings" w:hint="default"/>
      </w:rPr>
    </w:lvl>
  </w:abstractNum>
  <w:abstractNum w:abstractNumId="38" w15:restartNumberingAfterBreak="0">
    <w:nsid w:val="6454285C"/>
    <w:multiLevelType w:val="hybridMultilevel"/>
    <w:tmpl w:val="35B27698"/>
    <w:lvl w:ilvl="0" w:tplc="EEF007D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C38BD"/>
    <w:multiLevelType w:val="hybridMultilevel"/>
    <w:tmpl w:val="8B720404"/>
    <w:lvl w:ilvl="0" w:tplc="0413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C453F0"/>
    <w:multiLevelType w:val="hybridMultilevel"/>
    <w:tmpl w:val="6BECB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E729A4"/>
    <w:multiLevelType w:val="hybridMultilevel"/>
    <w:tmpl w:val="71183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FF23AA"/>
    <w:multiLevelType w:val="hybridMultilevel"/>
    <w:tmpl w:val="D248C3F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3" w15:restartNumberingAfterBreak="0">
    <w:nsid w:val="738507EF"/>
    <w:multiLevelType w:val="hybridMultilevel"/>
    <w:tmpl w:val="36B6696A"/>
    <w:lvl w:ilvl="0" w:tplc="B8065F7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E746F3"/>
    <w:multiLevelType w:val="hybridMultilevel"/>
    <w:tmpl w:val="1B10878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5" w15:restartNumberingAfterBreak="0">
    <w:nsid w:val="78786632"/>
    <w:multiLevelType w:val="hybridMultilevel"/>
    <w:tmpl w:val="F126DA7C"/>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E95BBA"/>
    <w:multiLevelType w:val="multilevel"/>
    <w:tmpl w:val="83D6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B04722"/>
    <w:multiLevelType w:val="multilevel"/>
    <w:tmpl w:val="71EC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CA574E"/>
    <w:multiLevelType w:val="multilevel"/>
    <w:tmpl w:val="1CD8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5726964">
    <w:abstractNumId w:val="17"/>
  </w:num>
  <w:num w:numId="2" w16cid:durableId="1195386944">
    <w:abstractNumId w:val="6"/>
  </w:num>
  <w:num w:numId="3" w16cid:durableId="1911427588">
    <w:abstractNumId w:val="25"/>
  </w:num>
  <w:num w:numId="4" w16cid:durableId="1973708166">
    <w:abstractNumId w:val="32"/>
  </w:num>
  <w:num w:numId="5" w16cid:durableId="527958684">
    <w:abstractNumId w:val="7"/>
  </w:num>
  <w:num w:numId="6" w16cid:durableId="1275676813">
    <w:abstractNumId w:val="27"/>
  </w:num>
  <w:num w:numId="7" w16cid:durableId="941378387">
    <w:abstractNumId w:val="16"/>
  </w:num>
  <w:num w:numId="8" w16cid:durableId="2036735443">
    <w:abstractNumId w:val="3"/>
  </w:num>
  <w:num w:numId="9" w16cid:durableId="217592150">
    <w:abstractNumId w:val="8"/>
  </w:num>
  <w:num w:numId="10" w16cid:durableId="1592742779">
    <w:abstractNumId w:val="0"/>
  </w:num>
  <w:num w:numId="11" w16cid:durableId="748356794">
    <w:abstractNumId w:val="12"/>
  </w:num>
  <w:num w:numId="12" w16cid:durableId="1263028453">
    <w:abstractNumId w:val="26"/>
  </w:num>
  <w:num w:numId="13" w16cid:durableId="1443380282">
    <w:abstractNumId w:val="23"/>
  </w:num>
  <w:num w:numId="14" w16cid:durableId="923757672">
    <w:abstractNumId w:val="37"/>
  </w:num>
  <w:num w:numId="15" w16cid:durableId="1108163313">
    <w:abstractNumId w:val="13"/>
  </w:num>
  <w:num w:numId="16" w16cid:durableId="1593125624">
    <w:abstractNumId w:val="40"/>
  </w:num>
  <w:num w:numId="17" w16cid:durableId="731274463">
    <w:abstractNumId w:val="38"/>
  </w:num>
  <w:num w:numId="18" w16cid:durableId="1282030023">
    <w:abstractNumId w:val="18"/>
  </w:num>
  <w:num w:numId="19" w16cid:durableId="1463160190">
    <w:abstractNumId w:val="35"/>
  </w:num>
  <w:num w:numId="20" w16cid:durableId="987319590">
    <w:abstractNumId w:val="31"/>
  </w:num>
  <w:num w:numId="21" w16cid:durableId="337779607">
    <w:abstractNumId w:val="46"/>
  </w:num>
  <w:num w:numId="22" w16cid:durableId="756633979">
    <w:abstractNumId w:val="2"/>
  </w:num>
  <w:num w:numId="23" w16cid:durableId="1078403335">
    <w:abstractNumId w:val="15"/>
  </w:num>
  <w:num w:numId="24" w16cid:durableId="1737434560">
    <w:abstractNumId w:val="28"/>
  </w:num>
  <w:num w:numId="25" w16cid:durableId="1595086307">
    <w:abstractNumId w:val="48"/>
  </w:num>
  <w:num w:numId="26" w16cid:durableId="1393386390">
    <w:abstractNumId w:val="47"/>
  </w:num>
  <w:num w:numId="27" w16cid:durableId="923151156">
    <w:abstractNumId w:val="14"/>
  </w:num>
  <w:num w:numId="28" w16cid:durableId="1604873605">
    <w:abstractNumId w:val="39"/>
  </w:num>
  <w:num w:numId="29" w16cid:durableId="691223389">
    <w:abstractNumId w:val="4"/>
  </w:num>
  <w:num w:numId="30" w16cid:durableId="2009361900">
    <w:abstractNumId w:val="19"/>
  </w:num>
  <w:num w:numId="31" w16cid:durableId="170025130">
    <w:abstractNumId w:val="5"/>
  </w:num>
  <w:num w:numId="32" w16cid:durableId="683745426">
    <w:abstractNumId w:val="43"/>
  </w:num>
  <w:num w:numId="33" w16cid:durableId="1004473948">
    <w:abstractNumId w:val="24"/>
  </w:num>
  <w:num w:numId="34" w16cid:durableId="161168334">
    <w:abstractNumId w:val="33"/>
  </w:num>
  <w:num w:numId="35" w16cid:durableId="1014845377">
    <w:abstractNumId w:val="21"/>
  </w:num>
  <w:num w:numId="36" w16cid:durableId="1696926824">
    <w:abstractNumId w:val="45"/>
  </w:num>
  <w:num w:numId="37" w16cid:durableId="1084689124">
    <w:abstractNumId w:val="10"/>
  </w:num>
  <w:num w:numId="38" w16cid:durableId="658122450">
    <w:abstractNumId w:val="41"/>
  </w:num>
  <w:num w:numId="39" w16cid:durableId="933561532">
    <w:abstractNumId w:val="30"/>
  </w:num>
  <w:num w:numId="40" w16cid:durableId="2026782427">
    <w:abstractNumId w:val="11"/>
  </w:num>
  <w:num w:numId="41" w16cid:durableId="56362380">
    <w:abstractNumId w:val="42"/>
  </w:num>
  <w:num w:numId="42" w16cid:durableId="969749059">
    <w:abstractNumId w:val="44"/>
  </w:num>
  <w:num w:numId="43" w16cid:durableId="1032654144">
    <w:abstractNumId w:val="29"/>
  </w:num>
  <w:num w:numId="44" w16cid:durableId="4987427">
    <w:abstractNumId w:val="1"/>
  </w:num>
  <w:num w:numId="45" w16cid:durableId="1955018213">
    <w:abstractNumId w:val="20"/>
  </w:num>
  <w:num w:numId="46" w16cid:durableId="939336492">
    <w:abstractNumId w:val="22"/>
  </w:num>
  <w:num w:numId="47" w16cid:durableId="180315554">
    <w:abstractNumId w:val="34"/>
  </w:num>
  <w:num w:numId="48" w16cid:durableId="913591027">
    <w:abstractNumId w:val="36"/>
  </w:num>
  <w:num w:numId="49" w16cid:durableId="46374007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da Laskawiec">
    <w15:presenceInfo w15:providerId="AD" w15:userId="S::psyc0393@ox.ac.uk::49256f09-ecd4-4208-9bcb-d956c37b1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965"/>
    <w:rsid w:val="00002503"/>
    <w:rsid w:val="00007CF7"/>
    <w:rsid w:val="00007E5F"/>
    <w:rsid w:val="00012944"/>
    <w:rsid w:val="00016369"/>
    <w:rsid w:val="000225D4"/>
    <w:rsid w:val="000228F4"/>
    <w:rsid w:val="000246FD"/>
    <w:rsid w:val="00024A54"/>
    <w:rsid w:val="000255F0"/>
    <w:rsid w:val="00030362"/>
    <w:rsid w:val="000319AE"/>
    <w:rsid w:val="00036E99"/>
    <w:rsid w:val="00037470"/>
    <w:rsid w:val="000375A5"/>
    <w:rsid w:val="00042DA7"/>
    <w:rsid w:val="0004477E"/>
    <w:rsid w:val="0004540A"/>
    <w:rsid w:val="00046846"/>
    <w:rsid w:val="00047B45"/>
    <w:rsid w:val="00052C44"/>
    <w:rsid w:val="00053570"/>
    <w:rsid w:val="00054F02"/>
    <w:rsid w:val="00060838"/>
    <w:rsid w:val="000614FA"/>
    <w:rsid w:val="00062C91"/>
    <w:rsid w:val="00062DE6"/>
    <w:rsid w:val="00063E08"/>
    <w:rsid w:val="000723B8"/>
    <w:rsid w:val="000733FE"/>
    <w:rsid w:val="0007735D"/>
    <w:rsid w:val="00080814"/>
    <w:rsid w:val="00080A57"/>
    <w:rsid w:val="0008517F"/>
    <w:rsid w:val="00085ED5"/>
    <w:rsid w:val="00086E29"/>
    <w:rsid w:val="00090CDB"/>
    <w:rsid w:val="00092AB3"/>
    <w:rsid w:val="000931D8"/>
    <w:rsid w:val="000932A1"/>
    <w:rsid w:val="00096DE7"/>
    <w:rsid w:val="000A1203"/>
    <w:rsid w:val="000A1370"/>
    <w:rsid w:val="000A14F7"/>
    <w:rsid w:val="000A3A09"/>
    <w:rsid w:val="000A481A"/>
    <w:rsid w:val="000A7970"/>
    <w:rsid w:val="000B0C31"/>
    <w:rsid w:val="000B1224"/>
    <w:rsid w:val="000B2280"/>
    <w:rsid w:val="000B232F"/>
    <w:rsid w:val="000B39C8"/>
    <w:rsid w:val="000B5337"/>
    <w:rsid w:val="000B5939"/>
    <w:rsid w:val="000C1720"/>
    <w:rsid w:val="000C365C"/>
    <w:rsid w:val="000C4777"/>
    <w:rsid w:val="000C6CE1"/>
    <w:rsid w:val="000C7CA6"/>
    <w:rsid w:val="000D0E31"/>
    <w:rsid w:val="000D20FC"/>
    <w:rsid w:val="000D43A2"/>
    <w:rsid w:val="000D5C0F"/>
    <w:rsid w:val="000E07CC"/>
    <w:rsid w:val="000E3E51"/>
    <w:rsid w:val="000E5B8C"/>
    <w:rsid w:val="000F601B"/>
    <w:rsid w:val="000F6913"/>
    <w:rsid w:val="0010136D"/>
    <w:rsid w:val="00102A48"/>
    <w:rsid w:val="001038D8"/>
    <w:rsid w:val="001061CB"/>
    <w:rsid w:val="00110965"/>
    <w:rsid w:val="00111574"/>
    <w:rsid w:val="00117BA3"/>
    <w:rsid w:val="00123309"/>
    <w:rsid w:val="001262E5"/>
    <w:rsid w:val="001306C0"/>
    <w:rsid w:val="00130E13"/>
    <w:rsid w:val="00132FFB"/>
    <w:rsid w:val="00134053"/>
    <w:rsid w:val="00134AD3"/>
    <w:rsid w:val="0013753B"/>
    <w:rsid w:val="0014074F"/>
    <w:rsid w:val="0014198C"/>
    <w:rsid w:val="00141DE4"/>
    <w:rsid w:val="001427DE"/>
    <w:rsid w:val="00143FA1"/>
    <w:rsid w:val="001457F1"/>
    <w:rsid w:val="00146B03"/>
    <w:rsid w:val="00146EF3"/>
    <w:rsid w:val="00150DAB"/>
    <w:rsid w:val="00152052"/>
    <w:rsid w:val="00153C76"/>
    <w:rsid w:val="00155E89"/>
    <w:rsid w:val="00160A7D"/>
    <w:rsid w:val="00162F70"/>
    <w:rsid w:val="00171580"/>
    <w:rsid w:val="00175054"/>
    <w:rsid w:val="00175E38"/>
    <w:rsid w:val="00180397"/>
    <w:rsid w:val="001811EB"/>
    <w:rsid w:val="00181F3D"/>
    <w:rsid w:val="00181FD5"/>
    <w:rsid w:val="00182CA3"/>
    <w:rsid w:val="00184978"/>
    <w:rsid w:val="0018603F"/>
    <w:rsid w:val="00186578"/>
    <w:rsid w:val="00186E72"/>
    <w:rsid w:val="00186EDC"/>
    <w:rsid w:val="001878E4"/>
    <w:rsid w:val="00190031"/>
    <w:rsid w:val="00191499"/>
    <w:rsid w:val="001938A9"/>
    <w:rsid w:val="001949E7"/>
    <w:rsid w:val="00195A85"/>
    <w:rsid w:val="0019644C"/>
    <w:rsid w:val="001A4CB2"/>
    <w:rsid w:val="001B0A8C"/>
    <w:rsid w:val="001B1039"/>
    <w:rsid w:val="001B1729"/>
    <w:rsid w:val="001B186A"/>
    <w:rsid w:val="001B23BC"/>
    <w:rsid w:val="001B3360"/>
    <w:rsid w:val="001B43C4"/>
    <w:rsid w:val="001B789A"/>
    <w:rsid w:val="001C0199"/>
    <w:rsid w:val="001C2828"/>
    <w:rsid w:val="001C3510"/>
    <w:rsid w:val="001C6366"/>
    <w:rsid w:val="001C673A"/>
    <w:rsid w:val="001C753C"/>
    <w:rsid w:val="001D1507"/>
    <w:rsid w:val="001D23D9"/>
    <w:rsid w:val="001D3F74"/>
    <w:rsid w:val="001D6686"/>
    <w:rsid w:val="001E3313"/>
    <w:rsid w:val="001E4C01"/>
    <w:rsid w:val="001E523B"/>
    <w:rsid w:val="001E6E60"/>
    <w:rsid w:val="001F01BD"/>
    <w:rsid w:val="001F0C3A"/>
    <w:rsid w:val="001F0CE0"/>
    <w:rsid w:val="001F15E5"/>
    <w:rsid w:val="001F50AA"/>
    <w:rsid w:val="00200485"/>
    <w:rsid w:val="00200B40"/>
    <w:rsid w:val="0020364C"/>
    <w:rsid w:val="00205374"/>
    <w:rsid w:val="0020672F"/>
    <w:rsid w:val="00206F93"/>
    <w:rsid w:val="00210FA4"/>
    <w:rsid w:val="00211342"/>
    <w:rsid w:val="002118B0"/>
    <w:rsid w:val="00212B0C"/>
    <w:rsid w:val="002136EE"/>
    <w:rsid w:val="002142FE"/>
    <w:rsid w:val="00216F6E"/>
    <w:rsid w:val="002177F3"/>
    <w:rsid w:val="00217AB4"/>
    <w:rsid w:val="00220191"/>
    <w:rsid w:val="00222CAB"/>
    <w:rsid w:val="002246E3"/>
    <w:rsid w:val="002255B1"/>
    <w:rsid w:val="002256B4"/>
    <w:rsid w:val="00233DAE"/>
    <w:rsid w:val="002359FA"/>
    <w:rsid w:val="002372AD"/>
    <w:rsid w:val="00237478"/>
    <w:rsid w:val="002404B6"/>
    <w:rsid w:val="00244707"/>
    <w:rsid w:val="00244E28"/>
    <w:rsid w:val="002477F8"/>
    <w:rsid w:val="00247F6C"/>
    <w:rsid w:val="002508F8"/>
    <w:rsid w:val="00251E90"/>
    <w:rsid w:val="00252B24"/>
    <w:rsid w:val="00255721"/>
    <w:rsid w:val="00257BE8"/>
    <w:rsid w:val="00261D57"/>
    <w:rsid w:val="0026201F"/>
    <w:rsid w:val="00263861"/>
    <w:rsid w:val="002642C2"/>
    <w:rsid w:val="00265500"/>
    <w:rsid w:val="0026780C"/>
    <w:rsid w:val="00267C0A"/>
    <w:rsid w:val="002700CA"/>
    <w:rsid w:val="002707CE"/>
    <w:rsid w:val="00273478"/>
    <w:rsid w:val="00277489"/>
    <w:rsid w:val="002775B7"/>
    <w:rsid w:val="002807E1"/>
    <w:rsid w:val="00282640"/>
    <w:rsid w:val="002831B0"/>
    <w:rsid w:val="00283791"/>
    <w:rsid w:val="002846F1"/>
    <w:rsid w:val="00284CBA"/>
    <w:rsid w:val="002903F1"/>
    <w:rsid w:val="00294191"/>
    <w:rsid w:val="002963FD"/>
    <w:rsid w:val="002A1D6E"/>
    <w:rsid w:val="002A22EF"/>
    <w:rsid w:val="002A2782"/>
    <w:rsid w:val="002A4492"/>
    <w:rsid w:val="002A4811"/>
    <w:rsid w:val="002A575D"/>
    <w:rsid w:val="002B05B7"/>
    <w:rsid w:val="002B0870"/>
    <w:rsid w:val="002B198B"/>
    <w:rsid w:val="002B2829"/>
    <w:rsid w:val="002B49AF"/>
    <w:rsid w:val="002B534A"/>
    <w:rsid w:val="002C02B4"/>
    <w:rsid w:val="002C2C01"/>
    <w:rsid w:val="002C3768"/>
    <w:rsid w:val="002C3D3A"/>
    <w:rsid w:val="002C717E"/>
    <w:rsid w:val="002D115A"/>
    <w:rsid w:val="002D2285"/>
    <w:rsid w:val="002D6B59"/>
    <w:rsid w:val="002E04BE"/>
    <w:rsid w:val="002E1D3C"/>
    <w:rsid w:val="002E1D4B"/>
    <w:rsid w:val="002E2E28"/>
    <w:rsid w:val="002E661F"/>
    <w:rsid w:val="002E6F76"/>
    <w:rsid w:val="002E7D7B"/>
    <w:rsid w:val="002F016C"/>
    <w:rsid w:val="002F2557"/>
    <w:rsid w:val="002F3C2D"/>
    <w:rsid w:val="002F7C15"/>
    <w:rsid w:val="003009AD"/>
    <w:rsid w:val="00301590"/>
    <w:rsid w:val="00302E27"/>
    <w:rsid w:val="003054FB"/>
    <w:rsid w:val="0030627B"/>
    <w:rsid w:val="0031447A"/>
    <w:rsid w:val="0031752E"/>
    <w:rsid w:val="00317835"/>
    <w:rsid w:val="00321404"/>
    <w:rsid w:val="003224DA"/>
    <w:rsid w:val="003235A6"/>
    <w:rsid w:val="00323C52"/>
    <w:rsid w:val="00326E77"/>
    <w:rsid w:val="003277D6"/>
    <w:rsid w:val="00331878"/>
    <w:rsid w:val="00332E9E"/>
    <w:rsid w:val="003343EB"/>
    <w:rsid w:val="003357A4"/>
    <w:rsid w:val="00335DD6"/>
    <w:rsid w:val="00336BE1"/>
    <w:rsid w:val="00337600"/>
    <w:rsid w:val="00337F2F"/>
    <w:rsid w:val="00340D4A"/>
    <w:rsid w:val="00343065"/>
    <w:rsid w:val="0034416E"/>
    <w:rsid w:val="00344FB3"/>
    <w:rsid w:val="0034598C"/>
    <w:rsid w:val="00347676"/>
    <w:rsid w:val="00350845"/>
    <w:rsid w:val="003515D1"/>
    <w:rsid w:val="00351674"/>
    <w:rsid w:val="003544F7"/>
    <w:rsid w:val="00361EE4"/>
    <w:rsid w:val="00362061"/>
    <w:rsid w:val="00364119"/>
    <w:rsid w:val="0036491F"/>
    <w:rsid w:val="00365745"/>
    <w:rsid w:val="00366E63"/>
    <w:rsid w:val="003713CE"/>
    <w:rsid w:val="00371B3F"/>
    <w:rsid w:val="00372A4D"/>
    <w:rsid w:val="00372BB2"/>
    <w:rsid w:val="00377980"/>
    <w:rsid w:val="003862F4"/>
    <w:rsid w:val="00386601"/>
    <w:rsid w:val="00387B96"/>
    <w:rsid w:val="0039074D"/>
    <w:rsid w:val="00391EA4"/>
    <w:rsid w:val="00396E02"/>
    <w:rsid w:val="00397A44"/>
    <w:rsid w:val="003A0335"/>
    <w:rsid w:val="003A0B15"/>
    <w:rsid w:val="003A1409"/>
    <w:rsid w:val="003A2C9F"/>
    <w:rsid w:val="003A6C0D"/>
    <w:rsid w:val="003B0B55"/>
    <w:rsid w:val="003B1EC5"/>
    <w:rsid w:val="003B24BF"/>
    <w:rsid w:val="003B5F1C"/>
    <w:rsid w:val="003B69B4"/>
    <w:rsid w:val="003C0532"/>
    <w:rsid w:val="003C2A44"/>
    <w:rsid w:val="003C528E"/>
    <w:rsid w:val="003C758E"/>
    <w:rsid w:val="003C7910"/>
    <w:rsid w:val="003D2D65"/>
    <w:rsid w:val="003D791D"/>
    <w:rsid w:val="003E10FE"/>
    <w:rsid w:val="003E19BA"/>
    <w:rsid w:val="003E2AD5"/>
    <w:rsid w:val="003E3226"/>
    <w:rsid w:val="003E3B8A"/>
    <w:rsid w:val="003E3DD1"/>
    <w:rsid w:val="003E4B98"/>
    <w:rsid w:val="003F1ADA"/>
    <w:rsid w:val="003F2DD9"/>
    <w:rsid w:val="003F5571"/>
    <w:rsid w:val="003F5965"/>
    <w:rsid w:val="003F7215"/>
    <w:rsid w:val="004004F5"/>
    <w:rsid w:val="0040072F"/>
    <w:rsid w:val="00401D14"/>
    <w:rsid w:val="0040303F"/>
    <w:rsid w:val="00404747"/>
    <w:rsid w:val="00407D92"/>
    <w:rsid w:val="004119F9"/>
    <w:rsid w:val="00416044"/>
    <w:rsid w:val="004202CA"/>
    <w:rsid w:val="00422312"/>
    <w:rsid w:val="00426CA0"/>
    <w:rsid w:val="00427FA8"/>
    <w:rsid w:val="0043050C"/>
    <w:rsid w:val="00430641"/>
    <w:rsid w:val="004328BF"/>
    <w:rsid w:val="004340CF"/>
    <w:rsid w:val="00434B93"/>
    <w:rsid w:val="004378F2"/>
    <w:rsid w:val="00440C2C"/>
    <w:rsid w:val="00440D5E"/>
    <w:rsid w:val="00443608"/>
    <w:rsid w:val="00443EEE"/>
    <w:rsid w:val="004440E8"/>
    <w:rsid w:val="004444A6"/>
    <w:rsid w:val="004457F9"/>
    <w:rsid w:val="00453179"/>
    <w:rsid w:val="0045600F"/>
    <w:rsid w:val="00457306"/>
    <w:rsid w:val="0045759A"/>
    <w:rsid w:val="00460404"/>
    <w:rsid w:val="00461645"/>
    <w:rsid w:val="00462061"/>
    <w:rsid w:val="00463211"/>
    <w:rsid w:val="00463835"/>
    <w:rsid w:val="00463A93"/>
    <w:rsid w:val="00467307"/>
    <w:rsid w:val="004706D6"/>
    <w:rsid w:val="004724A2"/>
    <w:rsid w:val="00472CEE"/>
    <w:rsid w:val="00473A0B"/>
    <w:rsid w:val="00473BE7"/>
    <w:rsid w:val="0047472C"/>
    <w:rsid w:val="00475709"/>
    <w:rsid w:val="00475D29"/>
    <w:rsid w:val="00477EE8"/>
    <w:rsid w:val="00482FB7"/>
    <w:rsid w:val="00483812"/>
    <w:rsid w:val="00485736"/>
    <w:rsid w:val="0048730C"/>
    <w:rsid w:val="004921E1"/>
    <w:rsid w:val="00492ED2"/>
    <w:rsid w:val="00493D26"/>
    <w:rsid w:val="004A0A77"/>
    <w:rsid w:val="004A3B7C"/>
    <w:rsid w:val="004A5278"/>
    <w:rsid w:val="004A530A"/>
    <w:rsid w:val="004A5550"/>
    <w:rsid w:val="004A7F5F"/>
    <w:rsid w:val="004AB9C1"/>
    <w:rsid w:val="004B068B"/>
    <w:rsid w:val="004B3C71"/>
    <w:rsid w:val="004B4618"/>
    <w:rsid w:val="004B5539"/>
    <w:rsid w:val="004B5652"/>
    <w:rsid w:val="004B6E8E"/>
    <w:rsid w:val="004C0E9B"/>
    <w:rsid w:val="004C595F"/>
    <w:rsid w:val="004C789A"/>
    <w:rsid w:val="004C7E1A"/>
    <w:rsid w:val="004D08E5"/>
    <w:rsid w:val="004D29B3"/>
    <w:rsid w:val="004D5999"/>
    <w:rsid w:val="004D7379"/>
    <w:rsid w:val="004E15AF"/>
    <w:rsid w:val="004E45BF"/>
    <w:rsid w:val="004F4C00"/>
    <w:rsid w:val="004F6065"/>
    <w:rsid w:val="004F639C"/>
    <w:rsid w:val="004F682E"/>
    <w:rsid w:val="004F7A7E"/>
    <w:rsid w:val="005012F3"/>
    <w:rsid w:val="00502CCD"/>
    <w:rsid w:val="00503A5D"/>
    <w:rsid w:val="005053D7"/>
    <w:rsid w:val="00505B45"/>
    <w:rsid w:val="00511005"/>
    <w:rsid w:val="005137A9"/>
    <w:rsid w:val="005159C4"/>
    <w:rsid w:val="00517CC2"/>
    <w:rsid w:val="005208BD"/>
    <w:rsid w:val="005213FF"/>
    <w:rsid w:val="005214FA"/>
    <w:rsid w:val="00523218"/>
    <w:rsid w:val="0053021E"/>
    <w:rsid w:val="00530A3A"/>
    <w:rsid w:val="00530FC2"/>
    <w:rsid w:val="00531139"/>
    <w:rsid w:val="00532F54"/>
    <w:rsid w:val="005348A6"/>
    <w:rsid w:val="00536219"/>
    <w:rsid w:val="005369FF"/>
    <w:rsid w:val="00540BFC"/>
    <w:rsid w:val="00543012"/>
    <w:rsid w:val="005451F5"/>
    <w:rsid w:val="005504A2"/>
    <w:rsid w:val="00552D8A"/>
    <w:rsid w:val="00553355"/>
    <w:rsid w:val="0055390F"/>
    <w:rsid w:val="00553CD0"/>
    <w:rsid w:val="00553F25"/>
    <w:rsid w:val="0055482D"/>
    <w:rsid w:val="00555221"/>
    <w:rsid w:val="00555CF8"/>
    <w:rsid w:val="00557BBC"/>
    <w:rsid w:val="00557E44"/>
    <w:rsid w:val="00562C96"/>
    <w:rsid w:val="0056554C"/>
    <w:rsid w:val="005708A1"/>
    <w:rsid w:val="005728F3"/>
    <w:rsid w:val="00573C55"/>
    <w:rsid w:val="00576296"/>
    <w:rsid w:val="00580F38"/>
    <w:rsid w:val="0058171C"/>
    <w:rsid w:val="00584EBE"/>
    <w:rsid w:val="005859B2"/>
    <w:rsid w:val="00586645"/>
    <w:rsid w:val="00586D2B"/>
    <w:rsid w:val="00591159"/>
    <w:rsid w:val="005948C7"/>
    <w:rsid w:val="0059513C"/>
    <w:rsid w:val="0059565F"/>
    <w:rsid w:val="00595D6A"/>
    <w:rsid w:val="00596E94"/>
    <w:rsid w:val="00597437"/>
    <w:rsid w:val="00597CBD"/>
    <w:rsid w:val="005A3E12"/>
    <w:rsid w:val="005A4AB8"/>
    <w:rsid w:val="005A5F0E"/>
    <w:rsid w:val="005A7581"/>
    <w:rsid w:val="005B214F"/>
    <w:rsid w:val="005B4749"/>
    <w:rsid w:val="005B5E24"/>
    <w:rsid w:val="005B72AC"/>
    <w:rsid w:val="005C170F"/>
    <w:rsid w:val="005C2315"/>
    <w:rsid w:val="005C2D48"/>
    <w:rsid w:val="005C4FA2"/>
    <w:rsid w:val="005D0323"/>
    <w:rsid w:val="005D1526"/>
    <w:rsid w:val="005D310A"/>
    <w:rsid w:val="005D32BB"/>
    <w:rsid w:val="005D3CAD"/>
    <w:rsid w:val="005D4139"/>
    <w:rsid w:val="005D57A9"/>
    <w:rsid w:val="005D5A6D"/>
    <w:rsid w:val="005D5CC5"/>
    <w:rsid w:val="005D686B"/>
    <w:rsid w:val="005D723D"/>
    <w:rsid w:val="005E08DC"/>
    <w:rsid w:val="005E196E"/>
    <w:rsid w:val="005E1BE0"/>
    <w:rsid w:val="005F1330"/>
    <w:rsid w:val="005F433A"/>
    <w:rsid w:val="005F5156"/>
    <w:rsid w:val="005F6CB2"/>
    <w:rsid w:val="005F76F3"/>
    <w:rsid w:val="00600369"/>
    <w:rsid w:val="00601114"/>
    <w:rsid w:val="00601B57"/>
    <w:rsid w:val="00602F69"/>
    <w:rsid w:val="00604FCA"/>
    <w:rsid w:val="00607A96"/>
    <w:rsid w:val="00607BB1"/>
    <w:rsid w:val="00612282"/>
    <w:rsid w:val="00613A06"/>
    <w:rsid w:val="00617DDC"/>
    <w:rsid w:val="0062055A"/>
    <w:rsid w:val="00620B76"/>
    <w:rsid w:val="00623245"/>
    <w:rsid w:val="00623F47"/>
    <w:rsid w:val="006320F5"/>
    <w:rsid w:val="00632B5C"/>
    <w:rsid w:val="006350BF"/>
    <w:rsid w:val="00642BE5"/>
    <w:rsid w:val="00651D32"/>
    <w:rsid w:val="006526CE"/>
    <w:rsid w:val="00653C9E"/>
    <w:rsid w:val="00654848"/>
    <w:rsid w:val="00654885"/>
    <w:rsid w:val="00654DC0"/>
    <w:rsid w:val="00655CFD"/>
    <w:rsid w:val="00656111"/>
    <w:rsid w:val="00656339"/>
    <w:rsid w:val="0065692F"/>
    <w:rsid w:val="00660432"/>
    <w:rsid w:val="00672E0E"/>
    <w:rsid w:val="006735EA"/>
    <w:rsid w:val="006744C6"/>
    <w:rsid w:val="00676830"/>
    <w:rsid w:val="0067730F"/>
    <w:rsid w:val="00682F3F"/>
    <w:rsid w:val="00683CB1"/>
    <w:rsid w:val="0068711C"/>
    <w:rsid w:val="00687EBC"/>
    <w:rsid w:val="0069241D"/>
    <w:rsid w:val="006934ED"/>
    <w:rsid w:val="00694C93"/>
    <w:rsid w:val="0069615C"/>
    <w:rsid w:val="006962AC"/>
    <w:rsid w:val="0069656A"/>
    <w:rsid w:val="006965B8"/>
    <w:rsid w:val="006A0603"/>
    <w:rsid w:val="006A116D"/>
    <w:rsid w:val="006A13E2"/>
    <w:rsid w:val="006A13FC"/>
    <w:rsid w:val="006A2043"/>
    <w:rsid w:val="006A5292"/>
    <w:rsid w:val="006A6BA9"/>
    <w:rsid w:val="006A736C"/>
    <w:rsid w:val="006A7C7E"/>
    <w:rsid w:val="006B24B0"/>
    <w:rsid w:val="006B4598"/>
    <w:rsid w:val="006B73D2"/>
    <w:rsid w:val="006C3556"/>
    <w:rsid w:val="006C7FC0"/>
    <w:rsid w:val="006D0155"/>
    <w:rsid w:val="006D177C"/>
    <w:rsid w:val="006D1D11"/>
    <w:rsid w:val="006D4063"/>
    <w:rsid w:val="006D41C6"/>
    <w:rsid w:val="006D495F"/>
    <w:rsid w:val="006D4DD6"/>
    <w:rsid w:val="006D7FD5"/>
    <w:rsid w:val="006E0665"/>
    <w:rsid w:val="006E0D3B"/>
    <w:rsid w:val="006E1373"/>
    <w:rsid w:val="006E24DF"/>
    <w:rsid w:val="006E36D9"/>
    <w:rsid w:val="006E3789"/>
    <w:rsid w:val="006E41DB"/>
    <w:rsid w:val="006E49BD"/>
    <w:rsid w:val="006F03E6"/>
    <w:rsid w:val="006F1347"/>
    <w:rsid w:val="006F36ED"/>
    <w:rsid w:val="006F3CA0"/>
    <w:rsid w:val="00704944"/>
    <w:rsid w:val="00706058"/>
    <w:rsid w:val="007075A0"/>
    <w:rsid w:val="007108E4"/>
    <w:rsid w:val="007139E3"/>
    <w:rsid w:val="00722365"/>
    <w:rsid w:val="00723261"/>
    <w:rsid w:val="00730075"/>
    <w:rsid w:val="00730126"/>
    <w:rsid w:val="00730244"/>
    <w:rsid w:val="007328E4"/>
    <w:rsid w:val="00732E47"/>
    <w:rsid w:val="00733BEC"/>
    <w:rsid w:val="00735C95"/>
    <w:rsid w:val="00735F1C"/>
    <w:rsid w:val="00736208"/>
    <w:rsid w:val="007378A5"/>
    <w:rsid w:val="00744E59"/>
    <w:rsid w:val="00745A3D"/>
    <w:rsid w:val="00747162"/>
    <w:rsid w:val="00747D3D"/>
    <w:rsid w:val="007509F4"/>
    <w:rsid w:val="007568EE"/>
    <w:rsid w:val="007608B5"/>
    <w:rsid w:val="0078064E"/>
    <w:rsid w:val="00784DF1"/>
    <w:rsid w:val="007867B0"/>
    <w:rsid w:val="00787EF2"/>
    <w:rsid w:val="00791A53"/>
    <w:rsid w:val="007944BF"/>
    <w:rsid w:val="007947EB"/>
    <w:rsid w:val="00796864"/>
    <w:rsid w:val="00796B4E"/>
    <w:rsid w:val="007A0DCA"/>
    <w:rsid w:val="007A12B2"/>
    <w:rsid w:val="007A1B45"/>
    <w:rsid w:val="007A3630"/>
    <w:rsid w:val="007A47D6"/>
    <w:rsid w:val="007A5EBC"/>
    <w:rsid w:val="007A5FA0"/>
    <w:rsid w:val="007A76F4"/>
    <w:rsid w:val="007B4AE8"/>
    <w:rsid w:val="007B4B05"/>
    <w:rsid w:val="007C29AB"/>
    <w:rsid w:val="007C5C4A"/>
    <w:rsid w:val="007C625D"/>
    <w:rsid w:val="007C6436"/>
    <w:rsid w:val="007C7E67"/>
    <w:rsid w:val="007D0A3A"/>
    <w:rsid w:val="007D1B7B"/>
    <w:rsid w:val="007D1E43"/>
    <w:rsid w:val="007D444A"/>
    <w:rsid w:val="007D4E55"/>
    <w:rsid w:val="007D5912"/>
    <w:rsid w:val="007D6337"/>
    <w:rsid w:val="007D6952"/>
    <w:rsid w:val="007E2E78"/>
    <w:rsid w:val="007E3224"/>
    <w:rsid w:val="007E6BE0"/>
    <w:rsid w:val="007F2CB2"/>
    <w:rsid w:val="007F52A3"/>
    <w:rsid w:val="0080417E"/>
    <w:rsid w:val="00804E71"/>
    <w:rsid w:val="008057E2"/>
    <w:rsid w:val="00806784"/>
    <w:rsid w:val="00810278"/>
    <w:rsid w:val="0081145C"/>
    <w:rsid w:val="0081683F"/>
    <w:rsid w:val="00816C7A"/>
    <w:rsid w:val="00817BDB"/>
    <w:rsid w:val="008209FD"/>
    <w:rsid w:val="00821321"/>
    <w:rsid w:val="00822964"/>
    <w:rsid w:val="00823B64"/>
    <w:rsid w:val="0082407B"/>
    <w:rsid w:val="00824BBC"/>
    <w:rsid w:val="0082551B"/>
    <w:rsid w:val="00827238"/>
    <w:rsid w:val="00827546"/>
    <w:rsid w:val="00831D0D"/>
    <w:rsid w:val="00831DD6"/>
    <w:rsid w:val="0083714D"/>
    <w:rsid w:val="00837D1F"/>
    <w:rsid w:val="0083C8DF"/>
    <w:rsid w:val="00841323"/>
    <w:rsid w:val="008434EF"/>
    <w:rsid w:val="008476A1"/>
    <w:rsid w:val="008501DB"/>
    <w:rsid w:val="00851216"/>
    <w:rsid w:val="00851C5C"/>
    <w:rsid w:val="00852CBF"/>
    <w:rsid w:val="0086112F"/>
    <w:rsid w:val="008669D4"/>
    <w:rsid w:val="00867B03"/>
    <w:rsid w:val="00871F55"/>
    <w:rsid w:val="00875078"/>
    <w:rsid w:val="00875964"/>
    <w:rsid w:val="00877FB3"/>
    <w:rsid w:val="00884591"/>
    <w:rsid w:val="008862F3"/>
    <w:rsid w:val="008875CE"/>
    <w:rsid w:val="008907AB"/>
    <w:rsid w:val="00891779"/>
    <w:rsid w:val="008933BD"/>
    <w:rsid w:val="00893B70"/>
    <w:rsid w:val="008A34DD"/>
    <w:rsid w:val="008A505D"/>
    <w:rsid w:val="008A54CD"/>
    <w:rsid w:val="008A5A16"/>
    <w:rsid w:val="008A6DBA"/>
    <w:rsid w:val="008B1768"/>
    <w:rsid w:val="008B1AC9"/>
    <w:rsid w:val="008B5285"/>
    <w:rsid w:val="008B6A1D"/>
    <w:rsid w:val="008C15DB"/>
    <w:rsid w:val="008C27C1"/>
    <w:rsid w:val="008C3DED"/>
    <w:rsid w:val="008C5C81"/>
    <w:rsid w:val="008C76B6"/>
    <w:rsid w:val="008D0986"/>
    <w:rsid w:val="008D0F22"/>
    <w:rsid w:val="008D1F31"/>
    <w:rsid w:val="008D2F09"/>
    <w:rsid w:val="008D3229"/>
    <w:rsid w:val="008E26DD"/>
    <w:rsid w:val="008E2E66"/>
    <w:rsid w:val="008E3C15"/>
    <w:rsid w:val="008E413E"/>
    <w:rsid w:val="008E6A00"/>
    <w:rsid w:val="008F1AF9"/>
    <w:rsid w:val="008F1EC6"/>
    <w:rsid w:val="008F3F30"/>
    <w:rsid w:val="008F4A94"/>
    <w:rsid w:val="008F5365"/>
    <w:rsid w:val="008F6E8E"/>
    <w:rsid w:val="00900FC3"/>
    <w:rsid w:val="00902A16"/>
    <w:rsid w:val="00903D05"/>
    <w:rsid w:val="00910ED9"/>
    <w:rsid w:val="00910EDC"/>
    <w:rsid w:val="009113B1"/>
    <w:rsid w:val="00913F08"/>
    <w:rsid w:val="00915C02"/>
    <w:rsid w:val="00925C3B"/>
    <w:rsid w:val="009314EC"/>
    <w:rsid w:val="00933841"/>
    <w:rsid w:val="00933991"/>
    <w:rsid w:val="0093410B"/>
    <w:rsid w:val="00934475"/>
    <w:rsid w:val="00935868"/>
    <w:rsid w:val="009435FF"/>
    <w:rsid w:val="00943D7E"/>
    <w:rsid w:val="00944452"/>
    <w:rsid w:val="009522E3"/>
    <w:rsid w:val="00953F0C"/>
    <w:rsid w:val="00954C28"/>
    <w:rsid w:val="00956048"/>
    <w:rsid w:val="00957CEF"/>
    <w:rsid w:val="009605E1"/>
    <w:rsid w:val="00961BFC"/>
    <w:rsid w:val="009635F0"/>
    <w:rsid w:val="00972438"/>
    <w:rsid w:val="009737D2"/>
    <w:rsid w:val="0097694C"/>
    <w:rsid w:val="00976B87"/>
    <w:rsid w:val="00981A24"/>
    <w:rsid w:val="00982FBF"/>
    <w:rsid w:val="00985372"/>
    <w:rsid w:val="00986C6E"/>
    <w:rsid w:val="00986F19"/>
    <w:rsid w:val="00987503"/>
    <w:rsid w:val="00991DD9"/>
    <w:rsid w:val="0099300E"/>
    <w:rsid w:val="00993115"/>
    <w:rsid w:val="00994835"/>
    <w:rsid w:val="009966C4"/>
    <w:rsid w:val="009A14F9"/>
    <w:rsid w:val="009A3B7B"/>
    <w:rsid w:val="009A44E2"/>
    <w:rsid w:val="009A6DF5"/>
    <w:rsid w:val="009AF47E"/>
    <w:rsid w:val="009B020D"/>
    <w:rsid w:val="009B6011"/>
    <w:rsid w:val="009B6596"/>
    <w:rsid w:val="009B6985"/>
    <w:rsid w:val="009C325A"/>
    <w:rsid w:val="009D03A5"/>
    <w:rsid w:val="009D07B7"/>
    <w:rsid w:val="009D2894"/>
    <w:rsid w:val="009D391A"/>
    <w:rsid w:val="009D4625"/>
    <w:rsid w:val="009D4E4A"/>
    <w:rsid w:val="009D5AE8"/>
    <w:rsid w:val="009D5F2B"/>
    <w:rsid w:val="009D6674"/>
    <w:rsid w:val="009D70DE"/>
    <w:rsid w:val="009E0547"/>
    <w:rsid w:val="009E200C"/>
    <w:rsid w:val="009E291D"/>
    <w:rsid w:val="009F148F"/>
    <w:rsid w:val="009F169E"/>
    <w:rsid w:val="009F2A05"/>
    <w:rsid w:val="009F3E10"/>
    <w:rsid w:val="009F59EA"/>
    <w:rsid w:val="009F5C04"/>
    <w:rsid w:val="00A0001E"/>
    <w:rsid w:val="00A03ACC"/>
    <w:rsid w:val="00A03C1B"/>
    <w:rsid w:val="00A04327"/>
    <w:rsid w:val="00A06DE3"/>
    <w:rsid w:val="00A07B47"/>
    <w:rsid w:val="00A0A4F2"/>
    <w:rsid w:val="00A11D94"/>
    <w:rsid w:val="00A12208"/>
    <w:rsid w:val="00A140A8"/>
    <w:rsid w:val="00A150EC"/>
    <w:rsid w:val="00A15DB6"/>
    <w:rsid w:val="00A16DD0"/>
    <w:rsid w:val="00A16DE4"/>
    <w:rsid w:val="00A17F3F"/>
    <w:rsid w:val="00A1FEE8"/>
    <w:rsid w:val="00A21A50"/>
    <w:rsid w:val="00A25143"/>
    <w:rsid w:val="00A25EF9"/>
    <w:rsid w:val="00A26973"/>
    <w:rsid w:val="00A305B2"/>
    <w:rsid w:val="00A30D01"/>
    <w:rsid w:val="00A31255"/>
    <w:rsid w:val="00A36B50"/>
    <w:rsid w:val="00A374C7"/>
    <w:rsid w:val="00A37534"/>
    <w:rsid w:val="00A4054E"/>
    <w:rsid w:val="00A429A7"/>
    <w:rsid w:val="00A438C6"/>
    <w:rsid w:val="00A51F35"/>
    <w:rsid w:val="00A55318"/>
    <w:rsid w:val="00A556CE"/>
    <w:rsid w:val="00A6143A"/>
    <w:rsid w:val="00A61BA2"/>
    <w:rsid w:val="00A62C93"/>
    <w:rsid w:val="00A646CD"/>
    <w:rsid w:val="00A658DA"/>
    <w:rsid w:val="00A66593"/>
    <w:rsid w:val="00A6687E"/>
    <w:rsid w:val="00A705EF"/>
    <w:rsid w:val="00A72584"/>
    <w:rsid w:val="00A731FF"/>
    <w:rsid w:val="00A74F70"/>
    <w:rsid w:val="00A75A07"/>
    <w:rsid w:val="00A75F90"/>
    <w:rsid w:val="00A76E52"/>
    <w:rsid w:val="00A77576"/>
    <w:rsid w:val="00A80DD0"/>
    <w:rsid w:val="00A80F9F"/>
    <w:rsid w:val="00A83E86"/>
    <w:rsid w:val="00A842D3"/>
    <w:rsid w:val="00A85781"/>
    <w:rsid w:val="00A87555"/>
    <w:rsid w:val="00A9045A"/>
    <w:rsid w:val="00A91793"/>
    <w:rsid w:val="00A935F8"/>
    <w:rsid w:val="00AA03EA"/>
    <w:rsid w:val="00AA1A52"/>
    <w:rsid w:val="00AA32A6"/>
    <w:rsid w:val="00AA33CD"/>
    <w:rsid w:val="00AA72ED"/>
    <w:rsid w:val="00AB0A00"/>
    <w:rsid w:val="00AB198A"/>
    <w:rsid w:val="00AB1A26"/>
    <w:rsid w:val="00AB6F4B"/>
    <w:rsid w:val="00AC0525"/>
    <w:rsid w:val="00AC09B5"/>
    <w:rsid w:val="00AC202E"/>
    <w:rsid w:val="00AC32C4"/>
    <w:rsid w:val="00AC39FB"/>
    <w:rsid w:val="00AC3AFA"/>
    <w:rsid w:val="00AC42EF"/>
    <w:rsid w:val="00AC488D"/>
    <w:rsid w:val="00AC5988"/>
    <w:rsid w:val="00AD0326"/>
    <w:rsid w:val="00AD0C61"/>
    <w:rsid w:val="00AD135B"/>
    <w:rsid w:val="00AD5AFB"/>
    <w:rsid w:val="00AD763C"/>
    <w:rsid w:val="00AE14B9"/>
    <w:rsid w:val="00AE338B"/>
    <w:rsid w:val="00AE3FC1"/>
    <w:rsid w:val="00AE49B8"/>
    <w:rsid w:val="00AE503D"/>
    <w:rsid w:val="00AE676F"/>
    <w:rsid w:val="00AE6A29"/>
    <w:rsid w:val="00AE7284"/>
    <w:rsid w:val="00AF2016"/>
    <w:rsid w:val="00AF276B"/>
    <w:rsid w:val="00AF4DC0"/>
    <w:rsid w:val="00AF636E"/>
    <w:rsid w:val="00B01E80"/>
    <w:rsid w:val="00B025AA"/>
    <w:rsid w:val="00B025FA"/>
    <w:rsid w:val="00B02CBE"/>
    <w:rsid w:val="00B02E5E"/>
    <w:rsid w:val="00B07295"/>
    <w:rsid w:val="00B10BD5"/>
    <w:rsid w:val="00B11EF1"/>
    <w:rsid w:val="00B12D94"/>
    <w:rsid w:val="00B13AD5"/>
    <w:rsid w:val="00B148D7"/>
    <w:rsid w:val="00B148FA"/>
    <w:rsid w:val="00B17D5B"/>
    <w:rsid w:val="00B257EC"/>
    <w:rsid w:val="00B26F88"/>
    <w:rsid w:val="00B27114"/>
    <w:rsid w:val="00B27598"/>
    <w:rsid w:val="00B3090C"/>
    <w:rsid w:val="00B319E3"/>
    <w:rsid w:val="00B35573"/>
    <w:rsid w:val="00B3615A"/>
    <w:rsid w:val="00B3691D"/>
    <w:rsid w:val="00B375A2"/>
    <w:rsid w:val="00B37E5B"/>
    <w:rsid w:val="00B43EDB"/>
    <w:rsid w:val="00B47BBF"/>
    <w:rsid w:val="00B5009C"/>
    <w:rsid w:val="00B5030A"/>
    <w:rsid w:val="00B5048A"/>
    <w:rsid w:val="00B5246B"/>
    <w:rsid w:val="00B529E6"/>
    <w:rsid w:val="00B5390A"/>
    <w:rsid w:val="00B53D96"/>
    <w:rsid w:val="00B54342"/>
    <w:rsid w:val="00B5466F"/>
    <w:rsid w:val="00B54E7A"/>
    <w:rsid w:val="00B5598E"/>
    <w:rsid w:val="00B566B3"/>
    <w:rsid w:val="00B5724E"/>
    <w:rsid w:val="00B57E1B"/>
    <w:rsid w:val="00B610D0"/>
    <w:rsid w:val="00B62330"/>
    <w:rsid w:val="00B649FF"/>
    <w:rsid w:val="00B6529A"/>
    <w:rsid w:val="00B65689"/>
    <w:rsid w:val="00B668C4"/>
    <w:rsid w:val="00B66EE7"/>
    <w:rsid w:val="00B712AE"/>
    <w:rsid w:val="00B717DF"/>
    <w:rsid w:val="00B719DA"/>
    <w:rsid w:val="00B7382E"/>
    <w:rsid w:val="00B7560E"/>
    <w:rsid w:val="00B77B6A"/>
    <w:rsid w:val="00B8062F"/>
    <w:rsid w:val="00B82706"/>
    <w:rsid w:val="00B8376E"/>
    <w:rsid w:val="00B83D16"/>
    <w:rsid w:val="00B84494"/>
    <w:rsid w:val="00B84748"/>
    <w:rsid w:val="00B91CCD"/>
    <w:rsid w:val="00B92652"/>
    <w:rsid w:val="00B93367"/>
    <w:rsid w:val="00B9628F"/>
    <w:rsid w:val="00B97960"/>
    <w:rsid w:val="00BA0690"/>
    <w:rsid w:val="00BA20E3"/>
    <w:rsid w:val="00BA2941"/>
    <w:rsid w:val="00BA29DE"/>
    <w:rsid w:val="00BA4633"/>
    <w:rsid w:val="00BA4683"/>
    <w:rsid w:val="00BA564C"/>
    <w:rsid w:val="00BA5CE7"/>
    <w:rsid w:val="00BB0B33"/>
    <w:rsid w:val="00BB323A"/>
    <w:rsid w:val="00BB42AC"/>
    <w:rsid w:val="00BB486D"/>
    <w:rsid w:val="00BB730E"/>
    <w:rsid w:val="00BC002A"/>
    <w:rsid w:val="00BC624C"/>
    <w:rsid w:val="00BC6724"/>
    <w:rsid w:val="00BC7A1F"/>
    <w:rsid w:val="00BD26C7"/>
    <w:rsid w:val="00BD26F6"/>
    <w:rsid w:val="00BD4CBD"/>
    <w:rsid w:val="00BD75F3"/>
    <w:rsid w:val="00BE0FA1"/>
    <w:rsid w:val="00BE19D0"/>
    <w:rsid w:val="00BE2AE9"/>
    <w:rsid w:val="00BE4EA9"/>
    <w:rsid w:val="00BE595E"/>
    <w:rsid w:val="00BE5A80"/>
    <w:rsid w:val="00BE73BA"/>
    <w:rsid w:val="00BF45DE"/>
    <w:rsid w:val="00C029CC"/>
    <w:rsid w:val="00C0501D"/>
    <w:rsid w:val="00C05215"/>
    <w:rsid w:val="00C074E7"/>
    <w:rsid w:val="00C10280"/>
    <w:rsid w:val="00C107EC"/>
    <w:rsid w:val="00C1118D"/>
    <w:rsid w:val="00C15FF9"/>
    <w:rsid w:val="00C237C2"/>
    <w:rsid w:val="00C301BD"/>
    <w:rsid w:val="00C31036"/>
    <w:rsid w:val="00C32CF3"/>
    <w:rsid w:val="00C348E1"/>
    <w:rsid w:val="00C4009A"/>
    <w:rsid w:val="00C40CD4"/>
    <w:rsid w:val="00C4170D"/>
    <w:rsid w:val="00C41DF5"/>
    <w:rsid w:val="00C42D07"/>
    <w:rsid w:val="00C4367B"/>
    <w:rsid w:val="00C4520E"/>
    <w:rsid w:val="00C463E4"/>
    <w:rsid w:val="00C52927"/>
    <w:rsid w:val="00C52D4F"/>
    <w:rsid w:val="00C535D6"/>
    <w:rsid w:val="00C54BC1"/>
    <w:rsid w:val="00C550FC"/>
    <w:rsid w:val="00C60A3C"/>
    <w:rsid w:val="00C60EAE"/>
    <w:rsid w:val="00C62065"/>
    <w:rsid w:val="00C747A9"/>
    <w:rsid w:val="00C749BA"/>
    <w:rsid w:val="00C774F2"/>
    <w:rsid w:val="00C87D38"/>
    <w:rsid w:val="00C90702"/>
    <w:rsid w:val="00C91942"/>
    <w:rsid w:val="00C93062"/>
    <w:rsid w:val="00C94249"/>
    <w:rsid w:val="00C952BB"/>
    <w:rsid w:val="00C9575A"/>
    <w:rsid w:val="00C95A42"/>
    <w:rsid w:val="00C95D3C"/>
    <w:rsid w:val="00C95FAB"/>
    <w:rsid w:val="00C96E53"/>
    <w:rsid w:val="00C9777E"/>
    <w:rsid w:val="00CA0C75"/>
    <w:rsid w:val="00CA1DE4"/>
    <w:rsid w:val="00CA1E1E"/>
    <w:rsid w:val="00CA48E8"/>
    <w:rsid w:val="00CA4A9F"/>
    <w:rsid w:val="00CA5074"/>
    <w:rsid w:val="00CB306C"/>
    <w:rsid w:val="00CB3BE5"/>
    <w:rsid w:val="00CB4056"/>
    <w:rsid w:val="00CB5F3F"/>
    <w:rsid w:val="00CC105D"/>
    <w:rsid w:val="00CC2DA2"/>
    <w:rsid w:val="00CC2DCA"/>
    <w:rsid w:val="00CC402C"/>
    <w:rsid w:val="00CC45A8"/>
    <w:rsid w:val="00CC463F"/>
    <w:rsid w:val="00CC4D3A"/>
    <w:rsid w:val="00CD0BAD"/>
    <w:rsid w:val="00CD3497"/>
    <w:rsid w:val="00CD3EDB"/>
    <w:rsid w:val="00CD4074"/>
    <w:rsid w:val="00CD54E2"/>
    <w:rsid w:val="00CE092E"/>
    <w:rsid w:val="00CE0D0D"/>
    <w:rsid w:val="00CE209A"/>
    <w:rsid w:val="00CE2393"/>
    <w:rsid w:val="00CE3451"/>
    <w:rsid w:val="00CE37D0"/>
    <w:rsid w:val="00CE3F52"/>
    <w:rsid w:val="00CF025D"/>
    <w:rsid w:val="00CF2106"/>
    <w:rsid w:val="00CF2E45"/>
    <w:rsid w:val="00CF42AB"/>
    <w:rsid w:val="00CF5463"/>
    <w:rsid w:val="00CF7225"/>
    <w:rsid w:val="00CF7BF1"/>
    <w:rsid w:val="00D001F8"/>
    <w:rsid w:val="00D0143B"/>
    <w:rsid w:val="00D017D6"/>
    <w:rsid w:val="00D01B58"/>
    <w:rsid w:val="00D01E9F"/>
    <w:rsid w:val="00D04EEC"/>
    <w:rsid w:val="00D1015D"/>
    <w:rsid w:val="00D11667"/>
    <w:rsid w:val="00D12511"/>
    <w:rsid w:val="00D134FE"/>
    <w:rsid w:val="00D138F8"/>
    <w:rsid w:val="00D13E76"/>
    <w:rsid w:val="00D22DB3"/>
    <w:rsid w:val="00D22F51"/>
    <w:rsid w:val="00D23A2B"/>
    <w:rsid w:val="00D25328"/>
    <w:rsid w:val="00D2592C"/>
    <w:rsid w:val="00D317A3"/>
    <w:rsid w:val="00D3337F"/>
    <w:rsid w:val="00D347B4"/>
    <w:rsid w:val="00D35218"/>
    <w:rsid w:val="00D3558F"/>
    <w:rsid w:val="00D35A18"/>
    <w:rsid w:val="00D35A50"/>
    <w:rsid w:val="00D3638D"/>
    <w:rsid w:val="00D43CD8"/>
    <w:rsid w:val="00D4450F"/>
    <w:rsid w:val="00D45F79"/>
    <w:rsid w:val="00D46EE6"/>
    <w:rsid w:val="00D51767"/>
    <w:rsid w:val="00D525F6"/>
    <w:rsid w:val="00D54AFF"/>
    <w:rsid w:val="00D566C8"/>
    <w:rsid w:val="00D6094B"/>
    <w:rsid w:val="00D60AED"/>
    <w:rsid w:val="00D61927"/>
    <w:rsid w:val="00D64BC2"/>
    <w:rsid w:val="00D65D74"/>
    <w:rsid w:val="00D667CA"/>
    <w:rsid w:val="00D73A11"/>
    <w:rsid w:val="00D73C2D"/>
    <w:rsid w:val="00D7471E"/>
    <w:rsid w:val="00D81794"/>
    <w:rsid w:val="00D846F0"/>
    <w:rsid w:val="00D8576D"/>
    <w:rsid w:val="00D8683B"/>
    <w:rsid w:val="00D86F3A"/>
    <w:rsid w:val="00D87896"/>
    <w:rsid w:val="00D90884"/>
    <w:rsid w:val="00D91B14"/>
    <w:rsid w:val="00D95864"/>
    <w:rsid w:val="00D97E27"/>
    <w:rsid w:val="00DA11D9"/>
    <w:rsid w:val="00DA4010"/>
    <w:rsid w:val="00DA4322"/>
    <w:rsid w:val="00DA6386"/>
    <w:rsid w:val="00DA63CE"/>
    <w:rsid w:val="00DA6603"/>
    <w:rsid w:val="00DA7091"/>
    <w:rsid w:val="00DA72FE"/>
    <w:rsid w:val="00DA7929"/>
    <w:rsid w:val="00DB0FD0"/>
    <w:rsid w:val="00DB1E63"/>
    <w:rsid w:val="00DB302C"/>
    <w:rsid w:val="00DB3072"/>
    <w:rsid w:val="00DB4EB5"/>
    <w:rsid w:val="00DB5F2C"/>
    <w:rsid w:val="00DB6119"/>
    <w:rsid w:val="00DB673C"/>
    <w:rsid w:val="00DC3698"/>
    <w:rsid w:val="00DC6CD1"/>
    <w:rsid w:val="00DD0CAE"/>
    <w:rsid w:val="00DD127D"/>
    <w:rsid w:val="00DD15AB"/>
    <w:rsid w:val="00DD2468"/>
    <w:rsid w:val="00DD2557"/>
    <w:rsid w:val="00DD4AE6"/>
    <w:rsid w:val="00DD5729"/>
    <w:rsid w:val="00DD7179"/>
    <w:rsid w:val="00DD7C19"/>
    <w:rsid w:val="00DE70DF"/>
    <w:rsid w:val="00DF0D7A"/>
    <w:rsid w:val="00DF1B32"/>
    <w:rsid w:val="00DF2830"/>
    <w:rsid w:val="00DF5795"/>
    <w:rsid w:val="00DF6866"/>
    <w:rsid w:val="00DF7E61"/>
    <w:rsid w:val="00E01E50"/>
    <w:rsid w:val="00E03F92"/>
    <w:rsid w:val="00E04143"/>
    <w:rsid w:val="00E061C6"/>
    <w:rsid w:val="00E06844"/>
    <w:rsid w:val="00E122AE"/>
    <w:rsid w:val="00E12920"/>
    <w:rsid w:val="00E13655"/>
    <w:rsid w:val="00E15364"/>
    <w:rsid w:val="00E1593F"/>
    <w:rsid w:val="00E1649D"/>
    <w:rsid w:val="00E22887"/>
    <w:rsid w:val="00E322CD"/>
    <w:rsid w:val="00E3499E"/>
    <w:rsid w:val="00E365BE"/>
    <w:rsid w:val="00E36E7F"/>
    <w:rsid w:val="00E41ECC"/>
    <w:rsid w:val="00E50D7F"/>
    <w:rsid w:val="00E52726"/>
    <w:rsid w:val="00E5294E"/>
    <w:rsid w:val="00E52E84"/>
    <w:rsid w:val="00E55863"/>
    <w:rsid w:val="00E5624C"/>
    <w:rsid w:val="00E563CC"/>
    <w:rsid w:val="00E6092E"/>
    <w:rsid w:val="00E62C44"/>
    <w:rsid w:val="00E64149"/>
    <w:rsid w:val="00E644ED"/>
    <w:rsid w:val="00E74499"/>
    <w:rsid w:val="00E77939"/>
    <w:rsid w:val="00E8215B"/>
    <w:rsid w:val="00E82618"/>
    <w:rsid w:val="00E83019"/>
    <w:rsid w:val="00E83738"/>
    <w:rsid w:val="00E86305"/>
    <w:rsid w:val="00E86EED"/>
    <w:rsid w:val="00E91E7F"/>
    <w:rsid w:val="00E939C7"/>
    <w:rsid w:val="00EA0B0D"/>
    <w:rsid w:val="00EA141A"/>
    <w:rsid w:val="00EA5356"/>
    <w:rsid w:val="00EA715B"/>
    <w:rsid w:val="00EB0834"/>
    <w:rsid w:val="00EB12FA"/>
    <w:rsid w:val="00EB3FEA"/>
    <w:rsid w:val="00EB6525"/>
    <w:rsid w:val="00EC0C71"/>
    <w:rsid w:val="00EC34C2"/>
    <w:rsid w:val="00EC3667"/>
    <w:rsid w:val="00EC6189"/>
    <w:rsid w:val="00EC6E14"/>
    <w:rsid w:val="00EC71F5"/>
    <w:rsid w:val="00EC766B"/>
    <w:rsid w:val="00EC78D9"/>
    <w:rsid w:val="00ED0D51"/>
    <w:rsid w:val="00ED3ED5"/>
    <w:rsid w:val="00ED6955"/>
    <w:rsid w:val="00ED9021"/>
    <w:rsid w:val="00EE115D"/>
    <w:rsid w:val="00EE27BC"/>
    <w:rsid w:val="00EE5B01"/>
    <w:rsid w:val="00EE5EBC"/>
    <w:rsid w:val="00EE66BA"/>
    <w:rsid w:val="00EE673E"/>
    <w:rsid w:val="00EE7590"/>
    <w:rsid w:val="00EF049B"/>
    <w:rsid w:val="00EF0CE4"/>
    <w:rsid w:val="00EF22FE"/>
    <w:rsid w:val="00EF3943"/>
    <w:rsid w:val="00EF4B4F"/>
    <w:rsid w:val="00EF4D31"/>
    <w:rsid w:val="00EF4D67"/>
    <w:rsid w:val="00EF5199"/>
    <w:rsid w:val="00EF5688"/>
    <w:rsid w:val="00EF614F"/>
    <w:rsid w:val="00EF7043"/>
    <w:rsid w:val="00F02979"/>
    <w:rsid w:val="00F04C3A"/>
    <w:rsid w:val="00F05B79"/>
    <w:rsid w:val="00F072A1"/>
    <w:rsid w:val="00F11635"/>
    <w:rsid w:val="00F15337"/>
    <w:rsid w:val="00F16A6E"/>
    <w:rsid w:val="00F1797F"/>
    <w:rsid w:val="00F20584"/>
    <w:rsid w:val="00F214DA"/>
    <w:rsid w:val="00F21E61"/>
    <w:rsid w:val="00F21FBE"/>
    <w:rsid w:val="00F2441C"/>
    <w:rsid w:val="00F24C17"/>
    <w:rsid w:val="00F25F40"/>
    <w:rsid w:val="00F265C6"/>
    <w:rsid w:val="00F26A72"/>
    <w:rsid w:val="00F26C47"/>
    <w:rsid w:val="00F27606"/>
    <w:rsid w:val="00F27641"/>
    <w:rsid w:val="00F326E1"/>
    <w:rsid w:val="00F36ED6"/>
    <w:rsid w:val="00F40305"/>
    <w:rsid w:val="00F411E1"/>
    <w:rsid w:val="00F43B07"/>
    <w:rsid w:val="00F4400E"/>
    <w:rsid w:val="00F45AF1"/>
    <w:rsid w:val="00F46E13"/>
    <w:rsid w:val="00F477DE"/>
    <w:rsid w:val="00F515C2"/>
    <w:rsid w:val="00F5275D"/>
    <w:rsid w:val="00F54022"/>
    <w:rsid w:val="00F56340"/>
    <w:rsid w:val="00F61147"/>
    <w:rsid w:val="00F63C82"/>
    <w:rsid w:val="00F64770"/>
    <w:rsid w:val="00F669E2"/>
    <w:rsid w:val="00F71407"/>
    <w:rsid w:val="00F71CC5"/>
    <w:rsid w:val="00F744B1"/>
    <w:rsid w:val="00F77E1C"/>
    <w:rsid w:val="00F811E9"/>
    <w:rsid w:val="00F82240"/>
    <w:rsid w:val="00F91294"/>
    <w:rsid w:val="00F91B4E"/>
    <w:rsid w:val="00F92FB0"/>
    <w:rsid w:val="00F94444"/>
    <w:rsid w:val="00F945F1"/>
    <w:rsid w:val="00F963F8"/>
    <w:rsid w:val="00FA43CA"/>
    <w:rsid w:val="00FA75D0"/>
    <w:rsid w:val="00FB309F"/>
    <w:rsid w:val="00FB3245"/>
    <w:rsid w:val="00FB47C6"/>
    <w:rsid w:val="00FB4AB5"/>
    <w:rsid w:val="00FC0989"/>
    <w:rsid w:val="00FC0A45"/>
    <w:rsid w:val="00FC15E4"/>
    <w:rsid w:val="00FC20AD"/>
    <w:rsid w:val="00FC5038"/>
    <w:rsid w:val="00FC5A64"/>
    <w:rsid w:val="00FC7422"/>
    <w:rsid w:val="00FD0B50"/>
    <w:rsid w:val="00FD135D"/>
    <w:rsid w:val="00FD24FA"/>
    <w:rsid w:val="00FD62A6"/>
    <w:rsid w:val="00FD62F2"/>
    <w:rsid w:val="00FD7C95"/>
    <w:rsid w:val="00FE1761"/>
    <w:rsid w:val="00FE26DE"/>
    <w:rsid w:val="00FE2AAA"/>
    <w:rsid w:val="00FE3714"/>
    <w:rsid w:val="00FE3C38"/>
    <w:rsid w:val="00FE4B69"/>
    <w:rsid w:val="00FF1743"/>
    <w:rsid w:val="00FF37EE"/>
    <w:rsid w:val="00FF4D61"/>
    <w:rsid w:val="00FF5AB7"/>
    <w:rsid w:val="00FF5AE4"/>
    <w:rsid w:val="00FF67E3"/>
    <w:rsid w:val="0104449D"/>
    <w:rsid w:val="0118AE6B"/>
    <w:rsid w:val="0124605B"/>
    <w:rsid w:val="01388AAB"/>
    <w:rsid w:val="013FFC26"/>
    <w:rsid w:val="014374CC"/>
    <w:rsid w:val="01536F5B"/>
    <w:rsid w:val="01685BE0"/>
    <w:rsid w:val="019AF1CD"/>
    <w:rsid w:val="019D77E5"/>
    <w:rsid w:val="01B01F9A"/>
    <w:rsid w:val="01CD3580"/>
    <w:rsid w:val="01EBC3D0"/>
    <w:rsid w:val="01F86676"/>
    <w:rsid w:val="020F59E0"/>
    <w:rsid w:val="023C0C90"/>
    <w:rsid w:val="024AFB41"/>
    <w:rsid w:val="027BD0C7"/>
    <w:rsid w:val="0280E26E"/>
    <w:rsid w:val="02898716"/>
    <w:rsid w:val="02954646"/>
    <w:rsid w:val="02BD5CC6"/>
    <w:rsid w:val="02C0438A"/>
    <w:rsid w:val="02C0E7FC"/>
    <w:rsid w:val="02DA6341"/>
    <w:rsid w:val="02E61B54"/>
    <w:rsid w:val="02F07778"/>
    <w:rsid w:val="03320AFA"/>
    <w:rsid w:val="033C9166"/>
    <w:rsid w:val="036780A6"/>
    <w:rsid w:val="0378C333"/>
    <w:rsid w:val="03808D5A"/>
    <w:rsid w:val="03B2BF4C"/>
    <w:rsid w:val="03BDFD24"/>
    <w:rsid w:val="03C300C7"/>
    <w:rsid w:val="0400E079"/>
    <w:rsid w:val="040FC6D8"/>
    <w:rsid w:val="041D454E"/>
    <w:rsid w:val="0421D2B3"/>
    <w:rsid w:val="0425AFCF"/>
    <w:rsid w:val="043225A3"/>
    <w:rsid w:val="04471E83"/>
    <w:rsid w:val="04AF5023"/>
    <w:rsid w:val="04DCE784"/>
    <w:rsid w:val="04E7DDD4"/>
    <w:rsid w:val="0510A6AF"/>
    <w:rsid w:val="0515E2F2"/>
    <w:rsid w:val="05436C5F"/>
    <w:rsid w:val="055BC568"/>
    <w:rsid w:val="056F88A7"/>
    <w:rsid w:val="05864D9B"/>
    <w:rsid w:val="058C1453"/>
    <w:rsid w:val="059128D6"/>
    <w:rsid w:val="059C6066"/>
    <w:rsid w:val="05B3D1CB"/>
    <w:rsid w:val="05B8787F"/>
    <w:rsid w:val="05C02290"/>
    <w:rsid w:val="05CA27CD"/>
    <w:rsid w:val="05E0F6CB"/>
    <w:rsid w:val="05E1110A"/>
    <w:rsid w:val="05E3C1BD"/>
    <w:rsid w:val="05F5F918"/>
    <w:rsid w:val="05FA6551"/>
    <w:rsid w:val="0609FF98"/>
    <w:rsid w:val="0626B207"/>
    <w:rsid w:val="0634E3BA"/>
    <w:rsid w:val="063D822E"/>
    <w:rsid w:val="064205FC"/>
    <w:rsid w:val="065B922D"/>
    <w:rsid w:val="065CA189"/>
    <w:rsid w:val="0671EBC3"/>
    <w:rsid w:val="067432C1"/>
    <w:rsid w:val="06776D2C"/>
    <w:rsid w:val="0681087E"/>
    <w:rsid w:val="06A8ACFD"/>
    <w:rsid w:val="06D4C718"/>
    <w:rsid w:val="06D8E487"/>
    <w:rsid w:val="06E1A496"/>
    <w:rsid w:val="06E77025"/>
    <w:rsid w:val="07038A08"/>
    <w:rsid w:val="071D6A08"/>
    <w:rsid w:val="072374F3"/>
    <w:rsid w:val="07312677"/>
    <w:rsid w:val="0734D939"/>
    <w:rsid w:val="073EA633"/>
    <w:rsid w:val="07432247"/>
    <w:rsid w:val="0748228B"/>
    <w:rsid w:val="0765FD0A"/>
    <w:rsid w:val="07902891"/>
    <w:rsid w:val="079D0D57"/>
    <w:rsid w:val="07A5FA66"/>
    <w:rsid w:val="07C077E8"/>
    <w:rsid w:val="07C8114B"/>
    <w:rsid w:val="07D218F0"/>
    <w:rsid w:val="07DB5578"/>
    <w:rsid w:val="07E94AFD"/>
    <w:rsid w:val="0804CED1"/>
    <w:rsid w:val="08187FB1"/>
    <w:rsid w:val="081F7E96"/>
    <w:rsid w:val="082F07ED"/>
    <w:rsid w:val="085C53D7"/>
    <w:rsid w:val="085ED36A"/>
    <w:rsid w:val="0860A8FC"/>
    <w:rsid w:val="08623177"/>
    <w:rsid w:val="08688892"/>
    <w:rsid w:val="08718670"/>
    <w:rsid w:val="087414F7"/>
    <w:rsid w:val="087E4FF6"/>
    <w:rsid w:val="08827667"/>
    <w:rsid w:val="0896CC68"/>
    <w:rsid w:val="089D6718"/>
    <w:rsid w:val="08B0964C"/>
    <w:rsid w:val="08BDEE5D"/>
    <w:rsid w:val="08D8192F"/>
    <w:rsid w:val="09053B63"/>
    <w:rsid w:val="090C3336"/>
    <w:rsid w:val="092A7820"/>
    <w:rsid w:val="092D139F"/>
    <w:rsid w:val="092EABF0"/>
    <w:rsid w:val="095078ED"/>
    <w:rsid w:val="0955AB2A"/>
    <w:rsid w:val="0971DB35"/>
    <w:rsid w:val="097202CA"/>
    <w:rsid w:val="0974BE25"/>
    <w:rsid w:val="097C41C8"/>
    <w:rsid w:val="09829781"/>
    <w:rsid w:val="09935B8E"/>
    <w:rsid w:val="09A2D74F"/>
    <w:rsid w:val="09A7BEBF"/>
    <w:rsid w:val="09A7F5D7"/>
    <w:rsid w:val="09E05C8F"/>
    <w:rsid w:val="09EF69A4"/>
    <w:rsid w:val="09F77953"/>
    <w:rsid w:val="0A0396C5"/>
    <w:rsid w:val="0A5F5C35"/>
    <w:rsid w:val="0A678CF2"/>
    <w:rsid w:val="0A7C173F"/>
    <w:rsid w:val="0A890E72"/>
    <w:rsid w:val="0A891432"/>
    <w:rsid w:val="0AB20A16"/>
    <w:rsid w:val="0AB29307"/>
    <w:rsid w:val="0ABC71B4"/>
    <w:rsid w:val="0B0C8240"/>
    <w:rsid w:val="0B25441D"/>
    <w:rsid w:val="0B2CCC01"/>
    <w:rsid w:val="0B365F13"/>
    <w:rsid w:val="0B393E99"/>
    <w:rsid w:val="0B7C138F"/>
    <w:rsid w:val="0B9207EE"/>
    <w:rsid w:val="0BC4C7D6"/>
    <w:rsid w:val="0BC7A93F"/>
    <w:rsid w:val="0BCB14BF"/>
    <w:rsid w:val="0BE3D866"/>
    <w:rsid w:val="0BE7A37D"/>
    <w:rsid w:val="0C656549"/>
    <w:rsid w:val="0C7C48D5"/>
    <w:rsid w:val="0C810D39"/>
    <w:rsid w:val="0C95130F"/>
    <w:rsid w:val="0CA4253E"/>
    <w:rsid w:val="0CB5D8B4"/>
    <w:rsid w:val="0CB8002A"/>
    <w:rsid w:val="0CE057BB"/>
    <w:rsid w:val="0CF0846A"/>
    <w:rsid w:val="0D087DD0"/>
    <w:rsid w:val="0D495329"/>
    <w:rsid w:val="0D54620A"/>
    <w:rsid w:val="0D749B1B"/>
    <w:rsid w:val="0D7B9122"/>
    <w:rsid w:val="0D853D3E"/>
    <w:rsid w:val="0D985F08"/>
    <w:rsid w:val="0DAE8C0A"/>
    <w:rsid w:val="0DB1C32D"/>
    <w:rsid w:val="0DBF5568"/>
    <w:rsid w:val="0DECF7D6"/>
    <w:rsid w:val="0DF70E34"/>
    <w:rsid w:val="0E020EC1"/>
    <w:rsid w:val="0E088202"/>
    <w:rsid w:val="0E1D191C"/>
    <w:rsid w:val="0E3B1193"/>
    <w:rsid w:val="0E3D8251"/>
    <w:rsid w:val="0E4BD557"/>
    <w:rsid w:val="0E67EE2E"/>
    <w:rsid w:val="0E93822F"/>
    <w:rsid w:val="0ECFFCDE"/>
    <w:rsid w:val="0EE1B101"/>
    <w:rsid w:val="0EE8B85E"/>
    <w:rsid w:val="0F241EA3"/>
    <w:rsid w:val="0F42C4C9"/>
    <w:rsid w:val="0F50E117"/>
    <w:rsid w:val="0F53503D"/>
    <w:rsid w:val="0F5E108D"/>
    <w:rsid w:val="0F753681"/>
    <w:rsid w:val="0F78FF01"/>
    <w:rsid w:val="0F79C177"/>
    <w:rsid w:val="0FA87574"/>
    <w:rsid w:val="0FB5E9A2"/>
    <w:rsid w:val="0FC09480"/>
    <w:rsid w:val="0FDBC600"/>
    <w:rsid w:val="0FE11850"/>
    <w:rsid w:val="100107A4"/>
    <w:rsid w:val="10399F88"/>
    <w:rsid w:val="1065989B"/>
    <w:rsid w:val="1068CB66"/>
    <w:rsid w:val="10759FB0"/>
    <w:rsid w:val="1089296D"/>
    <w:rsid w:val="109DEF11"/>
    <w:rsid w:val="10A51AA3"/>
    <w:rsid w:val="10A846D2"/>
    <w:rsid w:val="10AEEEFC"/>
    <w:rsid w:val="10C1C315"/>
    <w:rsid w:val="10C4D7AE"/>
    <w:rsid w:val="10C93BB1"/>
    <w:rsid w:val="1109106C"/>
    <w:rsid w:val="11095F57"/>
    <w:rsid w:val="114292B1"/>
    <w:rsid w:val="114B76BD"/>
    <w:rsid w:val="11664CAB"/>
    <w:rsid w:val="11754414"/>
    <w:rsid w:val="117EB27F"/>
    <w:rsid w:val="118548D8"/>
    <w:rsid w:val="1196791C"/>
    <w:rsid w:val="11CD0497"/>
    <w:rsid w:val="11E1F025"/>
    <w:rsid w:val="11E2F585"/>
    <w:rsid w:val="11E55C70"/>
    <w:rsid w:val="1203E9E6"/>
    <w:rsid w:val="12115926"/>
    <w:rsid w:val="1211A7BA"/>
    <w:rsid w:val="122A7570"/>
    <w:rsid w:val="122B45C1"/>
    <w:rsid w:val="12371CB7"/>
    <w:rsid w:val="1238FB45"/>
    <w:rsid w:val="1260E0A6"/>
    <w:rsid w:val="12ACD743"/>
    <w:rsid w:val="12D82074"/>
    <w:rsid w:val="12DDB02C"/>
    <w:rsid w:val="12E613B0"/>
    <w:rsid w:val="1308421A"/>
    <w:rsid w:val="13124556"/>
    <w:rsid w:val="131366C2"/>
    <w:rsid w:val="13140D0F"/>
    <w:rsid w:val="132ADC87"/>
    <w:rsid w:val="133FBB93"/>
    <w:rsid w:val="13496661"/>
    <w:rsid w:val="13504998"/>
    <w:rsid w:val="135F2E6C"/>
    <w:rsid w:val="1372C3EF"/>
    <w:rsid w:val="1385C55B"/>
    <w:rsid w:val="139324E6"/>
    <w:rsid w:val="139A6522"/>
    <w:rsid w:val="13B151FD"/>
    <w:rsid w:val="13BBD0CF"/>
    <w:rsid w:val="13C1D05F"/>
    <w:rsid w:val="13D3F165"/>
    <w:rsid w:val="13E8DE61"/>
    <w:rsid w:val="142F21A3"/>
    <w:rsid w:val="1468A970"/>
    <w:rsid w:val="14728659"/>
    <w:rsid w:val="1499423B"/>
    <w:rsid w:val="14D6B7E8"/>
    <w:rsid w:val="14E4D941"/>
    <w:rsid w:val="14E992C0"/>
    <w:rsid w:val="14EA1231"/>
    <w:rsid w:val="14F2F642"/>
    <w:rsid w:val="14F95151"/>
    <w:rsid w:val="1505F390"/>
    <w:rsid w:val="15135D12"/>
    <w:rsid w:val="152A254A"/>
    <w:rsid w:val="1532BBF1"/>
    <w:rsid w:val="153F6177"/>
    <w:rsid w:val="1542DE4A"/>
    <w:rsid w:val="1545BC1F"/>
    <w:rsid w:val="154CE4A2"/>
    <w:rsid w:val="155E4F73"/>
    <w:rsid w:val="155F8C0E"/>
    <w:rsid w:val="1563BDDA"/>
    <w:rsid w:val="15A4E370"/>
    <w:rsid w:val="15A8EB94"/>
    <w:rsid w:val="15D8B456"/>
    <w:rsid w:val="15E0FC9C"/>
    <w:rsid w:val="15F4F7C7"/>
    <w:rsid w:val="15F9722A"/>
    <w:rsid w:val="161FD6C1"/>
    <w:rsid w:val="164184CF"/>
    <w:rsid w:val="164B0784"/>
    <w:rsid w:val="164C7F72"/>
    <w:rsid w:val="16627D49"/>
    <w:rsid w:val="1680A9A2"/>
    <w:rsid w:val="16859DC9"/>
    <w:rsid w:val="168A2702"/>
    <w:rsid w:val="16AE0F95"/>
    <w:rsid w:val="16B4F496"/>
    <w:rsid w:val="16EE2CF4"/>
    <w:rsid w:val="16F94062"/>
    <w:rsid w:val="16FCC788"/>
    <w:rsid w:val="16FF9E09"/>
    <w:rsid w:val="1709430A"/>
    <w:rsid w:val="171A3F44"/>
    <w:rsid w:val="172A7F3B"/>
    <w:rsid w:val="17383BE5"/>
    <w:rsid w:val="173E0B5C"/>
    <w:rsid w:val="174C508D"/>
    <w:rsid w:val="175D99CC"/>
    <w:rsid w:val="17734859"/>
    <w:rsid w:val="1774F197"/>
    <w:rsid w:val="1776E578"/>
    <w:rsid w:val="17861A81"/>
    <w:rsid w:val="17947A46"/>
    <w:rsid w:val="17BD5398"/>
    <w:rsid w:val="17C114FE"/>
    <w:rsid w:val="17DD55F4"/>
    <w:rsid w:val="17E6D7E5"/>
    <w:rsid w:val="18042BAE"/>
    <w:rsid w:val="1807DCF7"/>
    <w:rsid w:val="180CEEDF"/>
    <w:rsid w:val="18213315"/>
    <w:rsid w:val="1836C534"/>
    <w:rsid w:val="1837AFEA"/>
    <w:rsid w:val="183BBBAC"/>
    <w:rsid w:val="184BCA44"/>
    <w:rsid w:val="184DD603"/>
    <w:rsid w:val="186C7ED3"/>
    <w:rsid w:val="18A8587D"/>
    <w:rsid w:val="18F0755A"/>
    <w:rsid w:val="19127C89"/>
    <w:rsid w:val="19196452"/>
    <w:rsid w:val="192BC55A"/>
    <w:rsid w:val="192E36DC"/>
    <w:rsid w:val="193756AB"/>
    <w:rsid w:val="194203AB"/>
    <w:rsid w:val="196A902E"/>
    <w:rsid w:val="196CDF04"/>
    <w:rsid w:val="199D399C"/>
    <w:rsid w:val="19A87AF5"/>
    <w:rsid w:val="19CAAE6E"/>
    <w:rsid w:val="19EC81CA"/>
    <w:rsid w:val="19F32DC6"/>
    <w:rsid w:val="19F3E34C"/>
    <w:rsid w:val="19F668B3"/>
    <w:rsid w:val="1A0B03A0"/>
    <w:rsid w:val="1A0BF468"/>
    <w:rsid w:val="1A2604AD"/>
    <w:rsid w:val="1A4D33B4"/>
    <w:rsid w:val="1A53A1C9"/>
    <w:rsid w:val="1A5DC36F"/>
    <w:rsid w:val="1A71C67C"/>
    <w:rsid w:val="1A81A3E6"/>
    <w:rsid w:val="1A81E829"/>
    <w:rsid w:val="1A83F14F"/>
    <w:rsid w:val="1A959BA1"/>
    <w:rsid w:val="1A9D19AC"/>
    <w:rsid w:val="1AAAE91B"/>
    <w:rsid w:val="1ACE6BBC"/>
    <w:rsid w:val="1AD6F8C6"/>
    <w:rsid w:val="1AF7DF21"/>
    <w:rsid w:val="1B0CABF1"/>
    <w:rsid w:val="1B30DF62"/>
    <w:rsid w:val="1B442D6F"/>
    <w:rsid w:val="1B533523"/>
    <w:rsid w:val="1B628400"/>
    <w:rsid w:val="1B746CBD"/>
    <w:rsid w:val="1B95B305"/>
    <w:rsid w:val="1BB8E2B0"/>
    <w:rsid w:val="1BD20AD7"/>
    <w:rsid w:val="1BD60375"/>
    <w:rsid w:val="1BD6DF17"/>
    <w:rsid w:val="1BE0F7F0"/>
    <w:rsid w:val="1C1E3574"/>
    <w:rsid w:val="1C1FC1B0"/>
    <w:rsid w:val="1C237B11"/>
    <w:rsid w:val="1C2591FD"/>
    <w:rsid w:val="1C291954"/>
    <w:rsid w:val="1C3B7AED"/>
    <w:rsid w:val="1C3EAB2E"/>
    <w:rsid w:val="1C56E92C"/>
    <w:rsid w:val="1C58135C"/>
    <w:rsid w:val="1C59490A"/>
    <w:rsid w:val="1C674C2C"/>
    <w:rsid w:val="1C6769BD"/>
    <w:rsid w:val="1C67F665"/>
    <w:rsid w:val="1C941384"/>
    <w:rsid w:val="1CAE416D"/>
    <w:rsid w:val="1CC9A20A"/>
    <w:rsid w:val="1CCFFE83"/>
    <w:rsid w:val="1CE17727"/>
    <w:rsid w:val="1CE316BC"/>
    <w:rsid w:val="1CF14103"/>
    <w:rsid w:val="1CF22909"/>
    <w:rsid w:val="1D0DD982"/>
    <w:rsid w:val="1D1C1463"/>
    <w:rsid w:val="1D2311F9"/>
    <w:rsid w:val="1D6388EF"/>
    <w:rsid w:val="1D66B66E"/>
    <w:rsid w:val="1D694EF3"/>
    <w:rsid w:val="1D704A46"/>
    <w:rsid w:val="1D820A98"/>
    <w:rsid w:val="1D824120"/>
    <w:rsid w:val="1D884EB5"/>
    <w:rsid w:val="1D952A3F"/>
    <w:rsid w:val="1DB955E9"/>
    <w:rsid w:val="1DC5F084"/>
    <w:rsid w:val="1DD0C7F1"/>
    <w:rsid w:val="1DF01B20"/>
    <w:rsid w:val="1DF86FC3"/>
    <w:rsid w:val="1E3226C5"/>
    <w:rsid w:val="1E7D69EC"/>
    <w:rsid w:val="1E7EBF6D"/>
    <w:rsid w:val="1E827FCA"/>
    <w:rsid w:val="1EA1E36B"/>
    <w:rsid w:val="1EA4EDBB"/>
    <w:rsid w:val="1EA56F40"/>
    <w:rsid w:val="1EA6F16E"/>
    <w:rsid w:val="1EB0483B"/>
    <w:rsid w:val="1ED85A5E"/>
    <w:rsid w:val="1EDCAA36"/>
    <w:rsid w:val="1F304CFD"/>
    <w:rsid w:val="1FA2372B"/>
    <w:rsid w:val="1FCF195A"/>
    <w:rsid w:val="1FDD2E7F"/>
    <w:rsid w:val="1FE6AB66"/>
    <w:rsid w:val="1FE9370E"/>
    <w:rsid w:val="1FF1E9CA"/>
    <w:rsid w:val="1FF9D750"/>
    <w:rsid w:val="1FFC4EBA"/>
    <w:rsid w:val="20096111"/>
    <w:rsid w:val="2009DC2D"/>
    <w:rsid w:val="200A8A05"/>
    <w:rsid w:val="2015FB31"/>
    <w:rsid w:val="20261116"/>
    <w:rsid w:val="202F885D"/>
    <w:rsid w:val="203DB3CC"/>
    <w:rsid w:val="2052CB87"/>
    <w:rsid w:val="20802C30"/>
    <w:rsid w:val="2097B6A1"/>
    <w:rsid w:val="20A1C1A1"/>
    <w:rsid w:val="20AA970D"/>
    <w:rsid w:val="20B187B6"/>
    <w:rsid w:val="20D14334"/>
    <w:rsid w:val="20D929D0"/>
    <w:rsid w:val="20FA21F5"/>
    <w:rsid w:val="21024C8B"/>
    <w:rsid w:val="21223A72"/>
    <w:rsid w:val="213714C0"/>
    <w:rsid w:val="2148C175"/>
    <w:rsid w:val="214F7D4E"/>
    <w:rsid w:val="215A6436"/>
    <w:rsid w:val="216D742F"/>
    <w:rsid w:val="218C8739"/>
    <w:rsid w:val="21B47804"/>
    <w:rsid w:val="21CB49CF"/>
    <w:rsid w:val="21CC4832"/>
    <w:rsid w:val="21D9842D"/>
    <w:rsid w:val="21E18410"/>
    <w:rsid w:val="21F46D54"/>
    <w:rsid w:val="2210FEEB"/>
    <w:rsid w:val="22168207"/>
    <w:rsid w:val="221D0799"/>
    <w:rsid w:val="222C2C31"/>
    <w:rsid w:val="223D5088"/>
    <w:rsid w:val="223DE4BE"/>
    <w:rsid w:val="22500D2C"/>
    <w:rsid w:val="22529425"/>
    <w:rsid w:val="225A6C8E"/>
    <w:rsid w:val="225A9537"/>
    <w:rsid w:val="225BACCD"/>
    <w:rsid w:val="226854C1"/>
    <w:rsid w:val="227759FA"/>
    <w:rsid w:val="227AC429"/>
    <w:rsid w:val="2289E23B"/>
    <w:rsid w:val="22C306F5"/>
    <w:rsid w:val="230DCA2C"/>
    <w:rsid w:val="23110BEB"/>
    <w:rsid w:val="2327E114"/>
    <w:rsid w:val="2344CB9E"/>
    <w:rsid w:val="2350DB0F"/>
    <w:rsid w:val="2368B7C8"/>
    <w:rsid w:val="2370C8F3"/>
    <w:rsid w:val="238BA6B2"/>
    <w:rsid w:val="239C3B3D"/>
    <w:rsid w:val="23A7148E"/>
    <w:rsid w:val="23ACCF4C"/>
    <w:rsid w:val="23DE96BA"/>
    <w:rsid w:val="23DE9924"/>
    <w:rsid w:val="23E03A44"/>
    <w:rsid w:val="23EA1398"/>
    <w:rsid w:val="2407EAF4"/>
    <w:rsid w:val="241BD679"/>
    <w:rsid w:val="242B2666"/>
    <w:rsid w:val="243B2AE4"/>
    <w:rsid w:val="24417511"/>
    <w:rsid w:val="246B2341"/>
    <w:rsid w:val="24737EA7"/>
    <w:rsid w:val="248BD6E8"/>
    <w:rsid w:val="249397F0"/>
    <w:rsid w:val="24A1AECB"/>
    <w:rsid w:val="24C3DCF1"/>
    <w:rsid w:val="24C71DB5"/>
    <w:rsid w:val="24CF7965"/>
    <w:rsid w:val="24E9B392"/>
    <w:rsid w:val="24FAA5CD"/>
    <w:rsid w:val="25404A76"/>
    <w:rsid w:val="254931CB"/>
    <w:rsid w:val="25570E18"/>
    <w:rsid w:val="255A45F0"/>
    <w:rsid w:val="257E17E7"/>
    <w:rsid w:val="25895745"/>
    <w:rsid w:val="258E7CFD"/>
    <w:rsid w:val="25955346"/>
    <w:rsid w:val="25981BB7"/>
    <w:rsid w:val="25B3DCB7"/>
    <w:rsid w:val="25DAB700"/>
    <w:rsid w:val="262E82D1"/>
    <w:rsid w:val="26445931"/>
    <w:rsid w:val="267D36CB"/>
    <w:rsid w:val="268CB323"/>
    <w:rsid w:val="268E86BC"/>
    <w:rsid w:val="26B08125"/>
    <w:rsid w:val="26D98174"/>
    <w:rsid w:val="26DA4122"/>
    <w:rsid w:val="26E25215"/>
    <w:rsid w:val="26E4700E"/>
    <w:rsid w:val="26E881F2"/>
    <w:rsid w:val="26EEACC7"/>
    <w:rsid w:val="26EEEB29"/>
    <w:rsid w:val="26FDD971"/>
    <w:rsid w:val="27184D70"/>
    <w:rsid w:val="2724651B"/>
    <w:rsid w:val="272951BC"/>
    <w:rsid w:val="27372F86"/>
    <w:rsid w:val="273BC5E4"/>
    <w:rsid w:val="27A34E45"/>
    <w:rsid w:val="27A5C4B3"/>
    <w:rsid w:val="27A98DF6"/>
    <w:rsid w:val="27BBCC8D"/>
    <w:rsid w:val="27C24A05"/>
    <w:rsid w:val="27DA2B3F"/>
    <w:rsid w:val="27FF98C0"/>
    <w:rsid w:val="28151C75"/>
    <w:rsid w:val="281824FF"/>
    <w:rsid w:val="2829E5B0"/>
    <w:rsid w:val="283AA516"/>
    <w:rsid w:val="283AFFC1"/>
    <w:rsid w:val="283E2B13"/>
    <w:rsid w:val="284353F9"/>
    <w:rsid w:val="2851849C"/>
    <w:rsid w:val="2858C84E"/>
    <w:rsid w:val="285F0945"/>
    <w:rsid w:val="287E56A3"/>
    <w:rsid w:val="28855FDB"/>
    <w:rsid w:val="28A7CC4D"/>
    <w:rsid w:val="28B93598"/>
    <w:rsid w:val="28D622C0"/>
    <w:rsid w:val="28D9AC51"/>
    <w:rsid w:val="28E438E8"/>
    <w:rsid w:val="28EC3A61"/>
    <w:rsid w:val="29012D65"/>
    <w:rsid w:val="2906323E"/>
    <w:rsid w:val="290CB5B9"/>
    <w:rsid w:val="2913A349"/>
    <w:rsid w:val="2915A2B6"/>
    <w:rsid w:val="2916DF1F"/>
    <w:rsid w:val="29284454"/>
    <w:rsid w:val="293492C1"/>
    <w:rsid w:val="2949725B"/>
    <w:rsid w:val="295FAD03"/>
    <w:rsid w:val="2974C1DB"/>
    <w:rsid w:val="29751FEE"/>
    <w:rsid w:val="2975FBA0"/>
    <w:rsid w:val="29794096"/>
    <w:rsid w:val="297E245B"/>
    <w:rsid w:val="299D04C7"/>
    <w:rsid w:val="29A0B996"/>
    <w:rsid w:val="29B0DC3B"/>
    <w:rsid w:val="29E303D3"/>
    <w:rsid w:val="29F77839"/>
    <w:rsid w:val="29FBB445"/>
    <w:rsid w:val="2A05ADD6"/>
    <w:rsid w:val="2A1BDA6C"/>
    <w:rsid w:val="2A4DEECD"/>
    <w:rsid w:val="2A520C87"/>
    <w:rsid w:val="2A7C9D65"/>
    <w:rsid w:val="2A7EBC7C"/>
    <w:rsid w:val="2A83C6AC"/>
    <w:rsid w:val="2A9B3F12"/>
    <w:rsid w:val="2AAB65F7"/>
    <w:rsid w:val="2AD2151E"/>
    <w:rsid w:val="2AF809E2"/>
    <w:rsid w:val="2AFE7320"/>
    <w:rsid w:val="2B10F04F"/>
    <w:rsid w:val="2B1D1B18"/>
    <w:rsid w:val="2B301ABA"/>
    <w:rsid w:val="2B34E683"/>
    <w:rsid w:val="2B4FF4C4"/>
    <w:rsid w:val="2B5CEB94"/>
    <w:rsid w:val="2B7B35FA"/>
    <w:rsid w:val="2B8545AF"/>
    <w:rsid w:val="2BA2F7BD"/>
    <w:rsid w:val="2BAAEDEC"/>
    <w:rsid w:val="2BADF099"/>
    <w:rsid w:val="2BB14870"/>
    <w:rsid w:val="2BBCCB2B"/>
    <w:rsid w:val="2BD2938E"/>
    <w:rsid w:val="2BE7E804"/>
    <w:rsid w:val="2BE9DE55"/>
    <w:rsid w:val="2BEB93E8"/>
    <w:rsid w:val="2C44F860"/>
    <w:rsid w:val="2C7C4990"/>
    <w:rsid w:val="2C85CA10"/>
    <w:rsid w:val="2C912109"/>
    <w:rsid w:val="2C9F73E8"/>
    <w:rsid w:val="2CD0BE69"/>
    <w:rsid w:val="2CE197D0"/>
    <w:rsid w:val="2CEE6CE9"/>
    <w:rsid w:val="2D1D22B3"/>
    <w:rsid w:val="2D2ED61C"/>
    <w:rsid w:val="2D408B30"/>
    <w:rsid w:val="2D42DA66"/>
    <w:rsid w:val="2D46DB1F"/>
    <w:rsid w:val="2D4AC7D9"/>
    <w:rsid w:val="2D53E1EB"/>
    <w:rsid w:val="2D69DF25"/>
    <w:rsid w:val="2D90199E"/>
    <w:rsid w:val="2DA4EF60"/>
    <w:rsid w:val="2DA6137D"/>
    <w:rsid w:val="2DEC56FE"/>
    <w:rsid w:val="2DFBB8D2"/>
    <w:rsid w:val="2E044398"/>
    <w:rsid w:val="2E0D7075"/>
    <w:rsid w:val="2E1FE29D"/>
    <w:rsid w:val="2E2C1525"/>
    <w:rsid w:val="2E2DF241"/>
    <w:rsid w:val="2E4A7141"/>
    <w:rsid w:val="2E58B614"/>
    <w:rsid w:val="2E847BF7"/>
    <w:rsid w:val="2E89E65A"/>
    <w:rsid w:val="2EDA4715"/>
    <w:rsid w:val="2EDE9A67"/>
    <w:rsid w:val="2EE2A8A9"/>
    <w:rsid w:val="2F16F04F"/>
    <w:rsid w:val="2F2C53DA"/>
    <w:rsid w:val="2F39A012"/>
    <w:rsid w:val="2F3C5404"/>
    <w:rsid w:val="2F4D4380"/>
    <w:rsid w:val="2F7180FC"/>
    <w:rsid w:val="2F75E8C3"/>
    <w:rsid w:val="2F778741"/>
    <w:rsid w:val="2F8599A5"/>
    <w:rsid w:val="2FB08B6E"/>
    <w:rsid w:val="2FDF8DAC"/>
    <w:rsid w:val="2FF11E89"/>
    <w:rsid w:val="300FFB1A"/>
    <w:rsid w:val="301639F8"/>
    <w:rsid w:val="303A3DAF"/>
    <w:rsid w:val="3054DBB8"/>
    <w:rsid w:val="306566DF"/>
    <w:rsid w:val="306E8AF6"/>
    <w:rsid w:val="307229F7"/>
    <w:rsid w:val="3072A6D2"/>
    <w:rsid w:val="307A5A84"/>
    <w:rsid w:val="30805FD1"/>
    <w:rsid w:val="309FF103"/>
    <w:rsid w:val="30B56419"/>
    <w:rsid w:val="30D28A71"/>
    <w:rsid w:val="30EDE754"/>
    <w:rsid w:val="30F51986"/>
    <w:rsid w:val="3119E95C"/>
    <w:rsid w:val="314F4395"/>
    <w:rsid w:val="3179A64B"/>
    <w:rsid w:val="318F3D3F"/>
    <w:rsid w:val="319AD791"/>
    <w:rsid w:val="31A8B68A"/>
    <w:rsid w:val="31B23109"/>
    <w:rsid w:val="31BD7925"/>
    <w:rsid w:val="31C2283D"/>
    <w:rsid w:val="31D31BFE"/>
    <w:rsid w:val="31DFCEDB"/>
    <w:rsid w:val="3213CBAA"/>
    <w:rsid w:val="3223FC21"/>
    <w:rsid w:val="3264B041"/>
    <w:rsid w:val="327E788B"/>
    <w:rsid w:val="328EF3FB"/>
    <w:rsid w:val="3290155D"/>
    <w:rsid w:val="329AD297"/>
    <w:rsid w:val="329C1F64"/>
    <w:rsid w:val="32AD1484"/>
    <w:rsid w:val="32B2DDF8"/>
    <w:rsid w:val="33017C4B"/>
    <w:rsid w:val="33142125"/>
    <w:rsid w:val="334E4C59"/>
    <w:rsid w:val="336ABACE"/>
    <w:rsid w:val="337F93F3"/>
    <w:rsid w:val="3380F032"/>
    <w:rsid w:val="338BCB96"/>
    <w:rsid w:val="338D0134"/>
    <w:rsid w:val="339371FA"/>
    <w:rsid w:val="33B30718"/>
    <w:rsid w:val="33C17A82"/>
    <w:rsid w:val="33D90C6F"/>
    <w:rsid w:val="33DEE3E9"/>
    <w:rsid w:val="33ED9FEE"/>
    <w:rsid w:val="33F8DFF2"/>
    <w:rsid w:val="3409020F"/>
    <w:rsid w:val="340C8FA8"/>
    <w:rsid w:val="341EAF90"/>
    <w:rsid w:val="34597C7A"/>
    <w:rsid w:val="345C51ED"/>
    <w:rsid w:val="3469C3DD"/>
    <w:rsid w:val="3492208D"/>
    <w:rsid w:val="349ED470"/>
    <w:rsid w:val="351562BF"/>
    <w:rsid w:val="35279BF7"/>
    <w:rsid w:val="3532C214"/>
    <w:rsid w:val="353A20B6"/>
    <w:rsid w:val="35555168"/>
    <w:rsid w:val="359CB042"/>
    <w:rsid w:val="35A61FF7"/>
    <w:rsid w:val="35A82132"/>
    <w:rsid w:val="35ABC704"/>
    <w:rsid w:val="35B6194D"/>
    <w:rsid w:val="35BD9FD1"/>
    <w:rsid w:val="35D6ED88"/>
    <w:rsid w:val="35DDE0C3"/>
    <w:rsid w:val="3606F152"/>
    <w:rsid w:val="361051BB"/>
    <w:rsid w:val="36200A90"/>
    <w:rsid w:val="36242AD6"/>
    <w:rsid w:val="36277394"/>
    <w:rsid w:val="36280717"/>
    <w:rsid w:val="36333C5B"/>
    <w:rsid w:val="36386F80"/>
    <w:rsid w:val="363A61E0"/>
    <w:rsid w:val="363E5D61"/>
    <w:rsid w:val="36882BDD"/>
    <w:rsid w:val="369A23DE"/>
    <w:rsid w:val="36AC980C"/>
    <w:rsid w:val="36BF34C9"/>
    <w:rsid w:val="36C59A8E"/>
    <w:rsid w:val="36CB4496"/>
    <w:rsid w:val="36D76A49"/>
    <w:rsid w:val="36D7B4AB"/>
    <w:rsid w:val="36F54CB1"/>
    <w:rsid w:val="36FF9F79"/>
    <w:rsid w:val="370D3EE1"/>
    <w:rsid w:val="3721E198"/>
    <w:rsid w:val="373A9D20"/>
    <w:rsid w:val="373F47C3"/>
    <w:rsid w:val="3742F098"/>
    <w:rsid w:val="37475A5F"/>
    <w:rsid w:val="3747AAD6"/>
    <w:rsid w:val="3783464C"/>
    <w:rsid w:val="3792A5A6"/>
    <w:rsid w:val="37A4709E"/>
    <w:rsid w:val="37B687DA"/>
    <w:rsid w:val="37C2A98F"/>
    <w:rsid w:val="37D9537B"/>
    <w:rsid w:val="37E0A313"/>
    <w:rsid w:val="37E41C6A"/>
    <w:rsid w:val="37E4743B"/>
    <w:rsid w:val="37F2F061"/>
    <w:rsid w:val="383019A9"/>
    <w:rsid w:val="3842B259"/>
    <w:rsid w:val="384B919D"/>
    <w:rsid w:val="3865B62A"/>
    <w:rsid w:val="386A62D6"/>
    <w:rsid w:val="38738946"/>
    <w:rsid w:val="3879A847"/>
    <w:rsid w:val="388FDF72"/>
    <w:rsid w:val="38B868C4"/>
    <w:rsid w:val="38CB7A8B"/>
    <w:rsid w:val="38CC2759"/>
    <w:rsid w:val="38D9AF75"/>
    <w:rsid w:val="38DE9218"/>
    <w:rsid w:val="38DF3DBA"/>
    <w:rsid w:val="38E38101"/>
    <w:rsid w:val="3901A5AF"/>
    <w:rsid w:val="39090298"/>
    <w:rsid w:val="3918399A"/>
    <w:rsid w:val="392441E6"/>
    <w:rsid w:val="3927242D"/>
    <w:rsid w:val="3946CA7D"/>
    <w:rsid w:val="3948DE44"/>
    <w:rsid w:val="39505386"/>
    <w:rsid w:val="39661E72"/>
    <w:rsid w:val="39668BC2"/>
    <w:rsid w:val="3966D0C9"/>
    <w:rsid w:val="39EDE02E"/>
    <w:rsid w:val="39EF0318"/>
    <w:rsid w:val="39F80290"/>
    <w:rsid w:val="3A2C3848"/>
    <w:rsid w:val="3A4AD382"/>
    <w:rsid w:val="3A4B505F"/>
    <w:rsid w:val="3A60EC36"/>
    <w:rsid w:val="3A84DAAC"/>
    <w:rsid w:val="3A8BE5AD"/>
    <w:rsid w:val="3AB00511"/>
    <w:rsid w:val="3AB0DAF3"/>
    <w:rsid w:val="3AB2D7E9"/>
    <w:rsid w:val="3AB74A19"/>
    <w:rsid w:val="3ACE62EA"/>
    <w:rsid w:val="3AD5D398"/>
    <w:rsid w:val="3AFF69EC"/>
    <w:rsid w:val="3B10EA93"/>
    <w:rsid w:val="3B1817E8"/>
    <w:rsid w:val="3B382B26"/>
    <w:rsid w:val="3B5F5165"/>
    <w:rsid w:val="3B62AE64"/>
    <w:rsid w:val="3B6589DB"/>
    <w:rsid w:val="3B88618F"/>
    <w:rsid w:val="3B981C2C"/>
    <w:rsid w:val="3BB3F875"/>
    <w:rsid w:val="3BC6B8D8"/>
    <w:rsid w:val="3BD715FC"/>
    <w:rsid w:val="3C01AEAF"/>
    <w:rsid w:val="3C1AD70C"/>
    <w:rsid w:val="3C1CD717"/>
    <w:rsid w:val="3C61A13E"/>
    <w:rsid w:val="3C764194"/>
    <w:rsid w:val="3C7A9C0B"/>
    <w:rsid w:val="3CA9E655"/>
    <w:rsid w:val="3CB31418"/>
    <w:rsid w:val="3CBF3109"/>
    <w:rsid w:val="3CC70B03"/>
    <w:rsid w:val="3CCA4B05"/>
    <w:rsid w:val="3CD87565"/>
    <w:rsid w:val="3CFBF193"/>
    <w:rsid w:val="3CFBF574"/>
    <w:rsid w:val="3D26E003"/>
    <w:rsid w:val="3D5BFF07"/>
    <w:rsid w:val="3D67A07C"/>
    <w:rsid w:val="3D68B64D"/>
    <w:rsid w:val="3D6BFD52"/>
    <w:rsid w:val="3D6DA904"/>
    <w:rsid w:val="3D74B20B"/>
    <w:rsid w:val="3DF37467"/>
    <w:rsid w:val="3DF9D02A"/>
    <w:rsid w:val="3E09350D"/>
    <w:rsid w:val="3E0CDB04"/>
    <w:rsid w:val="3E166C6C"/>
    <w:rsid w:val="3E199FC2"/>
    <w:rsid w:val="3E22A3CB"/>
    <w:rsid w:val="3E322EC0"/>
    <w:rsid w:val="3E34046E"/>
    <w:rsid w:val="3E8BB5C8"/>
    <w:rsid w:val="3E99B793"/>
    <w:rsid w:val="3EA3180D"/>
    <w:rsid w:val="3EB11727"/>
    <w:rsid w:val="3F0808D4"/>
    <w:rsid w:val="3F15DA3E"/>
    <w:rsid w:val="3F27D598"/>
    <w:rsid w:val="3F394F71"/>
    <w:rsid w:val="3F51DDCB"/>
    <w:rsid w:val="3F5C2F85"/>
    <w:rsid w:val="3F616743"/>
    <w:rsid w:val="3FA6027A"/>
    <w:rsid w:val="40041629"/>
    <w:rsid w:val="4009D5D9"/>
    <w:rsid w:val="4025123A"/>
    <w:rsid w:val="4041C7E4"/>
    <w:rsid w:val="40476886"/>
    <w:rsid w:val="404A43EB"/>
    <w:rsid w:val="407574BB"/>
    <w:rsid w:val="40AE3460"/>
    <w:rsid w:val="40C6BB27"/>
    <w:rsid w:val="40D009B1"/>
    <w:rsid w:val="40D08815"/>
    <w:rsid w:val="40DD9C5A"/>
    <w:rsid w:val="40E0C460"/>
    <w:rsid w:val="40E89C2F"/>
    <w:rsid w:val="40F431BA"/>
    <w:rsid w:val="41054DB9"/>
    <w:rsid w:val="410D7CA7"/>
    <w:rsid w:val="4110A710"/>
    <w:rsid w:val="41232D09"/>
    <w:rsid w:val="4129954C"/>
    <w:rsid w:val="4147D08A"/>
    <w:rsid w:val="41482373"/>
    <w:rsid w:val="414A213E"/>
    <w:rsid w:val="414CD251"/>
    <w:rsid w:val="4168B72B"/>
    <w:rsid w:val="41696B46"/>
    <w:rsid w:val="41790492"/>
    <w:rsid w:val="4181B29E"/>
    <w:rsid w:val="419B53F1"/>
    <w:rsid w:val="419E672B"/>
    <w:rsid w:val="41A203F5"/>
    <w:rsid w:val="41A8A1EC"/>
    <w:rsid w:val="41B4FB0A"/>
    <w:rsid w:val="41C9FB5F"/>
    <w:rsid w:val="41EE40C2"/>
    <w:rsid w:val="41F15503"/>
    <w:rsid w:val="41F6BE6A"/>
    <w:rsid w:val="42247831"/>
    <w:rsid w:val="42340AF3"/>
    <w:rsid w:val="423CD3E4"/>
    <w:rsid w:val="424EED48"/>
    <w:rsid w:val="42522526"/>
    <w:rsid w:val="4258A388"/>
    <w:rsid w:val="428321AB"/>
    <w:rsid w:val="42900A56"/>
    <w:rsid w:val="42AB07CB"/>
    <w:rsid w:val="42BBB333"/>
    <w:rsid w:val="42C32336"/>
    <w:rsid w:val="42E47DB5"/>
    <w:rsid w:val="43413660"/>
    <w:rsid w:val="43414DFA"/>
    <w:rsid w:val="436828F9"/>
    <w:rsid w:val="436A1DE4"/>
    <w:rsid w:val="4380AF0F"/>
    <w:rsid w:val="438B964E"/>
    <w:rsid w:val="439BCD46"/>
    <w:rsid w:val="439DD2E4"/>
    <w:rsid w:val="43A0FD0F"/>
    <w:rsid w:val="43A54739"/>
    <w:rsid w:val="43C7E37B"/>
    <w:rsid w:val="440183CA"/>
    <w:rsid w:val="44222733"/>
    <w:rsid w:val="442A6565"/>
    <w:rsid w:val="44356ABA"/>
    <w:rsid w:val="4446D911"/>
    <w:rsid w:val="4447E526"/>
    <w:rsid w:val="44524B65"/>
    <w:rsid w:val="44668B18"/>
    <w:rsid w:val="448587CE"/>
    <w:rsid w:val="44936830"/>
    <w:rsid w:val="44960D4E"/>
    <w:rsid w:val="44C29F70"/>
    <w:rsid w:val="44D3DE01"/>
    <w:rsid w:val="44DE632A"/>
    <w:rsid w:val="44E139ED"/>
    <w:rsid w:val="44E6B56B"/>
    <w:rsid w:val="45284A33"/>
    <w:rsid w:val="45324CDE"/>
    <w:rsid w:val="4535B0C6"/>
    <w:rsid w:val="45489BFC"/>
    <w:rsid w:val="456DB614"/>
    <w:rsid w:val="4570646F"/>
    <w:rsid w:val="4571C973"/>
    <w:rsid w:val="457CB3C5"/>
    <w:rsid w:val="4590444A"/>
    <w:rsid w:val="45961DFF"/>
    <w:rsid w:val="45AD9E6E"/>
    <w:rsid w:val="45C7B5B5"/>
    <w:rsid w:val="45E72C96"/>
    <w:rsid w:val="45ED6CB4"/>
    <w:rsid w:val="45F644EA"/>
    <w:rsid w:val="460193AF"/>
    <w:rsid w:val="461F09B0"/>
    <w:rsid w:val="46216F12"/>
    <w:rsid w:val="4626B18D"/>
    <w:rsid w:val="46436900"/>
    <w:rsid w:val="464557D9"/>
    <w:rsid w:val="4657FF06"/>
    <w:rsid w:val="4660D108"/>
    <w:rsid w:val="468973AD"/>
    <w:rsid w:val="4694A780"/>
    <w:rsid w:val="46B8DEBA"/>
    <w:rsid w:val="46B909D7"/>
    <w:rsid w:val="46C57322"/>
    <w:rsid w:val="46C6A7AF"/>
    <w:rsid w:val="46E11770"/>
    <w:rsid w:val="47188D94"/>
    <w:rsid w:val="474618CA"/>
    <w:rsid w:val="476CCAED"/>
    <w:rsid w:val="478C74BF"/>
    <w:rsid w:val="478FB9AD"/>
    <w:rsid w:val="47A71854"/>
    <w:rsid w:val="47C0D303"/>
    <w:rsid w:val="47C281EE"/>
    <w:rsid w:val="47E9EDF6"/>
    <w:rsid w:val="4812AE1B"/>
    <w:rsid w:val="481E8076"/>
    <w:rsid w:val="4822A705"/>
    <w:rsid w:val="483504F0"/>
    <w:rsid w:val="483FA679"/>
    <w:rsid w:val="486B4FBA"/>
    <w:rsid w:val="48AA18AE"/>
    <w:rsid w:val="48AF5B2E"/>
    <w:rsid w:val="48D7BE8A"/>
    <w:rsid w:val="48DB5B7A"/>
    <w:rsid w:val="48F2813C"/>
    <w:rsid w:val="48F795AB"/>
    <w:rsid w:val="4900AE99"/>
    <w:rsid w:val="4939991B"/>
    <w:rsid w:val="4939CE7F"/>
    <w:rsid w:val="495C0A95"/>
    <w:rsid w:val="496B8C52"/>
    <w:rsid w:val="499F0D5C"/>
    <w:rsid w:val="49A9ADA8"/>
    <w:rsid w:val="49B024A5"/>
    <w:rsid w:val="49D38CEF"/>
    <w:rsid w:val="49D4B04F"/>
    <w:rsid w:val="4A0A2B9A"/>
    <w:rsid w:val="4A12F5E5"/>
    <w:rsid w:val="4A16A427"/>
    <w:rsid w:val="4A39816D"/>
    <w:rsid w:val="4A45C2F6"/>
    <w:rsid w:val="4ACB221B"/>
    <w:rsid w:val="4AFA22B0"/>
    <w:rsid w:val="4B02ABBE"/>
    <w:rsid w:val="4B0CB03B"/>
    <w:rsid w:val="4B10370F"/>
    <w:rsid w:val="4B284437"/>
    <w:rsid w:val="4B4259DC"/>
    <w:rsid w:val="4B474146"/>
    <w:rsid w:val="4B51382D"/>
    <w:rsid w:val="4B585D95"/>
    <w:rsid w:val="4B607297"/>
    <w:rsid w:val="4B6BF38B"/>
    <w:rsid w:val="4B750CFC"/>
    <w:rsid w:val="4B771E5E"/>
    <w:rsid w:val="4BA720A3"/>
    <w:rsid w:val="4BA8AAE1"/>
    <w:rsid w:val="4BAA98F7"/>
    <w:rsid w:val="4BBC327C"/>
    <w:rsid w:val="4BBF971F"/>
    <w:rsid w:val="4BCF097E"/>
    <w:rsid w:val="4BD1F5D9"/>
    <w:rsid w:val="4BEC1256"/>
    <w:rsid w:val="4BF180B5"/>
    <w:rsid w:val="4C0A70D2"/>
    <w:rsid w:val="4C11A2D1"/>
    <w:rsid w:val="4C17D071"/>
    <w:rsid w:val="4C1FBFFF"/>
    <w:rsid w:val="4C2E457A"/>
    <w:rsid w:val="4C323F52"/>
    <w:rsid w:val="4C436C21"/>
    <w:rsid w:val="4C44DC62"/>
    <w:rsid w:val="4C4955CD"/>
    <w:rsid w:val="4C516AF3"/>
    <w:rsid w:val="4C538E34"/>
    <w:rsid w:val="4C6A72E6"/>
    <w:rsid w:val="4C70E661"/>
    <w:rsid w:val="4CB44361"/>
    <w:rsid w:val="4CC8F7E8"/>
    <w:rsid w:val="4CE4C550"/>
    <w:rsid w:val="4CEBDFC9"/>
    <w:rsid w:val="4CF2E074"/>
    <w:rsid w:val="4D2219CA"/>
    <w:rsid w:val="4D34B282"/>
    <w:rsid w:val="4D36989B"/>
    <w:rsid w:val="4D62410B"/>
    <w:rsid w:val="4D64BC9C"/>
    <w:rsid w:val="4DBB9060"/>
    <w:rsid w:val="4DD1B9A7"/>
    <w:rsid w:val="4DE39036"/>
    <w:rsid w:val="4E0C7FDE"/>
    <w:rsid w:val="4E13292C"/>
    <w:rsid w:val="4E29AAF7"/>
    <w:rsid w:val="4E2AE544"/>
    <w:rsid w:val="4E5E62D2"/>
    <w:rsid w:val="4EDE939C"/>
    <w:rsid w:val="4EF47979"/>
    <w:rsid w:val="4F077F9E"/>
    <w:rsid w:val="4F3773C1"/>
    <w:rsid w:val="4F415285"/>
    <w:rsid w:val="4F45314F"/>
    <w:rsid w:val="4F87BC30"/>
    <w:rsid w:val="4F8C15C8"/>
    <w:rsid w:val="4F9675B4"/>
    <w:rsid w:val="4FA26FFF"/>
    <w:rsid w:val="4FA36644"/>
    <w:rsid w:val="4FAF9F92"/>
    <w:rsid w:val="4FC1BC90"/>
    <w:rsid w:val="4FC2A0F9"/>
    <w:rsid w:val="4FC54FC6"/>
    <w:rsid w:val="4FDB82CB"/>
    <w:rsid w:val="4FDDC81A"/>
    <w:rsid w:val="50049B0F"/>
    <w:rsid w:val="500634F6"/>
    <w:rsid w:val="501A24C2"/>
    <w:rsid w:val="504A6C93"/>
    <w:rsid w:val="50554077"/>
    <w:rsid w:val="5056EA61"/>
    <w:rsid w:val="506F8A61"/>
    <w:rsid w:val="507D0F59"/>
    <w:rsid w:val="50913906"/>
    <w:rsid w:val="50A6F58E"/>
    <w:rsid w:val="50AA4FFF"/>
    <w:rsid w:val="50AED41D"/>
    <w:rsid w:val="50DFA80E"/>
    <w:rsid w:val="50E43912"/>
    <w:rsid w:val="50F29A08"/>
    <w:rsid w:val="5100834B"/>
    <w:rsid w:val="510FC27C"/>
    <w:rsid w:val="51335705"/>
    <w:rsid w:val="514F56FB"/>
    <w:rsid w:val="515A1AD6"/>
    <w:rsid w:val="515CEDF7"/>
    <w:rsid w:val="516088BB"/>
    <w:rsid w:val="518C3E89"/>
    <w:rsid w:val="51923615"/>
    <w:rsid w:val="5192AC07"/>
    <w:rsid w:val="5197DDAF"/>
    <w:rsid w:val="519BFDEB"/>
    <w:rsid w:val="51A01FB1"/>
    <w:rsid w:val="51A299B6"/>
    <w:rsid w:val="51A8206B"/>
    <w:rsid w:val="51E6B065"/>
    <w:rsid w:val="521072EF"/>
    <w:rsid w:val="5257A0D0"/>
    <w:rsid w:val="526ACE26"/>
    <w:rsid w:val="526ED68C"/>
    <w:rsid w:val="527E45FD"/>
    <w:rsid w:val="5298F5D3"/>
    <w:rsid w:val="529CC0B4"/>
    <w:rsid w:val="52A5E670"/>
    <w:rsid w:val="52AB0DEE"/>
    <w:rsid w:val="52B17907"/>
    <w:rsid w:val="52BADFFA"/>
    <w:rsid w:val="52BCFA37"/>
    <w:rsid w:val="52BF766F"/>
    <w:rsid w:val="52DDBC7A"/>
    <w:rsid w:val="5302037C"/>
    <w:rsid w:val="5310BB0A"/>
    <w:rsid w:val="53193A43"/>
    <w:rsid w:val="531BF4D8"/>
    <w:rsid w:val="532D7F0F"/>
    <w:rsid w:val="5338F8E3"/>
    <w:rsid w:val="53540374"/>
    <w:rsid w:val="53736E94"/>
    <w:rsid w:val="538DD4D9"/>
    <w:rsid w:val="53A1AD59"/>
    <w:rsid w:val="53A507E3"/>
    <w:rsid w:val="53DA16EB"/>
    <w:rsid w:val="53EB980D"/>
    <w:rsid w:val="53F520C7"/>
    <w:rsid w:val="53FF5A73"/>
    <w:rsid w:val="53FFB1F1"/>
    <w:rsid w:val="5409E639"/>
    <w:rsid w:val="5423F4F1"/>
    <w:rsid w:val="54292ADF"/>
    <w:rsid w:val="54321C22"/>
    <w:rsid w:val="544A8556"/>
    <w:rsid w:val="547ACED1"/>
    <w:rsid w:val="547CF9FB"/>
    <w:rsid w:val="548226E3"/>
    <w:rsid w:val="549EAE8F"/>
    <w:rsid w:val="54A7B9A1"/>
    <w:rsid w:val="54E15BEA"/>
    <w:rsid w:val="55007723"/>
    <w:rsid w:val="552F0C33"/>
    <w:rsid w:val="5556846E"/>
    <w:rsid w:val="555D967E"/>
    <w:rsid w:val="55ACC0AA"/>
    <w:rsid w:val="55BAB7CE"/>
    <w:rsid w:val="55E7BCF0"/>
    <w:rsid w:val="55E94293"/>
    <w:rsid w:val="55FFF5F5"/>
    <w:rsid w:val="5629EBD9"/>
    <w:rsid w:val="5639A43E"/>
    <w:rsid w:val="563D9668"/>
    <w:rsid w:val="565B78F4"/>
    <w:rsid w:val="567A0EB9"/>
    <w:rsid w:val="5684535C"/>
    <w:rsid w:val="56D88C98"/>
    <w:rsid w:val="57249B0E"/>
    <w:rsid w:val="572DED25"/>
    <w:rsid w:val="57584BFC"/>
    <w:rsid w:val="575C3EB6"/>
    <w:rsid w:val="57732F1A"/>
    <w:rsid w:val="57809E7A"/>
    <w:rsid w:val="57920C83"/>
    <w:rsid w:val="579A51D9"/>
    <w:rsid w:val="57C548E5"/>
    <w:rsid w:val="57C93E62"/>
    <w:rsid w:val="57CB8580"/>
    <w:rsid w:val="57F7B7C5"/>
    <w:rsid w:val="58158D1F"/>
    <w:rsid w:val="5847D7A2"/>
    <w:rsid w:val="584B397D"/>
    <w:rsid w:val="5868DEC5"/>
    <w:rsid w:val="5878C018"/>
    <w:rsid w:val="58965B7C"/>
    <w:rsid w:val="58B45304"/>
    <w:rsid w:val="58BF5624"/>
    <w:rsid w:val="58DB2746"/>
    <w:rsid w:val="58E0C231"/>
    <w:rsid w:val="58F52D6A"/>
    <w:rsid w:val="58F6349D"/>
    <w:rsid w:val="5907598A"/>
    <w:rsid w:val="5908099A"/>
    <w:rsid w:val="5927FDDD"/>
    <w:rsid w:val="593C0523"/>
    <w:rsid w:val="59413174"/>
    <w:rsid w:val="5949DE42"/>
    <w:rsid w:val="595575FF"/>
    <w:rsid w:val="597FE810"/>
    <w:rsid w:val="598723D2"/>
    <w:rsid w:val="5998291F"/>
    <w:rsid w:val="59BE8803"/>
    <w:rsid w:val="59CD1A3F"/>
    <w:rsid w:val="59E929E7"/>
    <w:rsid w:val="59EA2249"/>
    <w:rsid w:val="59EE8741"/>
    <w:rsid w:val="59F845DD"/>
    <w:rsid w:val="59F9D3B9"/>
    <w:rsid w:val="5A09C5B7"/>
    <w:rsid w:val="5A0D1417"/>
    <w:rsid w:val="5A5EE4D5"/>
    <w:rsid w:val="5A63A68E"/>
    <w:rsid w:val="5A6AFEB9"/>
    <w:rsid w:val="5A9A1368"/>
    <w:rsid w:val="5A9B776D"/>
    <w:rsid w:val="5AABA0CA"/>
    <w:rsid w:val="5AB8BE68"/>
    <w:rsid w:val="5AC2E9D7"/>
    <w:rsid w:val="5AC40094"/>
    <w:rsid w:val="5AC8A01F"/>
    <w:rsid w:val="5AE40F73"/>
    <w:rsid w:val="5AF3ED04"/>
    <w:rsid w:val="5AF9FA7B"/>
    <w:rsid w:val="5AFFE775"/>
    <w:rsid w:val="5B1B1250"/>
    <w:rsid w:val="5B2F5549"/>
    <w:rsid w:val="5B303645"/>
    <w:rsid w:val="5B351775"/>
    <w:rsid w:val="5B4CDFE5"/>
    <w:rsid w:val="5B53AB96"/>
    <w:rsid w:val="5B5D423A"/>
    <w:rsid w:val="5B69EEF2"/>
    <w:rsid w:val="5B8B8C51"/>
    <w:rsid w:val="5B8C29A8"/>
    <w:rsid w:val="5B96F0DB"/>
    <w:rsid w:val="5B9E1516"/>
    <w:rsid w:val="5BA2330B"/>
    <w:rsid w:val="5BB854C0"/>
    <w:rsid w:val="5BCA5502"/>
    <w:rsid w:val="5BD1ED9E"/>
    <w:rsid w:val="5BEC5A74"/>
    <w:rsid w:val="5BFAAA46"/>
    <w:rsid w:val="5C1D971E"/>
    <w:rsid w:val="5C3F341A"/>
    <w:rsid w:val="5C459031"/>
    <w:rsid w:val="5C4D9D23"/>
    <w:rsid w:val="5C85D3E8"/>
    <w:rsid w:val="5C8875A4"/>
    <w:rsid w:val="5C9FF600"/>
    <w:rsid w:val="5CC24024"/>
    <w:rsid w:val="5CC7DE98"/>
    <w:rsid w:val="5CD9520F"/>
    <w:rsid w:val="5D03087A"/>
    <w:rsid w:val="5D0F11B6"/>
    <w:rsid w:val="5D12377E"/>
    <w:rsid w:val="5D3948EC"/>
    <w:rsid w:val="5D63A0DD"/>
    <w:rsid w:val="5D65FBF3"/>
    <w:rsid w:val="5D75959B"/>
    <w:rsid w:val="5D8D68A4"/>
    <w:rsid w:val="5D96849A"/>
    <w:rsid w:val="5DA52F27"/>
    <w:rsid w:val="5DAC294E"/>
    <w:rsid w:val="5DB89ECD"/>
    <w:rsid w:val="5DCE48E3"/>
    <w:rsid w:val="5E051A86"/>
    <w:rsid w:val="5E340723"/>
    <w:rsid w:val="5E4DEEB4"/>
    <w:rsid w:val="5E4F842C"/>
    <w:rsid w:val="5E646F5F"/>
    <w:rsid w:val="5E677C65"/>
    <w:rsid w:val="5E8728D7"/>
    <w:rsid w:val="5EA2E14B"/>
    <w:rsid w:val="5EBEEFFC"/>
    <w:rsid w:val="5EC1D13C"/>
    <w:rsid w:val="5EC7617B"/>
    <w:rsid w:val="5F0A7728"/>
    <w:rsid w:val="5F5537E0"/>
    <w:rsid w:val="5F8B4DFF"/>
    <w:rsid w:val="5F8C8191"/>
    <w:rsid w:val="5F8EAA5A"/>
    <w:rsid w:val="5F9E4CD1"/>
    <w:rsid w:val="5F9EC898"/>
    <w:rsid w:val="5FA4EBC3"/>
    <w:rsid w:val="5FF41458"/>
    <w:rsid w:val="5FF74BB6"/>
    <w:rsid w:val="6006AB41"/>
    <w:rsid w:val="6029D0BB"/>
    <w:rsid w:val="603283F2"/>
    <w:rsid w:val="607F5FF5"/>
    <w:rsid w:val="60B622DB"/>
    <w:rsid w:val="60C80FCE"/>
    <w:rsid w:val="60CB5951"/>
    <w:rsid w:val="60DD740B"/>
    <w:rsid w:val="60F25F37"/>
    <w:rsid w:val="60FD873A"/>
    <w:rsid w:val="61214752"/>
    <w:rsid w:val="61252BFE"/>
    <w:rsid w:val="612BCE3D"/>
    <w:rsid w:val="615F2061"/>
    <w:rsid w:val="61C2E480"/>
    <w:rsid w:val="62004D84"/>
    <w:rsid w:val="620BEACC"/>
    <w:rsid w:val="62164492"/>
    <w:rsid w:val="625A2294"/>
    <w:rsid w:val="6262561D"/>
    <w:rsid w:val="6269F8E2"/>
    <w:rsid w:val="62740C02"/>
    <w:rsid w:val="628426E8"/>
    <w:rsid w:val="628F1355"/>
    <w:rsid w:val="6299FFD1"/>
    <w:rsid w:val="629C5C28"/>
    <w:rsid w:val="62ACDFC7"/>
    <w:rsid w:val="62C8A3A7"/>
    <w:rsid w:val="62CCA135"/>
    <w:rsid w:val="62D00B97"/>
    <w:rsid w:val="62D47620"/>
    <w:rsid w:val="62EF45DF"/>
    <w:rsid w:val="62FEFEE9"/>
    <w:rsid w:val="635785D8"/>
    <w:rsid w:val="63686638"/>
    <w:rsid w:val="636D8D47"/>
    <w:rsid w:val="63782267"/>
    <w:rsid w:val="638BCDBD"/>
    <w:rsid w:val="63912A3D"/>
    <w:rsid w:val="63949432"/>
    <w:rsid w:val="639804A8"/>
    <w:rsid w:val="639C40A7"/>
    <w:rsid w:val="63AD8D9E"/>
    <w:rsid w:val="63C80097"/>
    <w:rsid w:val="63FCB087"/>
    <w:rsid w:val="6427F789"/>
    <w:rsid w:val="64443E68"/>
    <w:rsid w:val="644D974D"/>
    <w:rsid w:val="645068C8"/>
    <w:rsid w:val="646961E7"/>
    <w:rsid w:val="64B2847D"/>
    <w:rsid w:val="64C0896C"/>
    <w:rsid w:val="6502E1E8"/>
    <w:rsid w:val="650D324D"/>
    <w:rsid w:val="6523103B"/>
    <w:rsid w:val="6523C1BC"/>
    <w:rsid w:val="6540C1D5"/>
    <w:rsid w:val="6544921B"/>
    <w:rsid w:val="654E380E"/>
    <w:rsid w:val="6562187F"/>
    <w:rsid w:val="6562F2DD"/>
    <w:rsid w:val="6578D6D8"/>
    <w:rsid w:val="65816B68"/>
    <w:rsid w:val="6599B4D7"/>
    <w:rsid w:val="65A4DA51"/>
    <w:rsid w:val="65C85DA3"/>
    <w:rsid w:val="65E28B7F"/>
    <w:rsid w:val="6604F1C5"/>
    <w:rsid w:val="662813D4"/>
    <w:rsid w:val="6628F9C6"/>
    <w:rsid w:val="662D2D21"/>
    <w:rsid w:val="663A832B"/>
    <w:rsid w:val="664E54DE"/>
    <w:rsid w:val="665A7131"/>
    <w:rsid w:val="667AF13C"/>
    <w:rsid w:val="669974CF"/>
    <w:rsid w:val="66AA7AF1"/>
    <w:rsid w:val="66B8A590"/>
    <w:rsid w:val="66F8FC0D"/>
    <w:rsid w:val="66F924AF"/>
    <w:rsid w:val="66FB11C5"/>
    <w:rsid w:val="671B962E"/>
    <w:rsid w:val="671BF583"/>
    <w:rsid w:val="6729F357"/>
    <w:rsid w:val="674BA822"/>
    <w:rsid w:val="675E5187"/>
    <w:rsid w:val="675F984B"/>
    <w:rsid w:val="6788B3C0"/>
    <w:rsid w:val="67A6910B"/>
    <w:rsid w:val="67B3E1F0"/>
    <w:rsid w:val="67B93591"/>
    <w:rsid w:val="67EA253F"/>
    <w:rsid w:val="6814A0E4"/>
    <w:rsid w:val="681AEB84"/>
    <w:rsid w:val="6820B0F9"/>
    <w:rsid w:val="6832079A"/>
    <w:rsid w:val="6846795A"/>
    <w:rsid w:val="6866A278"/>
    <w:rsid w:val="6874CDBA"/>
    <w:rsid w:val="6895A436"/>
    <w:rsid w:val="689C162D"/>
    <w:rsid w:val="68A06F9A"/>
    <w:rsid w:val="68AA31FE"/>
    <w:rsid w:val="68AE8CD0"/>
    <w:rsid w:val="68AFEEE2"/>
    <w:rsid w:val="68B1CE3A"/>
    <w:rsid w:val="68C8E88C"/>
    <w:rsid w:val="68CE10AA"/>
    <w:rsid w:val="68E42922"/>
    <w:rsid w:val="68E55ED4"/>
    <w:rsid w:val="69049111"/>
    <w:rsid w:val="6918C1C2"/>
    <w:rsid w:val="693A2427"/>
    <w:rsid w:val="6941BD08"/>
    <w:rsid w:val="69472F2B"/>
    <w:rsid w:val="6974FAF3"/>
    <w:rsid w:val="69782631"/>
    <w:rsid w:val="697B1412"/>
    <w:rsid w:val="69912774"/>
    <w:rsid w:val="69939EF4"/>
    <w:rsid w:val="69CFF4F4"/>
    <w:rsid w:val="69E5C8A5"/>
    <w:rsid w:val="69F443DB"/>
    <w:rsid w:val="6A5DC468"/>
    <w:rsid w:val="6A68970B"/>
    <w:rsid w:val="6A6B4B1E"/>
    <w:rsid w:val="6AAD4325"/>
    <w:rsid w:val="6AE5E941"/>
    <w:rsid w:val="6AE8D393"/>
    <w:rsid w:val="6B21C601"/>
    <w:rsid w:val="6B7DEC14"/>
    <w:rsid w:val="6B97C259"/>
    <w:rsid w:val="6BA6BC7A"/>
    <w:rsid w:val="6BC2F04E"/>
    <w:rsid w:val="6BD3BB4D"/>
    <w:rsid w:val="6BDBE0DA"/>
    <w:rsid w:val="6BFF2F7F"/>
    <w:rsid w:val="6C0BA330"/>
    <w:rsid w:val="6C2EA3C8"/>
    <w:rsid w:val="6C3E7028"/>
    <w:rsid w:val="6C4D42CF"/>
    <w:rsid w:val="6C8D6BCC"/>
    <w:rsid w:val="6C8F0646"/>
    <w:rsid w:val="6CAA871E"/>
    <w:rsid w:val="6CACBCD8"/>
    <w:rsid w:val="6CB1ED9C"/>
    <w:rsid w:val="6CB8638C"/>
    <w:rsid w:val="6CBA023D"/>
    <w:rsid w:val="6CD7134D"/>
    <w:rsid w:val="6CE300BA"/>
    <w:rsid w:val="6CEBAC52"/>
    <w:rsid w:val="6CECA114"/>
    <w:rsid w:val="6CECEEE6"/>
    <w:rsid w:val="6D18F18A"/>
    <w:rsid w:val="6D3D9D03"/>
    <w:rsid w:val="6D58F3B4"/>
    <w:rsid w:val="6D6C5DF6"/>
    <w:rsid w:val="6D7BAB5D"/>
    <w:rsid w:val="6DA18F4D"/>
    <w:rsid w:val="6DAEACC2"/>
    <w:rsid w:val="6DB3ECD0"/>
    <w:rsid w:val="6DCA27AD"/>
    <w:rsid w:val="6DCBE91A"/>
    <w:rsid w:val="6DD1FC97"/>
    <w:rsid w:val="6DE32A1F"/>
    <w:rsid w:val="6DF70310"/>
    <w:rsid w:val="6E17CF0A"/>
    <w:rsid w:val="6E264DB6"/>
    <w:rsid w:val="6E28FFDD"/>
    <w:rsid w:val="6E577C1E"/>
    <w:rsid w:val="6E88901D"/>
    <w:rsid w:val="6E8D6BFB"/>
    <w:rsid w:val="6EADC353"/>
    <w:rsid w:val="6EBFEEE7"/>
    <w:rsid w:val="6EC2728A"/>
    <w:rsid w:val="6ED4E3D5"/>
    <w:rsid w:val="6ED9B760"/>
    <w:rsid w:val="6EE18E98"/>
    <w:rsid w:val="6EEFD73F"/>
    <w:rsid w:val="6EF59C53"/>
    <w:rsid w:val="6F08F26D"/>
    <w:rsid w:val="6F3C459E"/>
    <w:rsid w:val="6F4621DB"/>
    <w:rsid w:val="6F5FE511"/>
    <w:rsid w:val="6F6A4DEC"/>
    <w:rsid w:val="6F6F8462"/>
    <w:rsid w:val="6F9B8F41"/>
    <w:rsid w:val="6FCB66E0"/>
    <w:rsid w:val="6FE66C54"/>
    <w:rsid w:val="6FF53724"/>
    <w:rsid w:val="6FF6056B"/>
    <w:rsid w:val="6FFF293E"/>
    <w:rsid w:val="70234D14"/>
    <w:rsid w:val="7027911D"/>
    <w:rsid w:val="702C60F4"/>
    <w:rsid w:val="703142DE"/>
    <w:rsid w:val="7061E047"/>
    <w:rsid w:val="706EF706"/>
    <w:rsid w:val="70A6F2E6"/>
    <w:rsid w:val="70A950FE"/>
    <w:rsid w:val="70AB7E55"/>
    <w:rsid w:val="70ABAC1D"/>
    <w:rsid w:val="70BEC451"/>
    <w:rsid w:val="70C99B4D"/>
    <w:rsid w:val="70CA5C06"/>
    <w:rsid w:val="70D5DDA3"/>
    <w:rsid w:val="70D90E69"/>
    <w:rsid w:val="70F8B761"/>
    <w:rsid w:val="710B17DD"/>
    <w:rsid w:val="71886271"/>
    <w:rsid w:val="71965420"/>
    <w:rsid w:val="71A058E2"/>
    <w:rsid w:val="71AD855E"/>
    <w:rsid w:val="71B17B80"/>
    <w:rsid w:val="71BA3C92"/>
    <w:rsid w:val="71C97D59"/>
    <w:rsid w:val="71DE3BE6"/>
    <w:rsid w:val="71E2158A"/>
    <w:rsid w:val="71E46213"/>
    <w:rsid w:val="71E628EF"/>
    <w:rsid w:val="7202F02B"/>
    <w:rsid w:val="720F9FFF"/>
    <w:rsid w:val="72181270"/>
    <w:rsid w:val="721D90E0"/>
    <w:rsid w:val="7220E884"/>
    <w:rsid w:val="722BDD6B"/>
    <w:rsid w:val="727FFFA7"/>
    <w:rsid w:val="72B3D9CC"/>
    <w:rsid w:val="72BC01C0"/>
    <w:rsid w:val="72C53973"/>
    <w:rsid w:val="72C6C6EC"/>
    <w:rsid w:val="72F3D298"/>
    <w:rsid w:val="72FB15D0"/>
    <w:rsid w:val="73196200"/>
    <w:rsid w:val="732663FD"/>
    <w:rsid w:val="7329A683"/>
    <w:rsid w:val="733FAE6C"/>
    <w:rsid w:val="73473C8E"/>
    <w:rsid w:val="7367F71C"/>
    <w:rsid w:val="737B425D"/>
    <w:rsid w:val="739799BF"/>
    <w:rsid w:val="739F9CE4"/>
    <w:rsid w:val="73DFF133"/>
    <w:rsid w:val="73E74A81"/>
    <w:rsid w:val="74267F6E"/>
    <w:rsid w:val="742DCDB6"/>
    <w:rsid w:val="742F49F5"/>
    <w:rsid w:val="744AC159"/>
    <w:rsid w:val="744F6452"/>
    <w:rsid w:val="74504FDF"/>
    <w:rsid w:val="7491D818"/>
    <w:rsid w:val="74978C68"/>
    <w:rsid w:val="749B70A0"/>
    <w:rsid w:val="74A2C16A"/>
    <w:rsid w:val="74B0C8DD"/>
    <w:rsid w:val="74B4102E"/>
    <w:rsid w:val="74C91007"/>
    <w:rsid w:val="74E51EFC"/>
    <w:rsid w:val="74E562CC"/>
    <w:rsid w:val="7503E8E4"/>
    <w:rsid w:val="7509CD78"/>
    <w:rsid w:val="751A605B"/>
    <w:rsid w:val="75287A14"/>
    <w:rsid w:val="75335944"/>
    <w:rsid w:val="753EE610"/>
    <w:rsid w:val="755458DA"/>
    <w:rsid w:val="75A51923"/>
    <w:rsid w:val="75AEB984"/>
    <w:rsid w:val="75D2E1C8"/>
    <w:rsid w:val="75EE7D67"/>
    <w:rsid w:val="75EF5AB3"/>
    <w:rsid w:val="75EF9A67"/>
    <w:rsid w:val="76146646"/>
    <w:rsid w:val="762340CA"/>
    <w:rsid w:val="762BE9A7"/>
    <w:rsid w:val="7635553F"/>
    <w:rsid w:val="763C2C32"/>
    <w:rsid w:val="7653BF9F"/>
    <w:rsid w:val="76707D8D"/>
    <w:rsid w:val="76A7C7DB"/>
    <w:rsid w:val="76B537C4"/>
    <w:rsid w:val="76C8A2EE"/>
    <w:rsid w:val="76D838C9"/>
    <w:rsid w:val="76F5100A"/>
    <w:rsid w:val="7700F98A"/>
    <w:rsid w:val="7716A4B5"/>
    <w:rsid w:val="77254E6B"/>
    <w:rsid w:val="772C8911"/>
    <w:rsid w:val="77379562"/>
    <w:rsid w:val="773ABF49"/>
    <w:rsid w:val="7784BCF9"/>
    <w:rsid w:val="77969419"/>
    <w:rsid w:val="7798CB80"/>
    <w:rsid w:val="77A39F29"/>
    <w:rsid w:val="77B78EF2"/>
    <w:rsid w:val="77D4E29F"/>
    <w:rsid w:val="78005E54"/>
    <w:rsid w:val="780CD7A3"/>
    <w:rsid w:val="782696AE"/>
    <w:rsid w:val="783FA063"/>
    <w:rsid w:val="7853C2AB"/>
    <w:rsid w:val="785FB21D"/>
    <w:rsid w:val="78610E16"/>
    <w:rsid w:val="78615654"/>
    <w:rsid w:val="787BC61B"/>
    <w:rsid w:val="7893E4BD"/>
    <w:rsid w:val="78B0234F"/>
    <w:rsid w:val="78C038F0"/>
    <w:rsid w:val="78C846D7"/>
    <w:rsid w:val="78D35E13"/>
    <w:rsid w:val="78D3B02C"/>
    <w:rsid w:val="78DF4989"/>
    <w:rsid w:val="78FFE95C"/>
    <w:rsid w:val="793DF1EA"/>
    <w:rsid w:val="794D2B48"/>
    <w:rsid w:val="794E37A3"/>
    <w:rsid w:val="7953E216"/>
    <w:rsid w:val="7978481F"/>
    <w:rsid w:val="797D0F24"/>
    <w:rsid w:val="79865C39"/>
    <w:rsid w:val="799F87CC"/>
    <w:rsid w:val="79A677A8"/>
    <w:rsid w:val="79BCDABE"/>
    <w:rsid w:val="79DCD670"/>
    <w:rsid w:val="79F6499F"/>
    <w:rsid w:val="79F8E5D6"/>
    <w:rsid w:val="7A45F50F"/>
    <w:rsid w:val="7A94EC2E"/>
    <w:rsid w:val="7AB0CB10"/>
    <w:rsid w:val="7AB49A2C"/>
    <w:rsid w:val="7ABC5DBB"/>
    <w:rsid w:val="7ABC90CF"/>
    <w:rsid w:val="7AC96675"/>
    <w:rsid w:val="7ACD1639"/>
    <w:rsid w:val="7AD3050F"/>
    <w:rsid w:val="7AE3B007"/>
    <w:rsid w:val="7AF82F9B"/>
    <w:rsid w:val="7AFA5432"/>
    <w:rsid w:val="7B0C03A1"/>
    <w:rsid w:val="7B383C91"/>
    <w:rsid w:val="7B38B378"/>
    <w:rsid w:val="7B3A72B0"/>
    <w:rsid w:val="7B5443EE"/>
    <w:rsid w:val="7B549B44"/>
    <w:rsid w:val="7B84CD05"/>
    <w:rsid w:val="7BA1DC58"/>
    <w:rsid w:val="7BA5716C"/>
    <w:rsid w:val="7BCADCA2"/>
    <w:rsid w:val="7BEB19AC"/>
    <w:rsid w:val="7BF50D05"/>
    <w:rsid w:val="7BF523A1"/>
    <w:rsid w:val="7C1A42F5"/>
    <w:rsid w:val="7C1D9FDE"/>
    <w:rsid w:val="7C3179AE"/>
    <w:rsid w:val="7C34DB50"/>
    <w:rsid w:val="7C425C0A"/>
    <w:rsid w:val="7C5C27E5"/>
    <w:rsid w:val="7C66A927"/>
    <w:rsid w:val="7C67CB1E"/>
    <w:rsid w:val="7C728AB7"/>
    <w:rsid w:val="7C7C918A"/>
    <w:rsid w:val="7C7D1A29"/>
    <w:rsid w:val="7C82E049"/>
    <w:rsid w:val="7C8BEE40"/>
    <w:rsid w:val="7C8F4393"/>
    <w:rsid w:val="7CAB2DDF"/>
    <w:rsid w:val="7CCBECB0"/>
    <w:rsid w:val="7D03E24F"/>
    <w:rsid w:val="7D0F5316"/>
    <w:rsid w:val="7D189B46"/>
    <w:rsid w:val="7D1D238B"/>
    <w:rsid w:val="7D2F53F1"/>
    <w:rsid w:val="7D37CDC5"/>
    <w:rsid w:val="7D39560F"/>
    <w:rsid w:val="7D45263F"/>
    <w:rsid w:val="7D9D9E92"/>
    <w:rsid w:val="7D9E1A7B"/>
    <w:rsid w:val="7DBFAF05"/>
    <w:rsid w:val="7DC2D366"/>
    <w:rsid w:val="7DD2E6E1"/>
    <w:rsid w:val="7DEB77A7"/>
    <w:rsid w:val="7DED0111"/>
    <w:rsid w:val="7DF8879D"/>
    <w:rsid w:val="7E02CB8C"/>
    <w:rsid w:val="7E13D31F"/>
    <w:rsid w:val="7E160694"/>
    <w:rsid w:val="7E19E516"/>
    <w:rsid w:val="7E2A61BC"/>
    <w:rsid w:val="7E2E4484"/>
    <w:rsid w:val="7E313BB0"/>
    <w:rsid w:val="7E3579F5"/>
    <w:rsid w:val="7E505ED1"/>
    <w:rsid w:val="7E557974"/>
    <w:rsid w:val="7E5BD510"/>
    <w:rsid w:val="7E6E2ABD"/>
    <w:rsid w:val="7E7246FA"/>
    <w:rsid w:val="7E779A53"/>
    <w:rsid w:val="7E8A6B58"/>
    <w:rsid w:val="7EB9C9BB"/>
    <w:rsid w:val="7EBF982F"/>
    <w:rsid w:val="7EC1A255"/>
    <w:rsid w:val="7ECE87EA"/>
    <w:rsid w:val="7ED39E26"/>
    <w:rsid w:val="7EFF5541"/>
    <w:rsid w:val="7F10DCDC"/>
    <w:rsid w:val="7F29EB11"/>
    <w:rsid w:val="7F4E7542"/>
    <w:rsid w:val="7F4EA0E4"/>
    <w:rsid w:val="7F50D7B7"/>
    <w:rsid w:val="7F51DD71"/>
    <w:rsid w:val="7F569C1C"/>
    <w:rsid w:val="7F87F686"/>
    <w:rsid w:val="7F95F9E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4FF75"/>
  <w15:chartTrackingRefBased/>
  <w15:docId w15:val="{6905B321-68ED-43D5-B01F-6ABD22BE7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228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2CBE"/>
    <w:pPr>
      <w:spacing w:after="0" w:line="240" w:lineRule="auto"/>
    </w:pPr>
  </w:style>
  <w:style w:type="character" w:styleId="CommentReference">
    <w:name w:val="annotation reference"/>
    <w:basedOn w:val="DefaultParagraphFont"/>
    <w:uiPriority w:val="99"/>
    <w:semiHidden/>
    <w:unhideWhenUsed/>
    <w:rsid w:val="00132FFB"/>
    <w:rPr>
      <w:sz w:val="16"/>
      <w:szCs w:val="16"/>
    </w:rPr>
  </w:style>
  <w:style w:type="paragraph" w:styleId="CommentText">
    <w:name w:val="annotation text"/>
    <w:basedOn w:val="Normal"/>
    <w:link w:val="CommentTextChar"/>
    <w:uiPriority w:val="99"/>
    <w:unhideWhenUsed/>
    <w:rsid w:val="00132FFB"/>
    <w:pPr>
      <w:spacing w:line="240" w:lineRule="auto"/>
    </w:pPr>
    <w:rPr>
      <w:sz w:val="20"/>
      <w:szCs w:val="20"/>
    </w:rPr>
  </w:style>
  <w:style w:type="character" w:customStyle="1" w:styleId="CommentTextChar">
    <w:name w:val="Comment Text Char"/>
    <w:basedOn w:val="DefaultParagraphFont"/>
    <w:link w:val="CommentText"/>
    <w:uiPriority w:val="99"/>
    <w:rsid w:val="00132FFB"/>
    <w:rPr>
      <w:sz w:val="20"/>
      <w:szCs w:val="20"/>
    </w:rPr>
  </w:style>
  <w:style w:type="paragraph" w:styleId="CommentSubject">
    <w:name w:val="annotation subject"/>
    <w:basedOn w:val="CommentText"/>
    <w:next w:val="CommentText"/>
    <w:link w:val="CommentSubjectChar"/>
    <w:uiPriority w:val="99"/>
    <w:semiHidden/>
    <w:unhideWhenUsed/>
    <w:rsid w:val="00132FFB"/>
    <w:rPr>
      <w:b/>
      <w:bCs/>
    </w:rPr>
  </w:style>
  <w:style w:type="character" w:customStyle="1" w:styleId="CommentSubjectChar">
    <w:name w:val="Comment Subject Char"/>
    <w:basedOn w:val="CommentTextChar"/>
    <w:link w:val="CommentSubject"/>
    <w:uiPriority w:val="99"/>
    <w:semiHidden/>
    <w:rsid w:val="00132FFB"/>
    <w:rPr>
      <w:b/>
      <w:bCs/>
      <w:sz w:val="20"/>
      <w:szCs w:val="20"/>
    </w:rPr>
  </w:style>
  <w:style w:type="character" w:styleId="Hyperlink">
    <w:name w:val="Hyperlink"/>
    <w:basedOn w:val="DefaultParagraphFont"/>
    <w:uiPriority w:val="99"/>
    <w:unhideWhenUsed/>
    <w:rsid w:val="00C4367B"/>
    <w:rPr>
      <w:color w:val="0563C1" w:themeColor="hyperlink"/>
      <w:u w:val="single"/>
    </w:rPr>
  </w:style>
  <w:style w:type="character" w:customStyle="1" w:styleId="UnresolvedMention1">
    <w:name w:val="Unresolved Mention1"/>
    <w:basedOn w:val="DefaultParagraphFont"/>
    <w:uiPriority w:val="99"/>
    <w:semiHidden/>
    <w:unhideWhenUsed/>
    <w:rsid w:val="00C4367B"/>
    <w:rPr>
      <w:color w:val="605E5C"/>
      <w:shd w:val="clear" w:color="auto" w:fill="E1DFDD"/>
    </w:rPr>
  </w:style>
  <w:style w:type="character" w:customStyle="1" w:styleId="normaltextrun">
    <w:name w:val="normaltextrun"/>
    <w:basedOn w:val="DefaultParagraphFont"/>
    <w:rsid w:val="00B37E5B"/>
  </w:style>
  <w:style w:type="character" w:customStyle="1" w:styleId="eop">
    <w:name w:val="eop"/>
    <w:basedOn w:val="DefaultParagraphFont"/>
    <w:rsid w:val="00B37E5B"/>
  </w:style>
  <w:style w:type="paragraph" w:customStyle="1" w:styleId="paragraph">
    <w:name w:val="paragraph"/>
    <w:basedOn w:val="Normal"/>
    <w:rsid w:val="007C29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2016"/>
    <w:pPr>
      <w:tabs>
        <w:tab w:val="center" w:pos="4703"/>
        <w:tab w:val="right" w:pos="9406"/>
      </w:tabs>
      <w:spacing w:after="0" w:line="240" w:lineRule="auto"/>
    </w:pPr>
  </w:style>
  <w:style w:type="character" w:customStyle="1" w:styleId="HeaderChar">
    <w:name w:val="Header Char"/>
    <w:basedOn w:val="DefaultParagraphFont"/>
    <w:link w:val="Header"/>
    <w:uiPriority w:val="99"/>
    <w:rsid w:val="00AF2016"/>
  </w:style>
  <w:style w:type="paragraph" w:styleId="Footer">
    <w:name w:val="footer"/>
    <w:basedOn w:val="Normal"/>
    <w:link w:val="FooterChar"/>
    <w:uiPriority w:val="99"/>
    <w:unhideWhenUsed/>
    <w:rsid w:val="00AF2016"/>
    <w:pPr>
      <w:tabs>
        <w:tab w:val="center" w:pos="4703"/>
        <w:tab w:val="right" w:pos="9406"/>
      </w:tabs>
      <w:spacing w:after="0" w:line="240" w:lineRule="auto"/>
    </w:pPr>
  </w:style>
  <w:style w:type="character" w:customStyle="1" w:styleId="FooterChar">
    <w:name w:val="Footer Char"/>
    <w:basedOn w:val="DefaultParagraphFont"/>
    <w:link w:val="Footer"/>
    <w:uiPriority w:val="99"/>
    <w:rsid w:val="00AF2016"/>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FD135D"/>
    <w:pPr>
      <w:ind w:left="720"/>
      <w:contextualSpacing/>
    </w:pPr>
    <w:rPr>
      <w:rFonts w:ascii="Calibri" w:hAnsi="Calibri"/>
    </w:rPr>
  </w:style>
  <w:style w:type="character" w:customStyle="1" w:styleId="ListParagraphChar">
    <w:name w:val="List Paragraph Char"/>
    <w:basedOn w:val="DefaultParagraphFont"/>
    <w:link w:val="ListParagraph"/>
    <w:uiPriority w:val="34"/>
    <w:rsid w:val="00FD135D"/>
    <w:rPr>
      <w:rFonts w:ascii="Calibri" w:hAnsi="Calibri"/>
      <w:lang w:val="en-GB"/>
    </w:rPr>
  </w:style>
  <w:style w:type="paragraph" w:styleId="Revision">
    <w:name w:val="Revision"/>
    <w:hidden/>
    <w:uiPriority w:val="99"/>
    <w:semiHidden/>
    <w:rsid w:val="00265500"/>
    <w:pPr>
      <w:spacing w:after="0" w:line="240" w:lineRule="auto"/>
    </w:pPr>
  </w:style>
  <w:style w:type="paragraph" w:styleId="BalloonText">
    <w:name w:val="Balloon Text"/>
    <w:basedOn w:val="Normal"/>
    <w:link w:val="BalloonTextChar"/>
    <w:uiPriority w:val="99"/>
    <w:semiHidden/>
    <w:unhideWhenUsed/>
    <w:rsid w:val="005208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8BD"/>
    <w:rPr>
      <w:rFonts w:ascii="Segoe UI" w:hAnsi="Segoe UI" w:cs="Segoe UI"/>
      <w:sz w:val="18"/>
      <w:szCs w:val="18"/>
    </w:rPr>
  </w:style>
  <w:style w:type="character" w:styleId="Emphasis">
    <w:name w:val="Emphasis"/>
    <w:qFormat/>
    <w:rsid w:val="004D29B3"/>
    <w:rPr>
      <w:i/>
      <w:iCs/>
    </w:rPr>
  </w:style>
  <w:style w:type="character" w:customStyle="1" w:styleId="ui-provider">
    <w:name w:val="ui-provider"/>
    <w:basedOn w:val="DefaultParagraphFont"/>
    <w:rsid w:val="00C60A3C"/>
  </w:style>
  <w:style w:type="character" w:customStyle="1" w:styleId="Heading1Char">
    <w:name w:val="Heading 1 Char"/>
    <w:basedOn w:val="DefaultParagraphFont"/>
    <w:link w:val="Heading1"/>
    <w:uiPriority w:val="9"/>
    <w:rsid w:val="000228F4"/>
    <w:rPr>
      <w:rFonts w:asciiTheme="majorHAnsi" w:eastAsiaTheme="majorEastAsia" w:hAnsiTheme="majorHAnsi" w:cstheme="majorBidi"/>
      <w:color w:val="2F5496" w:themeColor="accent1" w:themeShade="BF"/>
      <w:sz w:val="32"/>
      <w:szCs w:val="32"/>
    </w:rPr>
  </w:style>
  <w:style w:type="character" w:customStyle="1" w:styleId="qowt-font7-arial">
    <w:name w:val="qowt-font7-arial"/>
    <w:basedOn w:val="DefaultParagraphFont"/>
    <w:rsid w:val="006A736C"/>
  </w:style>
  <w:style w:type="paragraph" w:styleId="NormalWeb">
    <w:name w:val="Normal (Web)"/>
    <w:basedOn w:val="Normal"/>
    <w:uiPriority w:val="99"/>
    <w:unhideWhenUsed/>
    <w:rsid w:val="00851C5C"/>
    <w:rPr>
      <w:rFonts w:ascii="Times New Roman" w:hAnsi="Times New Roman" w:cs="Times New Roman"/>
      <w:sz w:val="24"/>
      <w:szCs w:val="24"/>
    </w:rPr>
  </w:style>
  <w:style w:type="paragraph" w:customStyle="1" w:styleId="Default">
    <w:name w:val="Default"/>
    <w:rsid w:val="00981A24"/>
    <w:pPr>
      <w:autoSpaceDE w:val="0"/>
      <w:autoSpaceDN w:val="0"/>
      <w:adjustRightInd w:val="0"/>
      <w:spacing w:after="0" w:line="240" w:lineRule="auto"/>
    </w:pPr>
    <w:rPr>
      <w:rFonts w:ascii="Arial" w:hAnsi="Arial" w:cs="Arial"/>
      <w:color w:val="000000"/>
      <w:sz w:val="24"/>
      <w:szCs w:val="24"/>
      <w:lang w:val="en-GB"/>
    </w:rPr>
  </w:style>
  <w:style w:type="character" w:styleId="UnresolvedMention">
    <w:name w:val="Unresolved Mention"/>
    <w:basedOn w:val="DefaultParagraphFont"/>
    <w:uiPriority w:val="99"/>
    <w:semiHidden/>
    <w:unhideWhenUsed/>
    <w:rsid w:val="00AD0C61"/>
    <w:rPr>
      <w:color w:val="605E5C"/>
      <w:shd w:val="clear" w:color="auto" w:fill="E1DFDD"/>
    </w:rPr>
  </w:style>
  <w:style w:type="character" w:styleId="Mention">
    <w:name w:val="Mention"/>
    <w:basedOn w:val="DefaultParagraphFont"/>
    <w:uiPriority w:val="99"/>
    <w:unhideWhenUsed/>
    <w:rsid w:val="004440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442140">
      <w:bodyDiv w:val="1"/>
      <w:marLeft w:val="0"/>
      <w:marRight w:val="0"/>
      <w:marTop w:val="0"/>
      <w:marBottom w:val="0"/>
      <w:divBdr>
        <w:top w:val="none" w:sz="0" w:space="0" w:color="auto"/>
        <w:left w:val="none" w:sz="0" w:space="0" w:color="auto"/>
        <w:bottom w:val="none" w:sz="0" w:space="0" w:color="auto"/>
        <w:right w:val="none" w:sz="0" w:space="0" w:color="auto"/>
      </w:divBdr>
    </w:div>
    <w:div w:id="382876013">
      <w:bodyDiv w:val="1"/>
      <w:marLeft w:val="0"/>
      <w:marRight w:val="0"/>
      <w:marTop w:val="0"/>
      <w:marBottom w:val="0"/>
      <w:divBdr>
        <w:top w:val="none" w:sz="0" w:space="0" w:color="auto"/>
        <w:left w:val="none" w:sz="0" w:space="0" w:color="auto"/>
        <w:bottom w:val="none" w:sz="0" w:space="0" w:color="auto"/>
        <w:right w:val="none" w:sz="0" w:space="0" w:color="auto"/>
      </w:divBdr>
    </w:div>
    <w:div w:id="458647415">
      <w:bodyDiv w:val="1"/>
      <w:marLeft w:val="0"/>
      <w:marRight w:val="0"/>
      <w:marTop w:val="0"/>
      <w:marBottom w:val="0"/>
      <w:divBdr>
        <w:top w:val="none" w:sz="0" w:space="0" w:color="auto"/>
        <w:left w:val="none" w:sz="0" w:space="0" w:color="auto"/>
        <w:bottom w:val="none" w:sz="0" w:space="0" w:color="auto"/>
        <w:right w:val="none" w:sz="0" w:space="0" w:color="auto"/>
      </w:divBdr>
      <w:divsChild>
        <w:div w:id="68578797">
          <w:marLeft w:val="0"/>
          <w:marRight w:val="0"/>
          <w:marTop w:val="0"/>
          <w:marBottom w:val="0"/>
          <w:divBdr>
            <w:top w:val="none" w:sz="0" w:space="0" w:color="auto"/>
            <w:left w:val="none" w:sz="0" w:space="0" w:color="auto"/>
            <w:bottom w:val="none" w:sz="0" w:space="0" w:color="auto"/>
            <w:right w:val="none" w:sz="0" w:space="0" w:color="auto"/>
          </w:divBdr>
        </w:div>
        <w:div w:id="164589430">
          <w:marLeft w:val="0"/>
          <w:marRight w:val="0"/>
          <w:marTop w:val="0"/>
          <w:marBottom w:val="0"/>
          <w:divBdr>
            <w:top w:val="none" w:sz="0" w:space="0" w:color="auto"/>
            <w:left w:val="none" w:sz="0" w:space="0" w:color="auto"/>
            <w:bottom w:val="none" w:sz="0" w:space="0" w:color="auto"/>
            <w:right w:val="none" w:sz="0" w:space="0" w:color="auto"/>
          </w:divBdr>
        </w:div>
        <w:div w:id="752508655">
          <w:marLeft w:val="0"/>
          <w:marRight w:val="0"/>
          <w:marTop w:val="0"/>
          <w:marBottom w:val="0"/>
          <w:divBdr>
            <w:top w:val="none" w:sz="0" w:space="0" w:color="auto"/>
            <w:left w:val="none" w:sz="0" w:space="0" w:color="auto"/>
            <w:bottom w:val="none" w:sz="0" w:space="0" w:color="auto"/>
            <w:right w:val="none" w:sz="0" w:space="0" w:color="auto"/>
          </w:divBdr>
        </w:div>
        <w:div w:id="971638115">
          <w:marLeft w:val="0"/>
          <w:marRight w:val="0"/>
          <w:marTop w:val="0"/>
          <w:marBottom w:val="0"/>
          <w:divBdr>
            <w:top w:val="none" w:sz="0" w:space="0" w:color="auto"/>
            <w:left w:val="none" w:sz="0" w:space="0" w:color="auto"/>
            <w:bottom w:val="none" w:sz="0" w:space="0" w:color="auto"/>
            <w:right w:val="none" w:sz="0" w:space="0" w:color="auto"/>
          </w:divBdr>
        </w:div>
        <w:div w:id="997416661">
          <w:marLeft w:val="0"/>
          <w:marRight w:val="0"/>
          <w:marTop w:val="0"/>
          <w:marBottom w:val="0"/>
          <w:divBdr>
            <w:top w:val="none" w:sz="0" w:space="0" w:color="auto"/>
            <w:left w:val="none" w:sz="0" w:space="0" w:color="auto"/>
            <w:bottom w:val="none" w:sz="0" w:space="0" w:color="auto"/>
            <w:right w:val="none" w:sz="0" w:space="0" w:color="auto"/>
          </w:divBdr>
        </w:div>
        <w:div w:id="1848595435">
          <w:marLeft w:val="0"/>
          <w:marRight w:val="0"/>
          <w:marTop w:val="0"/>
          <w:marBottom w:val="0"/>
          <w:divBdr>
            <w:top w:val="none" w:sz="0" w:space="0" w:color="auto"/>
            <w:left w:val="none" w:sz="0" w:space="0" w:color="auto"/>
            <w:bottom w:val="none" w:sz="0" w:space="0" w:color="auto"/>
            <w:right w:val="none" w:sz="0" w:space="0" w:color="auto"/>
          </w:divBdr>
        </w:div>
      </w:divsChild>
    </w:div>
    <w:div w:id="638799455">
      <w:bodyDiv w:val="1"/>
      <w:marLeft w:val="0"/>
      <w:marRight w:val="0"/>
      <w:marTop w:val="0"/>
      <w:marBottom w:val="0"/>
      <w:divBdr>
        <w:top w:val="none" w:sz="0" w:space="0" w:color="auto"/>
        <w:left w:val="none" w:sz="0" w:space="0" w:color="auto"/>
        <w:bottom w:val="none" w:sz="0" w:space="0" w:color="auto"/>
        <w:right w:val="none" w:sz="0" w:space="0" w:color="auto"/>
      </w:divBdr>
      <w:divsChild>
        <w:div w:id="581716206">
          <w:marLeft w:val="0"/>
          <w:marRight w:val="0"/>
          <w:marTop w:val="0"/>
          <w:marBottom w:val="0"/>
          <w:divBdr>
            <w:top w:val="none" w:sz="0" w:space="0" w:color="auto"/>
            <w:left w:val="none" w:sz="0" w:space="0" w:color="auto"/>
            <w:bottom w:val="none" w:sz="0" w:space="0" w:color="auto"/>
            <w:right w:val="none" w:sz="0" w:space="0" w:color="auto"/>
          </w:divBdr>
        </w:div>
        <w:div w:id="1729717579">
          <w:marLeft w:val="0"/>
          <w:marRight w:val="0"/>
          <w:marTop w:val="0"/>
          <w:marBottom w:val="0"/>
          <w:divBdr>
            <w:top w:val="none" w:sz="0" w:space="0" w:color="auto"/>
            <w:left w:val="none" w:sz="0" w:space="0" w:color="auto"/>
            <w:bottom w:val="none" w:sz="0" w:space="0" w:color="auto"/>
            <w:right w:val="none" w:sz="0" w:space="0" w:color="auto"/>
          </w:divBdr>
        </w:div>
      </w:divsChild>
    </w:div>
    <w:div w:id="676032073">
      <w:bodyDiv w:val="1"/>
      <w:marLeft w:val="0"/>
      <w:marRight w:val="0"/>
      <w:marTop w:val="0"/>
      <w:marBottom w:val="0"/>
      <w:divBdr>
        <w:top w:val="none" w:sz="0" w:space="0" w:color="auto"/>
        <w:left w:val="none" w:sz="0" w:space="0" w:color="auto"/>
        <w:bottom w:val="none" w:sz="0" w:space="0" w:color="auto"/>
        <w:right w:val="none" w:sz="0" w:space="0" w:color="auto"/>
      </w:divBdr>
      <w:divsChild>
        <w:div w:id="609431778">
          <w:marLeft w:val="0"/>
          <w:marRight w:val="0"/>
          <w:marTop w:val="0"/>
          <w:marBottom w:val="0"/>
          <w:divBdr>
            <w:top w:val="none" w:sz="0" w:space="0" w:color="auto"/>
            <w:left w:val="none" w:sz="0" w:space="0" w:color="auto"/>
            <w:bottom w:val="none" w:sz="0" w:space="0" w:color="auto"/>
            <w:right w:val="none" w:sz="0" w:space="0" w:color="auto"/>
          </w:divBdr>
          <w:divsChild>
            <w:div w:id="1158889034">
              <w:marLeft w:val="0"/>
              <w:marRight w:val="0"/>
              <w:marTop w:val="0"/>
              <w:marBottom w:val="0"/>
              <w:divBdr>
                <w:top w:val="none" w:sz="0" w:space="0" w:color="auto"/>
                <w:left w:val="none" w:sz="0" w:space="0" w:color="auto"/>
                <w:bottom w:val="none" w:sz="0" w:space="0" w:color="auto"/>
                <w:right w:val="none" w:sz="0" w:space="0" w:color="auto"/>
              </w:divBdr>
              <w:divsChild>
                <w:div w:id="1349529949">
                  <w:marLeft w:val="0"/>
                  <w:marRight w:val="0"/>
                  <w:marTop w:val="0"/>
                  <w:marBottom w:val="0"/>
                  <w:divBdr>
                    <w:top w:val="none" w:sz="0" w:space="0" w:color="auto"/>
                    <w:left w:val="none" w:sz="0" w:space="0" w:color="auto"/>
                    <w:bottom w:val="none" w:sz="0" w:space="0" w:color="auto"/>
                    <w:right w:val="none" w:sz="0" w:space="0" w:color="auto"/>
                  </w:divBdr>
                  <w:divsChild>
                    <w:div w:id="9563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95839">
          <w:marLeft w:val="0"/>
          <w:marRight w:val="0"/>
          <w:marTop w:val="0"/>
          <w:marBottom w:val="0"/>
          <w:divBdr>
            <w:top w:val="none" w:sz="0" w:space="0" w:color="auto"/>
            <w:left w:val="none" w:sz="0" w:space="0" w:color="auto"/>
            <w:bottom w:val="none" w:sz="0" w:space="0" w:color="auto"/>
            <w:right w:val="none" w:sz="0" w:space="0" w:color="auto"/>
          </w:divBdr>
          <w:divsChild>
            <w:div w:id="312488518">
              <w:marLeft w:val="0"/>
              <w:marRight w:val="0"/>
              <w:marTop w:val="0"/>
              <w:marBottom w:val="0"/>
              <w:divBdr>
                <w:top w:val="none" w:sz="0" w:space="0" w:color="auto"/>
                <w:left w:val="none" w:sz="0" w:space="0" w:color="auto"/>
                <w:bottom w:val="none" w:sz="0" w:space="0" w:color="auto"/>
                <w:right w:val="none" w:sz="0" w:space="0" w:color="auto"/>
              </w:divBdr>
              <w:divsChild>
                <w:div w:id="173420468">
                  <w:marLeft w:val="0"/>
                  <w:marRight w:val="0"/>
                  <w:marTop w:val="0"/>
                  <w:marBottom w:val="0"/>
                  <w:divBdr>
                    <w:top w:val="none" w:sz="0" w:space="0" w:color="auto"/>
                    <w:left w:val="none" w:sz="0" w:space="0" w:color="auto"/>
                    <w:bottom w:val="none" w:sz="0" w:space="0" w:color="auto"/>
                    <w:right w:val="none" w:sz="0" w:space="0" w:color="auto"/>
                  </w:divBdr>
                  <w:divsChild>
                    <w:div w:id="940062831">
                      <w:marLeft w:val="0"/>
                      <w:marRight w:val="0"/>
                      <w:marTop w:val="0"/>
                      <w:marBottom w:val="0"/>
                      <w:divBdr>
                        <w:top w:val="none" w:sz="0" w:space="0" w:color="auto"/>
                        <w:left w:val="none" w:sz="0" w:space="0" w:color="auto"/>
                        <w:bottom w:val="none" w:sz="0" w:space="0" w:color="auto"/>
                        <w:right w:val="none" w:sz="0" w:space="0" w:color="auto"/>
                      </w:divBdr>
                      <w:divsChild>
                        <w:div w:id="14835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029413">
      <w:bodyDiv w:val="1"/>
      <w:marLeft w:val="0"/>
      <w:marRight w:val="0"/>
      <w:marTop w:val="0"/>
      <w:marBottom w:val="0"/>
      <w:divBdr>
        <w:top w:val="none" w:sz="0" w:space="0" w:color="auto"/>
        <w:left w:val="none" w:sz="0" w:space="0" w:color="auto"/>
        <w:bottom w:val="none" w:sz="0" w:space="0" w:color="auto"/>
        <w:right w:val="none" w:sz="0" w:space="0" w:color="auto"/>
      </w:divBdr>
      <w:divsChild>
        <w:div w:id="1396972073">
          <w:marLeft w:val="0"/>
          <w:marRight w:val="0"/>
          <w:marTop w:val="0"/>
          <w:marBottom w:val="0"/>
          <w:divBdr>
            <w:top w:val="none" w:sz="0" w:space="0" w:color="auto"/>
            <w:left w:val="none" w:sz="0" w:space="0" w:color="auto"/>
            <w:bottom w:val="none" w:sz="0" w:space="0" w:color="auto"/>
            <w:right w:val="none" w:sz="0" w:space="0" w:color="auto"/>
          </w:divBdr>
          <w:divsChild>
            <w:div w:id="1514489096">
              <w:marLeft w:val="0"/>
              <w:marRight w:val="0"/>
              <w:marTop w:val="0"/>
              <w:marBottom w:val="0"/>
              <w:divBdr>
                <w:top w:val="none" w:sz="0" w:space="0" w:color="auto"/>
                <w:left w:val="none" w:sz="0" w:space="0" w:color="auto"/>
                <w:bottom w:val="none" w:sz="0" w:space="0" w:color="auto"/>
                <w:right w:val="none" w:sz="0" w:space="0" w:color="auto"/>
              </w:divBdr>
              <w:divsChild>
                <w:div w:id="338777974">
                  <w:marLeft w:val="0"/>
                  <w:marRight w:val="0"/>
                  <w:marTop w:val="0"/>
                  <w:marBottom w:val="0"/>
                  <w:divBdr>
                    <w:top w:val="none" w:sz="0" w:space="0" w:color="auto"/>
                    <w:left w:val="none" w:sz="0" w:space="0" w:color="auto"/>
                    <w:bottom w:val="none" w:sz="0" w:space="0" w:color="auto"/>
                    <w:right w:val="none" w:sz="0" w:space="0" w:color="auto"/>
                  </w:divBdr>
                  <w:divsChild>
                    <w:div w:id="655187708">
                      <w:marLeft w:val="0"/>
                      <w:marRight w:val="0"/>
                      <w:marTop w:val="0"/>
                      <w:marBottom w:val="0"/>
                      <w:divBdr>
                        <w:top w:val="none" w:sz="0" w:space="0" w:color="auto"/>
                        <w:left w:val="none" w:sz="0" w:space="0" w:color="auto"/>
                        <w:bottom w:val="none" w:sz="0" w:space="0" w:color="auto"/>
                        <w:right w:val="none" w:sz="0" w:space="0" w:color="auto"/>
                      </w:divBdr>
                      <w:divsChild>
                        <w:div w:id="8248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062451">
          <w:marLeft w:val="0"/>
          <w:marRight w:val="0"/>
          <w:marTop w:val="0"/>
          <w:marBottom w:val="0"/>
          <w:divBdr>
            <w:top w:val="none" w:sz="0" w:space="0" w:color="auto"/>
            <w:left w:val="none" w:sz="0" w:space="0" w:color="auto"/>
            <w:bottom w:val="none" w:sz="0" w:space="0" w:color="auto"/>
            <w:right w:val="none" w:sz="0" w:space="0" w:color="auto"/>
          </w:divBdr>
          <w:divsChild>
            <w:div w:id="1807358387">
              <w:marLeft w:val="0"/>
              <w:marRight w:val="0"/>
              <w:marTop w:val="0"/>
              <w:marBottom w:val="0"/>
              <w:divBdr>
                <w:top w:val="none" w:sz="0" w:space="0" w:color="auto"/>
                <w:left w:val="none" w:sz="0" w:space="0" w:color="auto"/>
                <w:bottom w:val="none" w:sz="0" w:space="0" w:color="auto"/>
                <w:right w:val="none" w:sz="0" w:space="0" w:color="auto"/>
              </w:divBdr>
              <w:divsChild>
                <w:div w:id="1047267184">
                  <w:marLeft w:val="0"/>
                  <w:marRight w:val="0"/>
                  <w:marTop w:val="0"/>
                  <w:marBottom w:val="0"/>
                  <w:divBdr>
                    <w:top w:val="none" w:sz="0" w:space="0" w:color="auto"/>
                    <w:left w:val="none" w:sz="0" w:space="0" w:color="auto"/>
                    <w:bottom w:val="none" w:sz="0" w:space="0" w:color="auto"/>
                    <w:right w:val="none" w:sz="0" w:space="0" w:color="auto"/>
                  </w:divBdr>
                  <w:divsChild>
                    <w:div w:id="14260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5272">
      <w:bodyDiv w:val="1"/>
      <w:marLeft w:val="0"/>
      <w:marRight w:val="0"/>
      <w:marTop w:val="0"/>
      <w:marBottom w:val="0"/>
      <w:divBdr>
        <w:top w:val="none" w:sz="0" w:space="0" w:color="auto"/>
        <w:left w:val="none" w:sz="0" w:space="0" w:color="auto"/>
        <w:bottom w:val="none" w:sz="0" w:space="0" w:color="auto"/>
        <w:right w:val="none" w:sz="0" w:space="0" w:color="auto"/>
      </w:divBdr>
      <w:divsChild>
        <w:div w:id="157119330">
          <w:marLeft w:val="0"/>
          <w:marRight w:val="0"/>
          <w:marTop w:val="0"/>
          <w:marBottom w:val="0"/>
          <w:divBdr>
            <w:top w:val="none" w:sz="0" w:space="0" w:color="auto"/>
            <w:left w:val="none" w:sz="0" w:space="0" w:color="auto"/>
            <w:bottom w:val="none" w:sz="0" w:space="0" w:color="auto"/>
            <w:right w:val="none" w:sz="0" w:space="0" w:color="auto"/>
          </w:divBdr>
        </w:div>
        <w:div w:id="1174026898">
          <w:marLeft w:val="0"/>
          <w:marRight w:val="0"/>
          <w:marTop w:val="0"/>
          <w:marBottom w:val="0"/>
          <w:divBdr>
            <w:top w:val="none" w:sz="0" w:space="0" w:color="auto"/>
            <w:left w:val="none" w:sz="0" w:space="0" w:color="auto"/>
            <w:bottom w:val="none" w:sz="0" w:space="0" w:color="auto"/>
            <w:right w:val="none" w:sz="0" w:space="0" w:color="auto"/>
          </w:divBdr>
        </w:div>
      </w:divsChild>
    </w:div>
    <w:div w:id="881018635">
      <w:bodyDiv w:val="1"/>
      <w:marLeft w:val="0"/>
      <w:marRight w:val="0"/>
      <w:marTop w:val="0"/>
      <w:marBottom w:val="0"/>
      <w:divBdr>
        <w:top w:val="none" w:sz="0" w:space="0" w:color="auto"/>
        <w:left w:val="none" w:sz="0" w:space="0" w:color="auto"/>
        <w:bottom w:val="none" w:sz="0" w:space="0" w:color="auto"/>
        <w:right w:val="none" w:sz="0" w:space="0" w:color="auto"/>
      </w:divBdr>
    </w:div>
    <w:div w:id="914120856">
      <w:bodyDiv w:val="1"/>
      <w:marLeft w:val="0"/>
      <w:marRight w:val="0"/>
      <w:marTop w:val="0"/>
      <w:marBottom w:val="0"/>
      <w:divBdr>
        <w:top w:val="none" w:sz="0" w:space="0" w:color="auto"/>
        <w:left w:val="none" w:sz="0" w:space="0" w:color="auto"/>
        <w:bottom w:val="none" w:sz="0" w:space="0" w:color="auto"/>
        <w:right w:val="none" w:sz="0" w:space="0" w:color="auto"/>
      </w:divBdr>
      <w:divsChild>
        <w:div w:id="633558083">
          <w:marLeft w:val="0"/>
          <w:marRight w:val="0"/>
          <w:marTop w:val="0"/>
          <w:marBottom w:val="0"/>
          <w:divBdr>
            <w:top w:val="single" w:sz="2" w:space="0" w:color="E3E3E3"/>
            <w:left w:val="single" w:sz="2" w:space="0" w:color="E3E3E3"/>
            <w:bottom w:val="single" w:sz="2" w:space="0" w:color="E3E3E3"/>
            <w:right w:val="single" w:sz="2" w:space="0" w:color="E3E3E3"/>
          </w:divBdr>
          <w:divsChild>
            <w:div w:id="1788044292">
              <w:marLeft w:val="0"/>
              <w:marRight w:val="0"/>
              <w:marTop w:val="0"/>
              <w:marBottom w:val="0"/>
              <w:divBdr>
                <w:top w:val="single" w:sz="2" w:space="0" w:color="E3E3E3"/>
                <w:left w:val="single" w:sz="2" w:space="0" w:color="E3E3E3"/>
                <w:bottom w:val="single" w:sz="2" w:space="0" w:color="E3E3E3"/>
                <w:right w:val="single" w:sz="2" w:space="0" w:color="E3E3E3"/>
              </w:divBdr>
              <w:divsChild>
                <w:div w:id="1661884215">
                  <w:marLeft w:val="0"/>
                  <w:marRight w:val="0"/>
                  <w:marTop w:val="0"/>
                  <w:marBottom w:val="0"/>
                  <w:divBdr>
                    <w:top w:val="single" w:sz="2" w:space="2" w:color="E3E3E3"/>
                    <w:left w:val="single" w:sz="2" w:space="0" w:color="E3E3E3"/>
                    <w:bottom w:val="single" w:sz="2" w:space="0" w:color="E3E3E3"/>
                    <w:right w:val="single" w:sz="2" w:space="0" w:color="E3E3E3"/>
                  </w:divBdr>
                  <w:divsChild>
                    <w:div w:id="11485497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78221803">
      <w:bodyDiv w:val="1"/>
      <w:marLeft w:val="0"/>
      <w:marRight w:val="0"/>
      <w:marTop w:val="0"/>
      <w:marBottom w:val="0"/>
      <w:divBdr>
        <w:top w:val="none" w:sz="0" w:space="0" w:color="auto"/>
        <w:left w:val="none" w:sz="0" w:space="0" w:color="auto"/>
        <w:bottom w:val="none" w:sz="0" w:space="0" w:color="auto"/>
        <w:right w:val="none" w:sz="0" w:space="0" w:color="auto"/>
      </w:divBdr>
    </w:div>
    <w:div w:id="1108699459">
      <w:bodyDiv w:val="1"/>
      <w:marLeft w:val="0"/>
      <w:marRight w:val="0"/>
      <w:marTop w:val="0"/>
      <w:marBottom w:val="0"/>
      <w:divBdr>
        <w:top w:val="none" w:sz="0" w:space="0" w:color="auto"/>
        <w:left w:val="none" w:sz="0" w:space="0" w:color="auto"/>
        <w:bottom w:val="none" w:sz="0" w:space="0" w:color="auto"/>
        <w:right w:val="none" w:sz="0" w:space="0" w:color="auto"/>
      </w:divBdr>
    </w:div>
    <w:div w:id="1223563034">
      <w:bodyDiv w:val="1"/>
      <w:marLeft w:val="0"/>
      <w:marRight w:val="0"/>
      <w:marTop w:val="0"/>
      <w:marBottom w:val="0"/>
      <w:divBdr>
        <w:top w:val="none" w:sz="0" w:space="0" w:color="auto"/>
        <w:left w:val="none" w:sz="0" w:space="0" w:color="auto"/>
        <w:bottom w:val="none" w:sz="0" w:space="0" w:color="auto"/>
        <w:right w:val="none" w:sz="0" w:space="0" w:color="auto"/>
      </w:divBdr>
    </w:div>
    <w:div w:id="1255630752">
      <w:bodyDiv w:val="1"/>
      <w:marLeft w:val="0"/>
      <w:marRight w:val="0"/>
      <w:marTop w:val="0"/>
      <w:marBottom w:val="0"/>
      <w:divBdr>
        <w:top w:val="none" w:sz="0" w:space="0" w:color="auto"/>
        <w:left w:val="none" w:sz="0" w:space="0" w:color="auto"/>
        <w:bottom w:val="none" w:sz="0" w:space="0" w:color="auto"/>
        <w:right w:val="none" w:sz="0" w:space="0" w:color="auto"/>
      </w:divBdr>
    </w:div>
    <w:div w:id="1320232912">
      <w:bodyDiv w:val="1"/>
      <w:marLeft w:val="0"/>
      <w:marRight w:val="0"/>
      <w:marTop w:val="0"/>
      <w:marBottom w:val="0"/>
      <w:divBdr>
        <w:top w:val="none" w:sz="0" w:space="0" w:color="auto"/>
        <w:left w:val="none" w:sz="0" w:space="0" w:color="auto"/>
        <w:bottom w:val="none" w:sz="0" w:space="0" w:color="auto"/>
        <w:right w:val="none" w:sz="0" w:space="0" w:color="auto"/>
      </w:divBdr>
      <w:divsChild>
        <w:div w:id="178547495">
          <w:marLeft w:val="0"/>
          <w:marRight w:val="0"/>
          <w:marTop w:val="0"/>
          <w:marBottom w:val="0"/>
          <w:divBdr>
            <w:top w:val="none" w:sz="0" w:space="0" w:color="auto"/>
            <w:left w:val="none" w:sz="0" w:space="0" w:color="auto"/>
            <w:bottom w:val="none" w:sz="0" w:space="0" w:color="auto"/>
            <w:right w:val="none" w:sz="0" w:space="0" w:color="auto"/>
          </w:divBdr>
        </w:div>
        <w:div w:id="1261764715">
          <w:marLeft w:val="0"/>
          <w:marRight w:val="0"/>
          <w:marTop w:val="0"/>
          <w:marBottom w:val="0"/>
          <w:divBdr>
            <w:top w:val="none" w:sz="0" w:space="0" w:color="auto"/>
            <w:left w:val="none" w:sz="0" w:space="0" w:color="auto"/>
            <w:bottom w:val="none" w:sz="0" w:space="0" w:color="auto"/>
            <w:right w:val="none" w:sz="0" w:space="0" w:color="auto"/>
          </w:divBdr>
        </w:div>
      </w:divsChild>
    </w:div>
    <w:div w:id="1432503888">
      <w:bodyDiv w:val="1"/>
      <w:marLeft w:val="0"/>
      <w:marRight w:val="0"/>
      <w:marTop w:val="0"/>
      <w:marBottom w:val="0"/>
      <w:divBdr>
        <w:top w:val="none" w:sz="0" w:space="0" w:color="auto"/>
        <w:left w:val="none" w:sz="0" w:space="0" w:color="auto"/>
        <w:bottom w:val="none" w:sz="0" w:space="0" w:color="auto"/>
        <w:right w:val="none" w:sz="0" w:space="0" w:color="auto"/>
      </w:divBdr>
    </w:div>
    <w:div w:id="1489974063">
      <w:bodyDiv w:val="1"/>
      <w:marLeft w:val="0"/>
      <w:marRight w:val="0"/>
      <w:marTop w:val="0"/>
      <w:marBottom w:val="0"/>
      <w:divBdr>
        <w:top w:val="none" w:sz="0" w:space="0" w:color="auto"/>
        <w:left w:val="none" w:sz="0" w:space="0" w:color="auto"/>
        <w:bottom w:val="none" w:sz="0" w:space="0" w:color="auto"/>
        <w:right w:val="none" w:sz="0" w:space="0" w:color="auto"/>
      </w:divBdr>
      <w:divsChild>
        <w:div w:id="740059279">
          <w:marLeft w:val="0"/>
          <w:marRight w:val="0"/>
          <w:marTop w:val="0"/>
          <w:marBottom w:val="0"/>
          <w:divBdr>
            <w:top w:val="none" w:sz="0" w:space="0" w:color="auto"/>
            <w:left w:val="none" w:sz="0" w:space="0" w:color="auto"/>
            <w:bottom w:val="none" w:sz="0" w:space="0" w:color="auto"/>
            <w:right w:val="none" w:sz="0" w:space="0" w:color="auto"/>
          </w:divBdr>
        </w:div>
      </w:divsChild>
    </w:div>
    <w:div w:id="1624650402">
      <w:bodyDiv w:val="1"/>
      <w:marLeft w:val="0"/>
      <w:marRight w:val="0"/>
      <w:marTop w:val="0"/>
      <w:marBottom w:val="0"/>
      <w:divBdr>
        <w:top w:val="none" w:sz="0" w:space="0" w:color="auto"/>
        <w:left w:val="none" w:sz="0" w:space="0" w:color="auto"/>
        <w:bottom w:val="none" w:sz="0" w:space="0" w:color="auto"/>
        <w:right w:val="none" w:sz="0" w:space="0" w:color="auto"/>
      </w:divBdr>
    </w:div>
    <w:div w:id="1646930164">
      <w:bodyDiv w:val="1"/>
      <w:marLeft w:val="0"/>
      <w:marRight w:val="0"/>
      <w:marTop w:val="0"/>
      <w:marBottom w:val="0"/>
      <w:divBdr>
        <w:top w:val="none" w:sz="0" w:space="0" w:color="auto"/>
        <w:left w:val="none" w:sz="0" w:space="0" w:color="auto"/>
        <w:bottom w:val="none" w:sz="0" w:space="0" w:color="auto"/>
        <w:right w:val="none" w:sz="0" w:space="0" w:color="auto"/>
      </w:divBdr>
      <w:divsChild>
        <w:div w:id="197133344">
          <w:marLeft w:val="0"/>
          <w:marRight w:val="0"/>
          <w:marTop w:val="0"/>
          <w:marBottom w:val="0"/>
          <w:divBdr>
            <w:top w:val="none" w:sz="0" w:space="0" w:color="auto"/>
            <w:left w:val="none" w:sz="0" w:space="0" w:color="auto"/>
            <w:bottom w:val="none" w:sz="0" w:space="0" w:color="auto"/>
            <w:right w:val="none" w:sz="0" w:space="0" w:color="auto"/>
          </w:divBdr>
        </w:div>
        <w:div w:id="223219218">
          <w:marLeft w:val="0"/>
          <w:marRight w:val="0"/>
          <w:marTop w:val="0"/>
          <w:marBottom w:val="0"/>
          <w:divBdr>
            <w:top w:val="none" w:sz="0" w:space="0" w:color="auto"/>
            <w:left w:val="none" w:sz="0" w:space="0" w:color="auto"/>
            <w:bottom w:val="none" w:sz="0" w:space="0" w:color="auto"/>
            <w:right w:val="none" w:sz="0" w:space="0" w:color="auto"/>
          </w:divBdr>
        </w:div>
        <w:div w:id="383673571">
          <w:marLeft w:val="0"/>
          <w:marRight w:val="0"/>
          <w:marTop w:val="0"/>
          <w:marBottom w:val="0"/>
          <w:divBdr>
            <w:top w:val="none" w:sz="0" w:space="0" w:color="auto"/>
            <w:left w:val="none" w:sz="0" w:space="0" w:color="auto"/>
            <w:bottom w:val="none" w:sz="0" w:space="0" w:color="auto"/>
            <w:right w:val="none" w:sz="0" w:space="0" w:color="auto"/>
          </w:divBdr>
        </w:div>
        <w:div w:id="494732774">
          <w:marLeft w:val="0"/>
          <w:marRight w:val="0"/>
          <w:marTop w:val="0"/>
          <w:marBottom w:val="0"/>
          <w:divBdr>
            <w:top w:val="none" w:sz="0" w:space="0" w:color="auto"/>
            <w:left w:val="none" w:sz="0" w:space="0" w:color="auto"/>
            <w:bottom w:val="none" w:sz="0" w:space="0" w:color="auto"/>
            <w:right w:val="none" w:sz="0" w:space="0" w:color="auto"/>
          </w:divBdr>
        </w:div>
        <w:div w:id="524246799">
          <w:marLeft w:val="0"/>
          <w:marRight w:val="0"/>
          <w:marTop w:val="0"/>
          <w:marBottom w:val="0"/>
          <w:divBdr>
            <w:top w:val="none" w:sz="0" w:space="0" w:color="auto"/>
            <w:left w:val="none" w:sz="0" w:space="0" w:color="auto"/>
            <w:bottom w:val="none" w:sz="0" w:space="0" w:color="auto"/>
            <w:right w:val="none" w:sz="0" w:space="0" w:color="auto"/>
          </w:divBdr>
          <w:divsChild>
            <w:div w:id="423918195">
              <w:marLeft w:val="0"/>
              <w:marRight w:val="0"/>
              <w:marTop w:val="0"/>
              <w:marBottom w:val="0"/>
              <w:divBdr>
                <w:top w:val="none" w:sz="0" w:space="0" w:color="auto"/>
                <w:left w:val="none" w:sz="0" w:space="0" w:color="auto"/>
                <w:bottom w:val="none" w:sz="0" w:space="0" w:color="auto"/>
                <w:right w:val="none" w:sz="0" w:space="0" w:color="auto"/>
              </w:divBdr>
            </w:div>
            <w:div w:id="740641995">
              <w:marLeft w:val="0"/>
              <w:marRight w:val="0"/>
              <w:marTop w:val="0"/>
              <w:marBottom w:val="0"/>
              <w:divBdr>
                <w:top w:val="none" w:sz="0" w:space="0" w:color="auto"/>
                <w:left w:val="none" w:sz="0" w:space="0" w:color="auto"/>
                <w:bottom w:val="none" w:sz="0" w:space="0" w:color="auto"/>
                <w:right w:val="none" w:sz="0" w:space="0" w:color="auto"/>
              </w:divBdr>
            </w:div>
            <w:div w:id="1007904323">
              <w:marLeft w:val="0"/>
              <w:marRight w:val="0"/>
              <w:marTop w:val="0"/>
              <w:marBottom w:val="0"/>
              <w:divBdr>
                <w:top w:val="none" w:sz="0" w:space="0" w:color="auto"/>
                <w:left w:val="none" w:sz="0" w:space="0" w:color="auto"/>
                <w:bottom w:val="none" w:sz="0" w:space="0" w:color="auto"/>
                <w:right w:val="none" w:sz="0" w:space="0" w:color="auto"/>
              </w:divBdr>
            </w:div>
            <w:div w:id="1084450297">
              <w:marLeft w:val="0"/>
              <w:marRight w:val="0"/>
              <w:marTop w:val="0"/>
              <w:marBottom w:val="0"/>
              <w:divBdr>
                <w:top w:val="none" w:sz="0" w:space="0" w:color="auto"/>
                <w:left w:val="none" w:sz="0" w:space="0" w:color="auto"/>
                <w:bottom w:val="none" w:sz="0" w:space="0" w:color="auto"/>
                <w:right w:val="none" w:sz="0" w:space="0" w:color="auto"/>
              </w:divBdr>
            </w:div>
            <w:div w:id="1143352263">
              <w:marLeft w:val="0"/>
              <w:marRight w:val="0"/>
              <w:marTop w:val="0"/>
              <w:marBottom w:val="0"/>
              <w:divBdr>
                <w:top w:val="none" w:sz="0" w:space="0" w:color="auto"/>
                <w:left w:val="none" w:sz="0" w:space="0" w:color="auto"/>
                <w:bottom w:val="none" w:sz="0" w:space="0" w:color="auto"/>
                <w:right w:val="none" w:sz="0" w:space="0" w:color="auto"/>
              </w:divBdr>
            </w:div>
            <w:div w:id="1241137909">
              <w:marLeft w:val="0"/>
              <w:marRight w:val="0"/>
              <w:marTop w:val="0"/>
              <w:marBottom w:val="0"/>
              <w:divBdr>
                <w:top w:val="none" w:sz="0" w:space="0" w:color="auto"/>
                <w:left w:val="none" w:sz="0" w:space="0" w:color="auto"/>
                <w:bottom w:val="none" w:sz="0" w:space="0" w:color="auto"/>
                <w:right w:val="none" w:sz="0" w:space="0" w:color="auto"/>
              </w:divBdr>
            </w:div>
          </w:divsChild>
        </w:div>
        <w:div w:id="1059868020">
          <w:marLeft w:val="0"/>
          <w:marRight w:val="0"/>
          <w:marTop w:val="0"/>
          <w:marBottom w:val="0"/>
          <w:divBdr>
            <w:top w:val="none" w:sz="0" w:space="0" w:color="auto"/>
            <w:left w:val="none" w:sz="0" w:space="0" w:color="auto"/>
            <w:bottom w:val="none" w:sz="0" w:space="0" w:color="auto"/>
            <w:right w:val="none" w:sz="0" w:space="0" w:color="auto"/>
          </w:divBdr>
        </w:div>
        <w:div w:id="1070155151">
          <w:marLeft w:val="0"/>
          <w:marRight w:val="0"/>
          <w:marTop w:val="0"/>
          <w:marBottom w:val="0"/>
          <w:divBdr>
            <w:top w:val="none" w:sz="0" w:space="0" w:color="auto"/>
            <w:left w:val="none" w:sz="0" w:space="0" w:color="auto"/>
            <w:bottom w:val="none" w:sz="0" w:space="0" w:color="auto"/>
            <w:right w:val="none" w:sz="0" w:space="0" w:color="auto"/>
          </w:divBdr>
        </w:div>
        <w:div w:id="1551385638">
          <w:marLeft w:val="0"/>
          <w:marRight w:val="0"/>
          <w:marTop w:val="0"/>
          <w:marBottom w:val="0"/>
          <w:divBdr>
            <w:top w:val="none" w:sz="0" w:space="0" w:color="auto"/>
            <w:left w:val="none" w:sz="0" w:space="0" w:color="auto"/>
            <w:bottom w:val="none" w:sz="0" w:space="0" w:color="auto"/>
            <w:right w:val="none" w:sz="0" w:space="0" w:color="auto"/>
          </w:divBdr>
        </w:div>
        <w:div w:id="1706902159">
          <w:marLeft w:val="0"/>
          <w:marRight w:val="0"/>
          <w:marTop w:val="0"/>
          <w:marBottom w:val="0"/>
          <w:divBdr>
            <w:top w:val="none" w:sz="0" w:space="0" w:color="auto"/>
            <w:left w:val="none" w:sz="0" w:space="0" w:color="auto"/>
            <w:bottom w:val="none" w:sz="0" w:space="0" w:color="auto"/>
            <w:right w:val="none" w:sz="0" w:space="0" w:color="auto"/>
          </w:divBdr>
        </w:div>
        <w:div w:id="1962228914">
          <w:marLeft w:val="0"/>
          <w:marRight w:val="0"/>
          <w:marTop w:val="0"/>
          <w:marBottom w:val="0"/>
          <w:divBdr>
            <w:top w:val="none" w:sz="0" w:space="0" w:color="auto"/>
            <w:left w:val="none" w:sz="0" w:space="0" w:color="auto"/>
            <w:bottom w:val="none" w:sz="0" w:space="0" w:color="auto"/>
            <w:right w:val="none" w:sz="0" w:space="0" w:color="auto"/>
          </w:divBdr>
        </w:div>
        <w:div w:id="2089113407">
          <w:marLeft w:val="0"/>
          <w:marRight w:val="0"/>
          <w:marTop w:val="0"/>
          <w:marBottom w:val="0"/>
          <w:divBdr>
            <w:top w:val="none" w:sz="0" w:space="0" w:color="auto"/>
            <w:left w:val="none" w:sz="0" w:space="0" w:color="auto"/>
            <w:bottom w:val="none" w:sz="0" w:space="0" w:color="auto"/>
            <w:right w:val="none" w:sz="0" w:space="0" w:color="auto"/>
          </w:divBdr>
        </w:div>
        <w:div w:id="2117937998">
          <w:marLeft w:val="0"/>
          <w:marRight w:val="0"/>
          <w:marTop w:val="0"/>
          <w:marBottom w:val="0"/>
          <w:divBdr>
            <w:top w:val="none" w:sz="0" w:space="0" w:color="auto"/>
            <w:left w:val="none" w:sz="0" w:space="0" w:color="auto"/>
            <w:bottom w:val="none" w:sz="0" w:space="0" w:color="auto"/>
            <w:right w:val="none" w:sz="0" w:space="0" w:color="auto"/>
          </w:divBdr>
        </w:div>
      </w:divsChild>
    </w:div>
    <w:div w:id="1670518819">
      <w:bodyDiv w:val="1"/>
      <w:marLeft w:val="0"/>
      <w:marRight w:val="0"/>
      <w:marTop w:val="0"/>
      <w:marBottom w:val="0"/>
      <w:divBdr>
        <w:top w:val="none" w:sz="0" w:space="0" w:color="auto"/>
        <w:left w:val="none" w:sz="0" w:space="0" w:color="auto"/>
        <w:bottom w:val="none" w:sz="0" w:space="0" w:color="auto"/>
        <w:right w:val="none" w:sz="0" w:space="0" w:color="auto"/>
      </w:divBdr>
    </w:div>
    <w:div w:id="1728645296">
      <w:bodyDiv w:val="1"/>
      <w:marLeft w:val="0"/>
      <w:marRight w:val="0"/>
      <w:marTop w:val="0"/>
      <w:marBottom w:val="0"/>
      <w:divBdr>
        <w:top w:val="none" w:sz="0" w:space="0" w:color="auto"/>
        <w:left w:val="none" w:sz="0" w:space="0" w:color="auto"/>
        <w:bottom w:val="none" w:sz="0" w:space="0" w:color="auto"/>
        <w:right w:val="none" w:sz="0" w:space="0" w:color="auto"/>
      </w:divBdr>
      <w:divsChild>
        <w:div w:id="75439272">
          <w:marLeft w:val="0"/>
          <w:marRight w:val="0"/>
          <w:marTop w:val="0"/>
          <w:marBottom w:val="0"/>
          <w:divBdr>
            <w:top w:val="none" w:sz="0" w:space="0" w:color="auto"/>
            <w:left w:val="none" w:sz="0" w:space="0" w:color="auto"/>
            <w:bottom w:val="none" w:sz="0" w:space="0" w:color="auto"/>
            <w:right w:val="none" w:sz="0" w:space="0" w:color="auto"/>
          </w:divBdr>
        </w:div>
        <w:div w:id="122115089">
          <w:marLeft w:val="0"/>
          <w:marRight w:val="0"/>
          <w:marTop w:val="0"/>
          <w:marBottom w:val="0"/>
          <w:divBdr>
            <w:top w:val="none" w:sz="0" w:space="0" w:color="auto"/>
            <w:left w:val="none" w:sz="0" w:space="0" w:color="auto"/>
            <w:bottom w:val="none" w:sz="0" w:space="0" w:color="auto"/>
            <w:right w:val="none" w:sz="0" w:space="0" w:color="auto"/>
          </w:divBdr>
        </w:div>
        <w:div w:id="299921858">
          <w:marLeft w:val="0"/>
          <w:marRight w:val="0"/>
          <w:marTop w:val="0"/>
          <w:marBottom w:val="0"/>
          <w:divBdr>
            <w:top w:val="none" w:sz="0" w:space="0" w:color="auto"/>
            <w:left w:val="none" w:sz="0" w:space="0" w:color="auto"/>
            <w:bottom w:val="none" w:sz="0" w:space="0" w:color="auto"/>
            <w:right w:val="none" w:sz="0" w:space="0" w:color="auto"/>
          </w:divBdr>
        </w:div>
        <w:div w:id="340352063">
          <w:marLeft w:val="0"/>
          <w:marRight w:val="0"/>
          <w:marTop w:val="0"/>
          <w:marBottom w:val="0"/>
          <w:divBdr>
            <w:top w:val="none" w:sz="0" w:space="0" w:color="auto"/>
            <w:left w:val="none" w:sz="0" w:space="0" w:color="auto"/>
            <w:bottom w:val="none" w:sz="0" w:space="0" w:color="auto"/>
            <w:right w:val="none" w:sz="0" w:space="0" w:color="auto"/>
          </w:divBdr>
        </w:div>
        <w:div w:id="350498634">
          <w:marLeft w:val="0"/>
          <w:marRight w:val="0"/>
          <w:marTop w:val="0"/>
          <w:marBottom w:val="0"/>
          <w:divBdr>
            <w:top w:val="none" w:sz="0" w:space="0" w:color="auto"/>
            <w:left w:val="none" w:sz="0" w:space="0" w:color="auto"/>
            <w:bottom w:val="none" w:sz="0" w:space="0" w:color="auto"/>
            <w:right w:val="none" w:sz="0" w:space="0" w:color="auto"/>
          </w:divBdr>
        </w:div>
        <w:div w:id="425230142">
          <w:marLeft w:val="0"/>
          <w:marRight w:val="0"/>
          <w:marTop w:val="0"/>
          <w:marBottom w:val="0"/>
          <w:divBdr>
            <w:top w:val="none" w:sz="0" w:space="0" w:color="auto"/>
            <w:left w:val="none" w:sz="0" w:space="0" w:color="auto"/>
            <w:bottom w:val="none" w:sz="0" w:space="0" w:color="auto"/>
            <w:right w:val="none" w:sz="0" w:space="0" w:color="auto"/>
          </w:divBdr>
        </w:div>
        <w:div w:id="550112023">
          <w:marLeft w:val="0"/>
          <w:marRight w:val="0"/>
          <w:marTop w:val="0"/>
          <w:marBottom w:val="0"/>
          <w:divBdr>
            <w:top w:val="none" w:sz="0" w:space="0" w:color="auto"/>
            <w:left w:val="none" w:sz="0" w:space="0" w:color="auto"/>
            <w:bottom w:val="none" w:sz="0" w:space="0" w:color="auto"/>
            <w:right w:val="none" w:sz="0" w:space="0" w:color="auto"/>
          </w:divBdr>
        </w:div>
        <w:div w:id="662661820">
          <w:marLeft w:val="0"/>
          <w:marRight w:val="0"/>
          <w:marTop w:val="0"/>
          <w:marBottom w:val="0"/>
          <w:divBdr>
            <w:top w:val="none" w:sz="0" w:space="0" w:color="auto"/>
            <w:left w:val="none" w:sz="0" w:space="0" w:color="auto"/>
            <w:bottom w:val="none" w:sz="0" w:space="0" w:color="auto"/>
            <w:right w:val="none" w:sz="0" w:space="0" w:color="auto"/>
          </w:divBdr>
        </w:div>
        <w:div w:id="766000989">
          <w:marLeft w:val="0"/>
          <w:marRight w:val="0"/>
          <w:marTop w:val="0"/>
          <w:marBottom w:val="0"/>
          <w:divBdr>
            <w:top w:val="none" w:sz="0" w:space="0" w:color="auto"/>
            <w:left w:val="none" w:sz="0" w:space="0" w:color="auto"/>
            <w:bottom w:val="none" w:sz="0" w:space="0" w:color="auto"/>
            <w:right w:val="none" w:sz="0" w:space="0" w:color="auto"/>
          </w:divBdr>
          <w:divsChild>
            <w:div w:id="39745191">
              <w:marLeft w:val="0"/>
              <w:marRight w:val="0"/>
              <w:marTop w:val="0"/>
              <w:marBottom w:val="0"/>
              <w:divBdr>
                <w:top w:val="none" w:sz="0" w:space="0" w:color="auto"/>
                <w:left w:val="none" w:sz="0" w:space="0" w:color="auto"/>
                <w:bottom w:val="none" w:sz="0" w:space="0" w:color="auto"/>
                <w:right w:val="none" w:sz="0" w:space="0" w:color="auto"/>
              </w:divBdr>
            </w:div>
            <w:div w:id="90442122">
              <w:marLeft w:val="0"/>
              <w:marRight w:val="0"/>
              <w:marTop w:val="0"/>
              <w:marBottom w:val="0"/>
              <w:divBdr>
                <w:top w:val="none" w:sz="0" w:space="0" w:color="auto"/>
                <w:left w:val="none" w:sz="0" w:space="0" w:color="auto"/>
                <w:bottom w:val="none" w:sz="0" w:space="0" w:color="auto"/>
                <w:right w:val="none" w:sz="0" w:space="0" w:color="auto"/>
              </w:divBdr>
            </w:div>
            <w:div w:id="91711043">
              <w:marLeft w:val="0"/>
              <w:marRight w:val="0"/>
              <w:marTop w:val="0"/>
              <w:marBottom w:val="0"/>
              <w:divBdr>
                <w:top w:val="none" w:sz="0" w:space="0" w:color="auto"/>
                <w:left w:val="none" w:sz="0" w:space="0" w:color="auto"/>
                <w:bottom w:val="none" w:sz="0" w:space="0" w:color="auto"/>
                <w:right w:val="none" w:sz="0" w:space="0" w:color="auto"/>
              </w:divBdr>
            </w:div>
            <w:div w:id="455099996">
              <w:marLeft w:val="0"/>
              <w:marRight w:val="0"/>
              <w:marTop w:val="0"/>
              <w:marBottom w:val="0"/>
              <w:divBdr>
                <w:top w:val="none" w:sz="0" w:space="0" w:color="auto"/>
                <w:left w:val="none" w:sz="0" w:space="0" w:color="auto"/>
                <w:bottom w:val="none" w:sz="0" w:space="0" w:color="auto"/>
                <w:right w:val="none" w:sz="0" w:space="0" w:color="auto"/>
              </w:divBdr>
            </w:div>
            <w:div w:id="1155990946">
              <w:marLeft w:val="0"/>
              <w:marRight w:val="0"/>
              <w:marTop w:val="0"/>
              <w:marBottom w:val="0"/>
              <w:divBdr>
                <w:top w:val="none" w:sz="0" w:space="0" w:color="auto"/>
                <w:left w:val="none" w:sz="0" w:space="0" w:color="auto"/>
                <w:bottom w:val="none" w:sz="0" w:space="0" w:color="auto"/>
                <w:right w:val="none" w:sz="0" w:space="0" w:color="auto"/>
              </w:divBdr>
            </w:div>
            <w:div w:id="1183711411">
              <w:marLeft w:val="0"/>
              <w:marRight w:val="0"/>
              <w:marTop w:val="0"/>
              <w:marBottom w:val="0"/>
              <w:divBdr>
                <w:top w:val="none" w:sz="0" w:space="0" w:color="auto"/>
                <w:left w:val="none" w:sz="0" w:space="0" w:color="auto"/>
                <w:bottom w:val="none" w:sz="0" w:space="0" w:color="auto"/>
                <w:right w:val="none" w:sz="0" w:space="0" w:color="auto"/>
              </w:divBdr>
            </w:div>
            <w:div w:id="1339309374">
              <w:marLeft w:val="0"/>
              <w:marRight w:val="0"/>
              <w:marTop w:val="0"/>
              <w:marBottom w:val="0"/>
              <w:divBdr>
                <w:top w:val="none" w:sz="0" w:space="0" w:color="auto"/>
                <w:left w:val="none" w:sz="0" w:space="0" w:color="auto"/>
                <w:bottom w:val="none" w:sz="0" w:space="0" w:color="auto"/>
                <w:right w:val="none" w:sz="0" w:space="0" w:color="auto"/>
              </w:divBdr>
            </w:div>
            <w:div w:id="1398474034">
              <w:marLeft w:val="0"/>
              <w:marRight w:val="0"/>
              <w:marTop w:val="0"/>
              <w:marBottom w:val="0"/>
              <w:divBdr>
                <w:top w:val="none" w:sz="0" w:space="0" w:color="auto"/>
                <w:left w:val="none" w:sz="0" w:space="0" w:color="auto"/>
                <w:bottom w:val="none" w:sz="0" w:space="0" w:color="auto"/>
                <w:right w:val="none" w:sz="0" w:space="0" w:color="auto"/>
              </w:divBdr>
            </w:div>
            <w:div w:id="1521044559">
              <w:marLeft w:val="0"/>
              <w:marRight w:val="0"/>
              <w:marTop w:val="0"/>
              <w:marBottom w:val="0"/>
              <w:divBdr>
                <w:top w:val="none" w:sz="0" w:space="0" w:color="auto"/>
                <w:left w:val="none" w:sz="0" w:space="0" w:color="auto"/>
                <w:bottom w:val="none" w:sz="0" w:space="0" w:color="auto"/>
                <w:right w:val="none" w:sz="0" w:space="0" w:color="auto"/>
              </w:divBdr>
            </w:div>
            <w:div w:id="1575700840">
              <w:marLeft w:val="0"/>
              <w:marRight w:val="0"/>
              <w:marTop w:val="0"/>
              <w:marBottom w:val="0"/>
              <w:divBdr>
                <w:top w:val="none" w:sz="0" w:space="0" w:color="auto"/>
                <w:left w:val="none" w:sz="0" w:space="0" w:color="auto"/>
                <w:bottom w:val="none" w:sz="0" w:space="0" w:color="auto"/>
                <w:right w:val="none" w:sz="0" w:space="0" w:color="auto"/>
              </w:divBdr>
            </w:div>
            <w:div w:id="1745374990">
              <w:marLeft w:val="0"/>
              <w:marRight w:val="0"/>
              <w:marTop w:val="0"/>
              <w:marBottom w:val="0"/>
              <w:divBdr>
                <w:top w:val="none" w:sz="0" w:space="0" w:color="auto"/>
                <w:left w:val="none" w:sz="0" w:space="0" w:color="auto"/>
                <w:bottom w:val="none" w:sz="0" w:space="0" w:color="auto"/>
                <w:right w:val="none" w:sz="0" w:space="0" w:color="auto"/>
              </w:divBdr>
            </w:div>
            <w:div w:id="1828938237">
              <w:marLeft w:val="0"/>
              <w:marRight w:val="0"/>
              <w:marTop w:val="0"/>
              <w:marBottom w:val="0"/>
              <w:divBdr>
                <w:top w:val="none" w:sz="0" w:space="0" w:color="auto"/>
                <w:left w:val="none" w:sz="0" w:space="0" w:color="auto"/>
                <w:bottom w:val="none" w:sz="0" w:space="0" w:color="auto"/>
                <w:right w:val="none" w:sz="0" w:space="0" w:color="auto"/>
              </w:divBdr>
            </w:div>
            <w:div w:id="1944993571">
              <w:marLeft w:val="0"/>
              <w:marRight w:val="0"/>
              <w:marTop w:val="0"/>
              <w:marBottom w:val="0"/>
              <w:divBdr>
                <w:top w:val="none" w:sz="0" w:space="0" w:color="auto"/>
                <w:left w:val="none" w:sz="0" w:space="0" w:color="auto"/>
                <w:bottom w:val="none" w:sz="0" w:space="0" w:color="auto"/>
                <w:right w:val="none" w:sz="0" w:space="0" w:color="auto"/>
              </w:divBdr>
            </w:div>
            <w:div w:id="2111193767">
              <w:marLeft w:val="0"/>
              <w:marRight w:val="0"/>
              <w:marTop w:val="0"/>
              <w:marBottom w:val="0"/>
              <w:divBdr>
                <w:top w:val="none" w:sz="0" w:space="0" w:color="auto"/>
                <w:left w:val="none" w:sz="0" w:space="0" w:color="auto"/>
                <w:bottom w:val="none" w:sz="0" w:space="0" w:color="auto"/>
                <w:right w:val="none" w:sz="0" w:space="0" w:color="auto"/>
              </w:divBdr>
            </w:div>
          </w:divsChild>
        </w:div>
        <w:div w:id="875507866">
          <w:marLeft w:val="0"/>
          <w:marRight w:val="0"/>
          <w:marTop w:val="0"/>
          <w:marBottom w:val="0"/>
          <w:divBdr>
            <w:top w:val="none" w:sz="0" w:space="0" w:color="auto"/>
            <w:left w:val="none" w:sz="0" w:space="0" w:color="auto"/>
            <w:bottom w:val="none" w:sz="0" w:space="0" w:color="auto"/>
            <w:right w:val="none" w:sz="0" w:space="0" w:color="auto"/>
          </w:divBdr>
          <w:divsChild>
            <w:div w:id="243613236">
              <w:marLeft w:val="0"/>
              <w:marRight w:val="0"/>
              <w:marTop w:val="0"/>
              <w:marBottom w:val="0"/>
              <w:divBdr>
                <w:top w:val="none" w:sz="0" w:space="0" w:color="auto"/>
                <w:left w:val="none" w:sz="0" w:space="0" w:color="auto"/>
                <w:bottom w:val="none" w:sz="0" w:space="0" w:color="auto"/>
                <w:right w:val="none" w:sz="0" w:space="0" w:color="auto"/>
              </w:divBdr>
            </w:div>
            <w:div w:id="383256635">
              <w:marLeft w:val="0"/>
              <w:marRight w:val="0"/>
              <w:marTop w:val="0"/>
              <w:marBottom w:val="0"/>
              <w:divBdr>
                <w:top w:val="none" w:sz="0" w:space="0" w:color="auto"/>
                <w:left w:val="none" w:sz="0" w:space="0" w:color="auto"/>
                <w:bottom w:val="none" w:sz="0" w:space="0" w:color="auto"/>
                <w:right w:val="none" w:sz="0" w:space="0" w:color="auto"/>
              </w:divBdr>
            </w:div>
            <w:div w:id="405878022">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565339718">
              <w:marLeft w:val="0"/>
              <w:marRight w:val="0"/>
              <w:marTop w:val="0"/>
              <w:marBottom w:val="0"/>
              <w:divBdr>
                <w:top w:val="none" w:sz="0" w:space="0" w:color="auto"/>
                <w:left w:val="none" w:sz="0" w:space="0" w:color="auto"/>
                <w:bottom w:val="none" w:sz="0" w:space="0" w:color="auto"/>
                <w:right w:val="none" w:sz="0" w:space="0" w:color="auto"/>
              </w:divBdr>
            </w:div>
            <w:div w:id="692533533">
              <w:marLeft w:val="0"/>
              <w:marRight w:val="0"/>
              <w:marTop w:val="0"/>
              <w:marBottom w:val="0"/>
              <w:divBdr>
                <w:top w:val="none" w:sz="0" w:space="0" w:color="auto"/>
                <w:left w:val="none" w:sz="0" w:space="0" w:color="auto"/>
                <w:bottom w:val="none" w:sz="0" w:space="0" w:color="auto"/>
                <w:right w:val="none" w:sz="0" w:space="0" w:color="auto"/>
              </w:divBdr>
            </w:div>
            <w:div w:id="702099579">
              <w:marLeft w:val="0"/>
              <w:marRight w:val="0"/>
              <w:marTop w:val="0"/>
              <w:marBottom w:val="0"/>
              <w:divBdr>
                <w:top w:val="none" w:sz="0" w:space="0" w:color="auto"/>
                <w:left w:val="none" w:sz="0" w:space="0" w:color="auto"/>
                <w:bottom w:val="none" w:sz="0" w:space="0" w:color="auto"/>
                <w:right w:val="none" w:sz="0" w:space="0" w:color="auto"/>
              </w:divBdr>
            </w:div>
            <w:div w:id="705134281">
              <w:marLeft w:val="0"/>
              <w:marRight w:val="0"/>
              <w:marTop w:val="0"/>
              <w:marBottom w:val="0"/>
              <w:divBdr>
                <w:top w:val="none" w:sz="0" w:space="0" w:color="auto"/>
                <w:left w:val="none" w:sz="0" w:space="0" w:color="auto"/>
                <w:bottom w:val="none" w:sz="0" w:space="0" w:color="auto"/>
                <w:right w:val="none" w:sz="0" w:space="0" w:color="auto"/>
              </w:divBdr>
            </w:div>
            <w:div w:id="714811723">
              <w:marLeft w:val="0"/>
              <w:marRight w:val="0"/>
              <w:marTop w:val="0"/>
              <w:marBottom w:val="0"/>
              <w:divBdr>
                <w:top w:val="none" w:sz="0" w:space="0" w:color="auto"/>
                <w:left w:val="none" w:sz="0" w:space="0" w:color="auto"/>
                <w:bottom w:val="none" w:sz="0" w:space="0" w:color="auto"/>
                <w:right w:val="none" w:sz="0" w:space="0" w:color="auto"/>
              </w:divBdr>
            </w:div>
            <w:div w:id="849683195">
              <w:marLeft w:val="0"/>
              <w:marRight w:val="0"/>
              <w:marTop w:val="0"/>
              <w:marBottom w:val="0"/>
              <w:divBdr>
                <w:top w:val="none" w:sz="0" w:space="0" w:color="auto"/>
                <w:left w:val="none" w:sz="0" w:space="0" w:color="auto"/>
                <w:bottom w:val="none" w:sz="0" w:space="0" w:color="auto"/>
                <w:right w:val="none" w:sz="0" w:space="0" w:color="auto"/>
              </w:divBdr>
            </w:div>
            <w:div w:id="939067588">
              <w:marLeft w:val="0"/>
              <w:marRight w:val="0"/>
              <w:marTop w:val="0"/>
              <w:marBottom w:val="0"/>
              <w:divBdr>
                <w:top w:val="none" w:sz="0" w:space="0" w:color="auto"/>
                <w:left w:val="none" w:sz="0" w:space="0" w:color="auto"/>
                <w:bottom w:val="none" w:sz="0" w:space="0" w:color="auto"/>
                <w:right w:val="none" w:sz="0" w:space="0" w:color="auto"/>
              </w:divBdr>
            </w:div>
            <w:div w:id="974213843">
              <w:marLeft w:val="0"/>
              <w:marRight w:val="0"/>
              <w:marTop w:val="0"/>
              <w:marBottom w:val="0"/>
              <w:divBdr>
                <w:top w:val="none" w:sz="0" w:space="0" w:color="auto"/>
                <w:left w:val="none" w:sz="0" w:space="0" w:color="auto"/>
                <w:bottom w:val="none" w:sz="0" w:space="0" w:color="auto"/>
                <w:right w:val="none" w:sz="0" w:space="0" w:color="auto"/>
              </w:divBdr>
            </w:div>
            <w:div w:id="1175537420">
              <w:marLeft w:val="0"/>
              <w:marRight w:val="0"/>
              <w:marTop w:val="0"/>
              <w:marBottom w:val="0"/>
              <w:divBdr>
                <w:top w:val="none" w:sz="0" w:space="0" w:color="auto"/>
                <w:left w:val="none" w:sz="0" w:space="0" w:color="auto"/>
                <w:bottom w:val="none" w:sz="0" w:space="0" w:color="auto"/>
                <w:right w:val="none" w:sz="0" w:space="0" w:color="auto"/>
              </w:divBdr>
            </w:div>
            <w:div w:id="1445803565">
              <w:marLeft w:val="0"/>
              <w:marRight w:val="0"/>
              <w:marTop w:val="0"/>
              <w:marBottom w:val="0"/>
              <w:divBdr>
                <w:top w:val="none" w:sz="0" w:space="0" w:color="auto"/>
                <w:left w:val="none" w:sz="0" w:space="0" w:color="auto"/>
                <w:bottom w:val="none" w:sz="0" w:space="0" w:color="auto"/>
                <w:right w:val="none" w:sz="0" w:space="0" w:color="auto"/>
              </w:divBdr>
            </w:div>
            <w:div w:id="1477185760">
              <w:marLeft w:val="0"/>
              <w:marRight w:val="0"/>
              <w:marTop w:val="0"/>
              <w:marBottom w:val="0"/>
              <w:divBdr>
                <w:top w:val="none" w:sz="0" w:space="0" w:color="auto"/>
                <w:left w:val="none" w:sz="0" w:space="0" w:color="auto"/>
                <w:bottom w:val="none" w:sz="0" w:space="0" w:color="auto"/>
                <w:right w:val="none" w:sz="0" w:space="0" w:color="auto"/>
              </w:divBdr>
            </w:div>
            <w:div w:id="1537037656">
              <w:marLeft w:val="0"/>
              <w:marRight w:val="0"/>
              <w:marTop w:val="0"/>
              <w:marBottom w:val="0"/>
              <w:divBdr>
                <w:top w:val="none" w:sz="0" w:space="0" w:color="auto"/>
                <w:left w:val="none" w:sz="0" w:space="0" w:color="auto"/>
                <w:bottom w:val="none" w:sz="0" w:space="0" w:color="auto"/>
                <w:right w:val="none" w:sz="0" w:space="0" w:color="auto"/>
              </w:divBdr>
            </w:div>
            <w:div w:id="1845897423">
              <w:marLeft w:val="0"/>
              <w:marRight w:val="0"/>
              <w:marTop w:val="0"/>
              <w:marBottom w:val="0"/>
              <w:divBdr>
                <w:top w:val="none" w:sz="0" w:space="0" w:color="auto"/>
                <w:left w:val="none" w:sz="0" w:space="0" w:color="auto"/>
                <w:bottom w:val="none" w:sz="0" w:space="0" w:color="auto"/>
                <w:right w:val="none" w:sz="0" w:space="0" w:color="auto"/>
              </w:divBdr>
            </w:div>
            <w:div w:id="1936086794">
              <w:marLeft w:val="0"/>
              <w:marRight w:val="0"/>
              <w:marTop w:val="0"/>
              <w:marBottom w:val="0"/>
              <w:divBdr>
                <w:top w:val="none" w:sz="0" w:space="0" w:color="auto"/>
                <w:left w:val="none" w:sz="0" w:space="0" w:color="auto"/>
                <w:bottom w:val="none" w:sz="0" w:space="0" w:color="auto"/>
                <w:right w:val="none" w:sz="0" w:space="0" w:color="auto"/>
              </w:divBdr>
            </w:div>
            <w:div w:id="1981108545">
              <w:marLeft w:val="0"/>
              <w:marRight w:val="0"/>
              <w:marTop w:val="0"/>
              <w:marBottom w:val="0"/>
              <w:divBdr>
                <w:top w:val="none" w:sz="0" w:space="0" w:color="auto"/>
                <w:left w:val="none" w:sz="0" w:space="0" w:color="auto"/>
                <w:bottom w:val="none" w:sz="0" w:space="0" w:color="auto"/>
                <w:right w:val="none" w:sz="0" w:space="0" w:color="auto"/>
              </w:divBdr>
            </w:div>
          </w:divsChild>
        </w:div>
        <w:div w:id="994603106">
          <w:marLeft w:val="0"/>
          <w:marRight w:val="0"/>
          <w:marTop w:val="0"/>
          <w:marBottom w:val="0"/>
          <w:divBdr>
            <w:top w:val="none" w:sz="0" w:space="0" w:color="auto"/>
            <w:left w:val="none" w:sz="0" w:space="0" w:color="auto"/>
            <w:bottom w:val="none" w:sz="0" w:space="0" w:color="auto"/>
            <w:right w:val="none" w:sz="0" w:space="0" w:color="auto"/>
          </w:divBdr>
        </w:div>
        <w:div w:id="1017730387">
          <w:marLeft w:val="0"/>
          <w:marRight w:val="0"/>
          <w:marTop w:val="0"/>
          <w:marBottom w:val="0"/>
          <w:divBdr>
            <w:top w:val="none" w:sz="0" w:space="0" w:color="auto"/>
            <w:left w:val="none" w:sz="0" w:space="0" w:color="auto"/>
            <w:bottom w:val="none" w:sz="0" w:space="0" w:color="auto"/>
            <w:right w:val="none" w:sz="0" w:space="0" w:color="auto"/>
          </w:divBdr>
          <w:divsChild>
            <w:div w:id="122165165">
              <w:marLeft w:val="0"/>
              <w:marRight w:val="0"/>
              <w:marTop w:val="0"/>
              <w:marBottom w:val="0"/>
              <w:divBdr>
                <w:top w:val="none" w:sz="0" w:space="0" w:color="auto"/>
                <w:left w:val="none" w:sz="0" w:space="0" w:color="auto"/>
                <w:bottom w:val="none" w:sz="0" w:space="0" w:color="auto"/>
                <w:right w:val="none" w:sz="0" w:space="0" w:color="auto"/>
              </w:divBdr>
            </w:div>
            <w:div w:id="304043552">
              <w:marLeft w:val="0"/>
              <w:marRight w:val="0"/>
              <w:marTop w:val="0"/>
              <w:marBottom w:val="0"/>
              <w:divBdr>
                <w:top w:val="none" w:sz="0" w:space="0" w:color="auto"/>
                <w:left w:val="none" w:sz="0" w:space="0" w:color="auto"/>
                <w:bottom w:val="none" w:sz="0" w:space="0" w:color="auto"/>
                <w:right w:val="none" w:sz="0" w:space="0" w:color="auto"/>
              </w:divBdr>
            </w:div>
            <w:div w:id="432751711">
              <w:marLeft w:val="0"/>
              <w:marRight w:val="0"/>
              <w:marTop w:val="0"/>
              <w:marBottom w:val="0"/>
              <w:divBdr>
                <w:top w:val="none" w:sz="0" w:space="0" w:color="auto"/>
                <w:left w:val="none" w:sz="0" w:space="0" w:color="auto"/>
                <w:bottom w:val="none" w:sz="0" w:space="0" w:color="auto"/>
                <w:right w:val="none" w:sz="0" w:space="0" w:color="auto"/>
              </w:divBdr>
            </w:div>
            <w:div w:id="452944121">
              <w:marLeft w:val="0"/>
              <w:marRight w:val="0"/>
              <w:marTop w:val="0"/>
              <w:marBottom w:val="0"/>
              <w:divBdr>
                <w:top w:val="none" w:sz="0" w:space="0" w:color="auto"/>
                <w:left w:val="none" w:sz="0" w:space="0" w:color="auto"/>
                <w:bottom w:val="none" w:sz="0" w:space="0" w:color="auto"/>
                <w:right w:val="none" w:sz="0" w:space="0" w:color="auto"/>
              </w:divBdr>
            </w:div>
            <w:div w:id="481385128">
              <w:marLeft w:val="0"/>
              <w:marRight w:val="0"/>
              <w:marTop w:val="0"/>
              <w:marBottom w:val="0"/>
              <w:divBdr>
                <w:top w:val="none" w:sz="0" w:space="0" w:color="auto"/>
                <w:left w:val="none" w:sz="0" w:space="0" w:color="auto"/>
                <w:bottom w:val="none" w:sz="0" w:space="0" w:color="auto"/>
                <w:right w:val="none" w:sz="0" w:space="0" w:color="auto"/>
              </w:divBdr>
            </w:div>
            <w:div w:id="683481784">
              <w:marLeft w:val="0"/>
              <w:marRight w:val="0"/>
              <w:marTop w:val="0"/>
              <w:marBottom w:val="0"/>
              <w:divBdr>
                <w:top w:val="none" w:sz="0" w:space="0" w:color="auto"/>
                <w:left w:val="none" w:sz="0" w:space="0" w:color="auto"/>
                <w:bottom w:val="none" w:sz="0" w:space="0" w:color="auto"/>
                <w:right w:val="none" w:sz="0" w:space="0" w:color="auto"/>
              </w:divBdr>
            </w:div>
            <w:div w:id="1061634422">
              <w:marLeft w:val="0"/>
              <w:marRight w:val="0"/>
              <w:marTop w:val="0"/>
              <w:marBottom w:val="0"/>
              <w:divBdr>
                <w:top w:val="none" w:sz="0" w:space="0" w:color="auto"/>
                <w:left w:val="none" w:sz="0" w:space="0" w:color="auto"/>
                <w:bottom w:val="none" w:sz="0" w:space="0" w:color="auto"/>
                <w:right w:val="none" w:sz="0" w:space="0" w:color="auto"/>
              </w:divBdr>
            </w:div>
            <w:div w:id="1071275349">
              <w:marLeft w:val="0"/>
              <w:marRight w:val="0"/>
              <w:marTop w:val="0"/>
              <w:marBottom w:val="0"/>
              <w:divBdr>
                <w:top w:val="none" w:sz="0" w:space="0" w:color="auto"/>
                <w:left w:val="none" w:sz="0" w:space="0" w:color="auto"/>
                <w:bottom w:val="none" w:sz="0" w:space="0" w:color="auto"/>
                <w:right w:val="none" w:sz="0" w:space="0" w:color="auto"/>
              </w:divBdr>
            </w:div>
            <w:div w:id="1365977452">
              <w:marLeft w:val="0"/>
              <w:marRight w:val="0"/>
              <w:marTop w:val="0"/>
              <w:marBottom w:val="0"/>
              <w:divBdr>
                <w:top w:val="none" w:sz="0" w:space="0" w:color="auto"/>
                <w:left w:val="none" w:sz="0" w:space="0" w:color="auto"/>
                <w:bottom w:val="none" w:sz="0" w:space="0" w:color="auto"/>
                <w:right w:val="none" w:sz="0" w:space="0" w:color="auto"/>
              </w:divBdr>
            </w:div>
            <w:div w:id="1628202711">
              <w:marLeft w:val="0"/>
              <w:marRight w:val="0"/>
              <w:marTop w:val="0"/>
              <w:marBottom w:val="0"/>
              <w:divBdr>
                <w:top w:val="none" w:sz="0" w:space="0" w:color="auto"/>
                <w:left w:val="none" w:sz="0" w:space="0" w:color="auto"/>
                <w:bottom w:val="none" w:sz="0" w:space="0" w:color="auto"/>
                <w:right w:val="none" w:sz="0" w:space="0" w:color="auto"/>
              </w:divBdr>
            </w:div>
            <w:div w:id="1648820829">
              <w:marLeft w:val="0"/>
              <w:marRight w:val="0"/>
              <w:marTop w:val="0"/>
              <w:marBottom w:val="0"/>
              <w:divBdr>
                <w:top w:val="none" w:sz="0" w:space="0" w:color="auto"/>
                <w:left w:val="none" w:sz="0" w:space="0" w:color="auto"/>
                <w:bottom w:val="none" w:sz="0" w:space="0" w:color="auto"/>
                <w:right w:val="none" w:sz="0" w:space="0" w:color="auto"/>
              </w:divBdr>
            </w:div>
            <w:div w:id="1706757280">
              <w:marLeft w:val="0"/>
              <w:marRight w:val="0"/>
              <w:marTop w:val="0"/>
              <w:marBottom w:val="0"/>
              <w:divBdr>
                <w:top w:val="none" w:sz="0" w:space="0" w:color="auto"/>
                <w:left w:val="none" w:sz="0" w:space="0" w:color="auto"/>
                <w:bottom w:val="none" w:sz="0" w:space="0" w:color="auto"/>
                <w:right w:val="none" w:sz="0" w:space="0" w:color="auto"/>
              </w:divBdr>
            </w:div>
            <w:div w:id="1739747818">
              <w:marLeft w:val="0"/>
              <w:marRight w:val="0"/>
              <w:marTop w:val="0"/>
              <w:marBottom w:val="0"/>
              <w:divBdr>
                <w:top w:val="none" w:sz="0" w:space="0" w:color="auto"/>
                <w:left w:val="none" w:sz="0" w:space="0" w:color="auto"/>
                <w:bottom w:val="none" w:sz="0" w:space="0" w:color="auto"/>
                <w:right w:val="none" w:sz="0" w:space="0" w:color="auto"/>
              </w:divBdr>
            </w:div>
            <w:div w:id="1804885932">
              <w:marLeft w:val="0"/>
              <w:marRight w:val="0"/>
              <w:marTop w:val="0"/>
              <w:marBottom w:val="0"/>
              <w:divBdr>
                <w:top w:val="none" w:sz="0" w:space="0" w:color="auto"/>
                <w:left w:val="none" w:sz="0" w:space="0" w:color="auto"/>
                <w:bottom w:val="none" w:sz="0" w:space="0" w:color="auto"/>
                <w:right w:val="none" w:sz="0" w:space="0" w:color="auto"/>
              </w:divBdr>
            </w:div>
            <w:div w:id="1942714591">
              <w:marLeft w:val="0"/>
              <w:marRight w:val="0"/>
              <w:marTop w:val="0"/>
              <w:marBottom w:val="0"/>
              <w:divBdr>
                <w:top w:val="none" w:sz="0" w:space="0" w:color="auto"/>
                <w:left w:val="none" w:sz="0" w:space="0" w:color="auto"/>
                <w:bottom w:val="none" w:sz="0" w:space="0" w:color="auto"/>
                <w:right w:val="none" w:sz="0" w:space="0" w:color="auto"/>
              </w:divBdr>
            </w:div>
            <w:div w:id="1989892054">
              <w:marLeft w:val="0"/>
              <w:marRight w:val="0"/>
              <w:marTop w:val="0"/>
              <w:marBottom w:val="0"/>
              <w:divBdr>
                <w:top w:val="none" w:sz="0" w:space="0" w:color="auto"/>
                <w:left w:val="none" w:sz="0" w:space="0" w:color="auto"/>
                <w:bottom w:val="none" w:sz="0" w:space="0" w:color="auto"/>
                <w:right w:val="none" w:sz="0" w:space="0" w:color="auto"/>
              </w:divBdr>
            </w:div>
            <w:div w:id="2014331837">
              <w:marLeft w:val="0"/>
              <w:marRight w:val="0"/>
              <w:marTop w:val="0"/>
              <w:marBottom w:val="0"/>
              <w:divBdr>
                <w:top w:val="none" w:sz="0" w:space="0" w:color="auto"/>
                <w:left w:val="none" w:sz="0" w:space="0" w:color="auto"/>
                <w:bottom w:val="none" w:sz="0" w:space="0" w:color="auto"/>
                <w:right w:val="none" w:sz="0" w:space="0" w:color="auto"/>
              </w:divBdr>
            </w:div>
          </w:divsChild>
        </w:div>
        <w:div w:id="1020545305">
          <w:marLeft w:val="0"/>
          <w:marRight w:val="0"/>
          <w:marTop w:val="0"/>
          <w:marBottom w:val="0"/>
          <w:divBdr>
            <w:top w:val="none" w:sz="0" w:space="0" w:color="auto"/>
            <w:left w:val="none" w:sz="0" w:space="0" w:color="auto"/>
            <w:bottom w:val="none" w:sz="0" w:space="0" w:color="auto"/>
            <w:right w:val="none" w:sz="0" w:space="0" w:color="auto"/>
          </w:divBdr>
        </w:div>
        <w:div w:id="1163009108">
          <w:marLeft w:val="0"/>
          <w:marRight w:val="0"/>
          <w:marTop w:val="0"/>
          <w:marBottom w:val="0"/>
          <w:divBdr>
            <w:top w:val="none" w:sz="0" w:space="0" w:color="auto"/>
            <w:left w:val="none" w:sz="0" w:space="0" w:color="auto"/>
            <w:bottom w:val="none" w:sz="0" w:space="0" w:color="auto"/>
            <w:right w:val="none" w:sz="0" w:space="0" w:color="auto"/>
          </w:divBdr>
        </w:div>
        <w:div w:id="1210730151">
          <w:marLeft w:val="0"/>
          <w:marRight w:val="0"/>
          <w:marTop w:val="0"/>
          <w:marBottom w:val="0"/>
          <w:divBdr>
            <w:top w:val="none" w:sz="0" w:space="0" w:color="auto"/>
            <w:left w:val="none" w:sz="0" w:space="0" w:color="auto"/>
            <w:bottom w:val="none" w:sz="0" w:space="0" w:color="auto"/>
            <w:right w:val="none" w:sz="0" w:space="0" w:color="auto"/>
          </w:divBdr>
        </w:div>
        <w:div w:id="1276790433">
          <w:marLeft w:val="0"/>
          <w:marRight w:val="0"/>
          <w:marTop w:val="0"/>
          <w:marBottom w:val="0"/>
          <w:divBdr>
            <w:top w:val="none" w:sz="0" w:space="0" w:color="auto"/>
            <w:left w:val="none" w:sz="0" w:space="0" w:color="auto"/>
            <w:bottom w:val="none" w:sz="0" w:space="0" w:color="auto"/>
            <w:right w:val="none" w:sz="0" w:space="0" w:color="auto"/>
          </w:divBdr>
        </w:div>
        <w:div w:id="1313756498">
          <w:marLeft w:val="0"/>
          <w:marRight w:val="0"/>
          <w:marTop w:val="0"/>
          <w:marBottom w:val="0"/>
          <w:divBdr>
            <w:top w:val="none" w:sz="0" w:space="0" w:color="auto"/>
            <w:left w:val="none" w:sz="0" w:space="0" w:color="auto"/>
            <w:bottom w:val="none" w:sz="0" w:space="0" w:color="auto"/>
            <w:right w:val="none" w:sz="0" w:space="0" w:color="auto"/>
          </w:divBdr>
        </w:div>
        <w:div w:id="1375930204">
          <w:marLeft w:val="0"/>
          <w:marRight w:val="0"/>
          <w:marTop w:val="0"/>
          <w:marBottom w:val="0"/>
          <w:divBdr>
            <w:top w:val="none" w:sz="0" w:space="0" w:color="auto"/>
            <w:left w:val="none" w:sz="0" w:space="0" w:color="auto"/>
            <w:bottom w:val="none" w:sz="0" w:space="0" w:color="auto"/>
            <w:right w:val="none" w:sz="0" w:space="0" w:color="auto"/>
          </w:divBdr>
        </w:div>
        <w:div w:id="1390808230">
          <w:marLeft w:val="0"/>
          <w:marRight w:val="0"/>
          <w:marTop w:val="0"/>
          <w:marBottom w:val="0"/>
          <w:divBdr>
            <w:top w:val="none" w:sz="0" w:space="0" w:color="auto"/>
            <w:left w:val="none" w:sz="0" w:space="0" w:color="auto"/>
            <w:bottom w:val="none" w:sz="0" w:space="0" w:color="auto"/>
            <w:right w:val="none" w:sz="0" w:space="0" w:color="auto"/>
          </w:divBdr>
        </w:div>
        <w:div w:id="1476534394">
          <w:marLeft w:val="0"/>
          <w:marRight w:val="0"/>
          <w:marTop w:val="0"/>
          <w:marBottom w:val="0"/>
          <w:divBdr>
            <w:top w:val="none" w:sz="0" w:space="0" w:color="auto"/>
            <w:left w:val="none" w:sz="0" w:space="0" w:color="auto"/>
            <w:bottom w:val="none" w:sz="0" w:space="0" w:color="auto"/>
            <w:right w:val="none" w:sz="0" w:space="0" w:color="auto"/>
          </w:divBdr>
        </w:div>
        <w:div w:id="1777944156">
          <w:marLeft w:val="0"/>
          <w:marRight w:val="0"/>
          <w:marTop w:val="0"/>
          <w:marBottom w:val="0"/>
          <w:divBdr>
            <w:top w:val="none" w:sz="0" w:space="0" w:color="auto"/>
            <w:left w:val="none" w:sz="0" w:space="0" w:color="auto"/>
            <w:bottom w:val="none" w:sz="0" w:space="0" w:color="auto"/>
            <w:right w:val="none" w:sz="0" w:space="0" w:color="auto"/>
          </w:divBdr>
        </w:div>
        <w:div w:id="1795753238">
          <w:marLeft w:val="0"/>
          <w:marRight w:val="0"/>
          <w:marTop w:val="0"/>
          <w:marBottom w:val="0"/>
          <w:divBdr>
            <w:top w:val="none" w:sz="0" w:space="0" w:color="auto"/>
            <w:left w:val="none" w:sz="0" w:space="0" w:color="auto"/>
            <w:bottom w:val="none" w:sz="0" w:space="0" w:color="auto"/>
            <w:right w:val="none" w:sz="0" w:space="0" w:color="auto"/>
          </w:divBdr>
        </w:div>
        <w:div w:id="1857033329">
          <w:marLeft w:val="0"/>
          <w:marRight w:val="0"/>
          <w:marTop w:val="0"/>
          <w:marBottom w:val="0"/>
          <w:divBdr>
            <w:top w:val="none" w:sz="0" w:space="0" w:color="auto"/>
            <w:left w:val="none" w:sz="0" w:space="0" w:color="auto"/>
            <w:bottom w:val="none" w:sz="0" w:space="0" w:color="auto"/>
            <w:right w:val="none" w:sz="0" w:space="0" w:color="auto"/>
          </w:divBdr>
        </w:div>
        <w:div w:id="1868369641">
          <w:marLeft w:val="0"/>
          <w:marRight w:val="0"/>
          <w:marTop w:val="0"/>
          <w:marBottom w:val="0"/>
          <w:divBdr>
            <w:top w:val="none" w:sz="0" w:space="0" w:color="auto"/>
            <w:left w:val="none" w:sz="0" w:space="0" w:color="auto"/>
            <w:bottom w:val="none" w:sz="0" w:space="0" w:color="auto"/>
            <w:right w:val="none" w:sz="0" w:space="0" w:color="auto"/>
          </w:divBdr>
        </w:div>
        <w:div w:id="1908152268">
          <w:marLeft w:val="0"/>
          <w:marRight w:val="0"/>
          <w:marTop w:val="0"/>
          <w:marBottom w:val="0"/>
          <w:divBdr>
            <w:top w:val="none" w:sz="0" w:space="0" w:color="auto"/>
            <w:left w:val="none" w:sz="0" w:space="0" w:color="auto"/>
            <w:bottom w:val="none" w:sz="0" w:space="0" w:color="auto"/>
            <w:right w:val="none" w:sz="0" w:space="0" w:color="auto"/>
          </w:divBdr>
        </w:div>
        <w:div w:id="2011374142">
          <w:marLeft w:val="0"/>
          <w:marRight w:val="0"/>
          <w:marTop w:val="0"/>
          <w:marBottom w:val="0"/>
          <w:divBdr>
            <w:top w:val="none" w:sz="0" w:space="0" w:color="auto"/>
            <w:left w:val="none" w:sz="0" w:space="0" w:color="auto"/>
            <w:bottom w:val="none" w:sz="0" w:space="0" w:color="auto"/>
            <w:right w:val="none" w:sz="0" w:space="0" w:color="auto"/>
          </w:divBdr>
        </w:div>
        <w:div w:id="2084519246">
          <w:marLeft w:val="0"/>
          <w:marRight w:val="0"/>
          <w:marTop w:val="0"/>
          <w:marBottom w:val="0"/>
          <w:divBdr>
            <w:top w:val="none" w:sz="0" w:space="0" w:color="auto"/>
            <w:left w:val="none" w:sz="0" w:space="0" w:color="auto"/>
            <w:bottom w:val="none" w:sz="0" w:space="0" w:color="auto"/>
            <w:right w:val="none" w:sz="0" w:space="0" w:color="auto"/>
          </w:divBdr>
        </w:div>
        <w:div w:id="2105031026">
          <w:marLeft w:val="0"/>
          <w:marRight w:val="0"/>
          <w:marTop w:val="0"/>
          <w:marBottom w:val="0"/>
          <w:divBdr>
            <w:top w:val="none" w:sz="0" w:space="0" w:color="auto"/>
            <w:left w:val="none" w:sz="0" w:space="0" w:color="auto"/>
            <w:bottom w:val="none" w:sz="0" w:space="0" w:color="auto"/>
            <w:right w:val="none" w:sz="0" w:space="0" w:color="auto"/>
          </w:divBdr>
        </w:div>
      </w:divsChild>
    </w:div>
    <w:div w:id="1749881494">
      <w:bodyDiv w:val="1"/>
      <w:marLeft w:val="0"/>
      <w:marRight w:val="0"/>
      <w:marTop w:val="0"/>
      <w:marBottom w:val="0"/>
      <w:divBdr>
        <w:top w:val="none" w:sz="0" w:space="0" w:color="auto"/>
        <w:left w:val="none" w:sz="0" w:space="0" w:color="auto"/>
        <w:bottom w:val="none" w:sz="0" w:space="0" w:color="auto"/>
        <w:right w:val="none" w:sz="0" w:space="0" w:color="auto"/>
      </w:divBdr>
    </w:div>
    <w:div w:id="1830368713">
      <w:bodyDiv w:val="1"/>
      <w:marLeft w:val="0"/>
      <w:marRight w:val="0"/>
      <w:marTop w:val="0"/>
      <w:marBottom w:val="0"/>
      <w:divBdr>
        <w:top w:val="none" w:sz="0" w:space="0" w:color="auto"/>
        <w:left w:val="none" w:sz="0" w:space="0" w:color="auto"/>
        <w:bottom w:val="none" w:sz="0" w:space="0" w:color="auto"/>
        <w:right w:val="none" w:sz="0" w:space="0" w:color="auto"/>
      </w:divBdr>
    </w:div>
    <w:div w:id="1915969152">
      <w:bodyDiv w:val="1"/>
      <w:marLeft w:val="0"/>
      <w:marRight w:val="0"/>
      <w:marTop w:val="0"/>
      <w:marBottom w:val="0"/>
      <w:divBdr>
        <w:top w:val="none" w:sz="0" w:space="0" w:color="auto"/>
        <w:left w:val="none" w:sz="0" w:space="0" w:color="auto"/>
        <w:bottom w:val="none" w:sz="0" w:space="0" w:color="auto"/>
        <w:right w:val="none" w:sz="0" w:space="0" w:color="auto"/>
      </w:divBdr>
    </w:div>
    <w:div w:id="1938248623">
      <w:bodyDiv w:val="1"/>
      <w:marLeft w:val="0"/>
      <w:marRight w:val="0"/>
      <w:marTop w:val="0"/>
      <w:marBottom w:val="0"/>
      <w:divBdr>
        <w:top w:val="none" w:sz="0" w:space="0" w:color="auto"/>
        <w:left w:val="none" w:sz="0" w:space="0" w:color="auto"/>
        <w:bottom w:val="none" w:sz="0" w:space="0" w:color="auto"/>
        <w:right w:val="none" w:sz="0" w:space="0" w:color="auto"/>
      </w:divBdr>
      <w:divsChild>
        <w:div w:id="242572851">
          <w:marLeft w:val="0"/>
          <w:marRight w:val="0"/>
          <w:marTop w:val="0"/>
          <w:marBottom w:val="0"/>
          <w:divBdr>
            <w:top w:val="none" w:sz="0" w:space="0" w:color="auto"/>
            <w:left w:val="none" w:sz="0" w:space="0" w:color="auto"/>
            <w:bottom w:val="none" w:sz="0" w:space="0" w:color="auto"/>
            <w:right w:val="none" w:sz="0" w:space="0" w:color="auto"/>
          </w:divBdr>
          <w:divsChild>
            <w:div w:id="1337490935">
              <w:marLeft w:val="0"/>
              <w:marRight w:val="0"/>
              <w:marTop w:val="0"/>
              <w:marBottom w:val="0"/>
              <w:divBdr>
                <w:top w:val="none" w:sz="0" w:space="0" w:color="auto"/>
                <w:left w:val="none" w:sz="0" w:space="0" w:color="auto"/>
                <w:bottom w:val="none" w:sz="0" w:space="0" w:color="auto"/>
                <w:right w:val="none" w:sz="0" w:space="0" w:color="auto"/>
              </w:divBdr>
              <w:divsChild>
                <w:div w:id="462890492">
                  <w:marLeft w:val="0"/>
                  <w:marRight w:val="0"/>
                  <w:marTop w:val="0"/>
                  <w:marBottom w:val="0"/>
                  <w:divBdr>
                    <w:top w:val="none" w:sz="0" w:space="0" w:color="auto"/>
                    <w:left w:val="none" w:sz="0" w:space="0" w:color="auto"/>
                    <w:bottom w:val="none" w:sz="0" w:space="0" w:color="auto"/>
                    <w:right w:val="none" w:sz="0" w:space="0" w:color="auto"/>
                  </w:divBdr>
                  <w:divsChild>
                    <w:div w:id="1399858940">
                      <w:marLeft w:val="0"/>
                      <w:marRight w:val="0"/>
                      <w:marTop w:val="0"/>
                      <w:marBottom w:val="0"/>
                      <w:divBdr>
                        <w:top w:val="none" w:sz="0" w:space="0" w:color="auto"/>
                        <w:left w:val="none" w:sz="0" w:space="0" w:color="auto"/>
                        <w:bottom w:val="none" w:sz="0" w:space="0" w:color="auto"/>
                        <w:right w:val="none" w:sz="0" w:space="0" w:color="auto"/>
                      </w:divBdr>
                      <w:divsChild>
                        <w:div w:id="13860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20913">
          <w:marLeft w:val="0"/>
          <w:marRight w:val="0"/>
          <w:marTop w:val="0"/>
          <w:marBottom w:val="0"/>
          <w:divBdr>
            <w:top w:val="none" w:sz="0" w:space="0" w:color="auto"/>
            <w:left w:val="none" w:sz="0" w:space="0" w:color="auto"/>
            <w:bottom w:val="none" w:sz="0" w:space="0" w:color="auto"/>
            <w:right w:val="none" w:sz="0" w:space="0" w:color="auto"/>
          </w:divBdr>
          <w:divsChild>
            <w:div w:id="550843952">
              <w:marLeft w:val="0"/>
              <w:marRight w:val="0"/>
              <w:marTop w:val="0"/>
              <w:marBottom w:val="0"/>
              <w:divBdr>
                <w:top w:val="none" w:sz="0" w:space="0" w:color="auto"/>
                <w:left w:val="none" w:sz="0" w:space="0" w:color="auto"/>
                <w:bottom w:val="none" w:sz="0" w:space="0" w:color="auto"/>
                <w:right w:val="none" w:sz="0" w:space="0" w:color="auto"/>
              </w:divBdr>
              <w:divsChild>
                <w:div w:id="697658233">
                  <w:marLeft w:val="0"/>
                  <w:marRight w:val="0"/>
                  <w:marTop w:val="0"/>
                  <w:marBottom w:val="0"/>
                  <w:divBdr>
                    <w:top w:val="none" w:sz="0" w:space="0" w:color="auto"/>
                    <w:left w:val="none" w:sz="0" w:space="0" w:color="auto"/>
                    <w:bottom w:val="none" w:sz="0" w:space="0" w:color="auto"/>
                    <w:right w:val="none" w:sz="0" w:space="0" w:color="auto"/>
                  </w:divBdr>
                  <w:divsChild>
                    <w:div w:id="19742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65349">
      <w:bodyDiv w:val="1"/>
      <w:marLeft w:val="0"/>
      <w:marRight w:val="0"/>
      <w:marTop w:val="0"/>
      <w:marBottom w:val="0"/>
      <w:divBdr>
        <w:top w:val="none" w:sz="0" w:space="0" w:color="auto"/>
        <w:left w:val="none" w:sz="0" w:space="0" w:color="auto"/>
        <w:bottom w:val="none" w:sz="0" w:space="0" w:color="auto"/>
        <w:right w:val="none" w:sz="0" w:space="0" w:color="auto"/>
      </w:divBdr>
    </w:div>
    <w:div w:id="1980067247">
      <w:bodyDiv w:val="1"/>
      <w:marLeft w:val="0"/>
      <w:marRight w:val="0"/>
      <w:marTop w:val="0"/>
      <w:marBottom w:val="0"/>
      <w:divBdr>
        <w:top w:val="none" w:sz="0" w:space="0" w:color="auto"/>
        <w:left w:val="none" w:sz="0" w:space="0" w:color="auto"/>
        <w:bottom w:val="none" w:sz="0" w:space="0" w:color="auto"/>
        <w:right w:val="none" w:sz="0" w:space="0" w:color="auto"/>
      </w:divBdr>
      <w:divsChild>
        <w:div w:id="1740247341">
          <w:marLeft w:val="0"/>
          <w:marRight w:val="0"/>
          <w:marTop w:val="0"/>
          <w:marBottom w:val="0"/>
          <w:divBdr>
            <w:top w:val="none" w:sz="0" w:space="0" w:color="auto"/>
            <w:left w:val="none" w:sz="0" w:space="0" w:color="auto"/>
            <w:bottom w:val="none" w:sz="0" w:space="0" w:color="auto"/>
            <w:right w:val="none" w:sz="0" w:space="0" w:color="auto"/>
          </w:divBdr>
          <w:divsChild>
            <w:div w:id="1691956097">
              <w:marLeft w:val="0"/>
              <w:marRight w:val="0"/>
              <w:marTop w:val="0"/>
              <w:marBottom w:val="0"/>
              <w:divBdr>
                <w:top w:val="none" w:sz="0" w:space="0" w:color="auto"/>
                <w:left w:val="none" w:sz="0" w:space="0" w:color="auto"/>
                <w:bottom w:val="none" w:sz="0" w:space="0" w:color="auto"/>
                <w:right w:val="none" w:sz="0" w:space="0" w:color="auto"/>
              </w:divBdr>
              <w:divsChild>
                <w:div w:id="1902059268">
                  <w:marLeft w:val="0"/>
                  <w:marRight w:val="0"/>
                  <w:marTop w:val="0"/>
                  <w:marBottom w:val="0"/>
                  <w:divBdr>
                    <w:top w:val="none" w:sz="0" w:space="0" w:color="auto"/>
                    <w:left w:val="none" w:sz="0" w:space="0" w:color="auto"/>
                    <w:bottom w:val="none" w:sz="0" w:space="0" w:color="auto"/>
                    <w:right w:val="none" w:sz="0" w:space="0" w:color="auto"/>
                  </w:divBdr>
                  <w:divsChild>
                    <w:div w:id="736897977">
                      <w:marLeft w:val="0"/>
                      <w:marRight w:val="0"/>
                      <w:marTop w:val="0"/>
                      <w:marBottom w:val="0"/>
                      <w:divBdr>
                        <w:top w:val="none" w:sz="0" w:space="0" w:color="auto"/>
                        <w:left w:val="none" w:sz="0" w:space="0" w:color="auto"/>
                        <w:bottom w:val="none" w:sz="0" w:space="0" w:color="auto"/>
                        <w:right w:val="none" w:sz="0" w:space="0" w:color="auto"/>
                      </w:divBdr>
                      <w:divsChild>
                        <w:div w:id="8625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923790">
          <w:marLeft w:val="0"/>
          <w:marRight w:val="0"/>
          <w:marTop w:val="0"/>
          <w:marBottom w:val="0"/>
          <w:divBdr>
            <w:top w:val="none" w:sz="0" w:space="0" w:color="auto"/>
            <w:left w:val="none" w:sz="0" w:space="0" w:color="auto"/>
            <w:bottom w:val="none" w:sz="0" w:space="0" w:color="auto"/>
            <w:right w:val="none" w:sz="0" w:space="0" w:color="auto"/>
          </w:divBdr>
          <w:divsChild>
            <w:div w:id="1402022738">
              <w:marLeft w:val="0"/>
              <w:marRight w:val="0"/>
              <w:marTop w:val="0"/>
              <w:marBottom w:val="0"/>
              <w:divBdr>
                <w:top w:val="none" w:sz="0" w:space="0" w:color="auto"/>
                <w:left w:val="none" w:sz="0" w:space="0" w:color="auto"/>
                <w:bottom w:val="none" w:sz="0" w:space="0" w:color="auto"/>
                <w:right w:val="none" w:sz="0" w:space="0" w:color="auto"/>
              </w:divBdr>
              <w:divsChild>
                <w:div w:id="1939825319">
                  <w:marLeft w:val="0"/>
                  <w:marRight w:val="0"/>
                  <w:marTop w:val="0"/>
                  <w:marBottom w:val="0"/>
                  <w:divBdr>
                    <w:top w:val="none" w:sz="0" w:space="0" w:color="auto"/>
                    <w:left w:val="none" w:sz="0" w:space="0" w:color="auto"/>
                    <w:bottom w:val="none" w:sz="0" w:space="0" w:color="auto"/>
                    <w:right w:val="none" w:sz="0" w:space="0" w:color="auto"/>
                  </w:divBdr>
                  <w:divsChild>
                    <w:div w:id="8594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4826">
      <w:bodyDiv w:val="1"/>
      <w:marLeft w:val="0"/>
      <w:marRight w:val="0"/>
      <w:marTop w:val="0"/>
      <w:marBottom w:val="0"/>
      <w:divBdr>
        <w:top w:val="none" w:sz="0" w:space="0" w:color="auto"/>
        <w:left w:val="none" w:sz="0" w:space="0" w:color="auto"/>
        <w:bottom w:val="none" w:sz="0" w:space="0" w:color="auto"/>
        <w:right w:val="none" w:sz="0" w:space="0" w:color="auto"/>
      </w:divBdr>
    </w:div>
    <w:div w:id="2072193141">
      <w:bodyDiv w:val="1"/>
      <w:marLeft w:val="0"/>
      <w:marRight w:val="0"/>
      <w:marTop w:val="0"/>
      <w:marBottom w:val="0"/>
      <w:divBdr>
        <w:top w:val="none" w:sz="0" w:space="0" w:color="auto"/>
        <w:left w:val="none" w:sz="0" w:space="0" w:color="auto"/>
        <w:bottom w:val="none" w:sz="0" w:space="0" w:color="auto"/>
        <w:right w:val="none" w:sz="0" w:space="0" w:color="auto"/>
      </w:divBdr>
      <w:divsChild>
        <w:div w:id="2037466604">
          <w:marLeft w:val="0"/>
          <w:marRight w:val="0"/>
          <w:marTop w:val="0"/>
          <w:marBottom w:val="0"/>
          <w:divBdr>
            <w:top w:val="none" w:sz="0" w:space="0" w:color="auto"/>
            <w:left w:val="none" w:sz="0" w:space="0" w:color="auto"/>
            <w:bottom w:val="none" w:sz="0" w:space="0" w:color="auto"/>
            <w:right w:val="none" w:sz="0" w:space="0" w:color="auto"/>
          </w:divBdr>
        </w:div>
      </w:divsChild>
    </w:div>
    <w:div w:id="2107537929">
      <w:bodyDiv w:val="1"/>
      <w:marLeft w:val="0"/>
      <w:marRight w:val="0"/>
      <w:marTop w:val="0"/>
      <w:marBottom w:val="0"/>
      <w:divBdr>
        <w:top w:val="none" w:sz="0" w:space="0" w:color="auto"/>
        <w:left w:val="none" w:sz="0" w:space="0" w:color="auto"/>
        <w:bottom w:val="none" w:sz="0" w:space="0" w:color="auto"/>
        <w:right w:val="none" w:sz="0" w:space="0" w:color="auto"/>
      </w:divBdr>
    </w:div>
    <w:div w:id="2119787342">
      <w:bodyDiv w:val="1"/>
      <w:marLeft w:val="0"/>
      <w:marRight w:val="0"/>
      <w:marTop w:val="0"/>
      <w:marBottom w:val="0"/>
      <w:divBdr>
        <w:top w:val="none" w:sz="0" w:space="0" w:color="auto"/>
        <w:left w:val="none" w:sz="0" w:space="0" w:color="auto"/>
        <w:bottom w:val="none" w:sz="0" w:space="0" w:color="auto"/>
        <w:right w:val="none" w:sz="0" w:space="0" w:color="auto"/>
      </w:divBdr>
      <w:divsChild>
        <w:div w:id="1375807118">
          <w:marLeft w:val="0"/>
          <w:marRight w:val="0"/>
          <w:marTop w:val="0"/>
          <w:marBottom w:val="0"/>
          <w:divBdr>
            <w:top w:val="none" w:sz="0" w:space="0" w:color="auto"/>
            <w:left w:val="none" w:sz="0" w:space="0" w:color="auto"/>
            <w:bottom w:val="none" w:sz="0" w:space="0" w:color="auto"/>
            <w:right w:val="none" w:sz="0" w:space="0" w:color="auto"/>
          </w:divBdr>
          <w:divsChild>
            <w:div w:id="2130082356">
              <w:marLeft w:val="0"/>
              <w:marRight w:val="0"/>
              <w:marTop w:val="0"/>
              <w:marBottom w:val="0"/>
              <w:divBdr>
                <w:top w:val="none" w:sz="0" w:space="0" w:color="auto"/>
                <w:left w:val="none" w:sz="0" w:space="0" w:color="auto"/>
                <w:bottom w:val="none" w:sz="0" w:space="0" w:color="auto"/>
                <w:right w:val="none" w:sz="0" w:space="0" w:color="auto"/>
              </w:divBdr>
              <w:divsChild>
                <w:div w:id="1241794712">
                  <w:marLeft w:val="0"/>
                  <w:marRight w:val="0"/>
                  <w:marTop w:val="0"/>
                  <w:marBottom w:val="0"/>
                  <w:divBdr>
                    <w:top w:val="none" w:sz="0" w:space="0" w:color="auto"/>
                    <w:left w:val="none" w:sz="0" w:space="0" w:color="auto"/>
                    <w:bottom w:val="none" w:sz="0" w:space="0" w:color="auto"/>
                    <w:right w:val="none" w:sz="0" w:space="0" w:color="auto"/>
                  </w:divBdr>
                  <w:divsChild>
                    <w:div w:id="15650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36416">
          <w:marLeft w:val="0"/>
          <w:marRight w:val="0"/>
          <w:marTop w:val="0"/>
          <w:marBottom w:val="0"/>
          <w:divBdr>
            <w:top w:val="none" w:sz="0" w:space="0" w:color="auto"/>
            <w:left w:val="none" w:sz="0" w:space="0" w:color="auto"/>
            <w:bottom w:val="none" w:sz="0" w:space="0" w:color="auto"/>
            <w:right w:val="none" w:sz="0" w:space="0" w:color="auto"/>
          </w:divBdr>
          <w:divsChild>
            <w:div w:id="1052732382">
              <w:marLeft w:val="0"/>
              <w:marRight w:val="0"/>
              <w:marTop w:val="0"/>
              <w:marBottom w:val="0"/>
              <w:divBdr>
                <w:top w:val="none" w:sz="0" w:space="0" w:color="auto"/>
                <w:left w:val="none" w:sz="0" w:space="0" w:color="auto"/>
                <w:bottom w:val="none" w:sz="0" w:space="0" w:color="auto"/>
                <w:right w:val="none" w:sz="0" w:space="0" w:color="auto"/>
              </w:divBdr>
              <w:divsChild>
                <w:div w:id="1646860848">
                  <w:marLeft w:val="0"/>
                  <w:marRight w:val="0"/>
                  <w:marTop w:val="0"/>
                  <w:marBottom w:val="0"/>
                  <w:divBdr>
                    <w:top w:val="none" w:sz="0" w:space="0" w:color="auto"/>
                    <w:left w:val="none" w:sz="0" w:space="0" w:color="auto"/>
                    <w:bottom w:val="none" w:sz="0" w:space="0" w:color="auto"/>
                    <w:right w:val="none" w:sz="0" w:space="0" w:color="auto"/>
                  </w:divBdr>
                  <w:divsChild>
                    <w:div w:id="62995269">
                      <w:marLeft w:val="0"/>
                      <w:marRight w:val="0"/>
                      <w:marTop w:val="0"/>
                      <w:marBottom w:val="0"/>
                      <w:divBdr>
                        <w:top w:val="none" w:sz="0" w:space="0" w:color="auto"/>
                        <w:left w:val="none" w:sz="0" w:space="0" w:color="auto"/>
                        <w:bottom w:val="none" w:sz="0" w:space="0" w:color="auto"/>
                        <w:right w:val="none" w:sz="0" w:space="0" w:color="auto"/>
                      </w:divBdr>
                      <w:divsChild>
                        <w:div w:id="8489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 TargetMode="External"/><Relationship Id="rId7" Type="http://schemas.openxmlformats.org/officeDocument/2006/relationships/settings" Target="settings.xml"/><Relationship Id="rId12" Type="http://schemas.openxmlformats.org/officeDocument/2006/relationships/hyperlink" Target="mailto:PALS@oxfordhealth.nhs.uk" TargetMode="External"/><Relationship Id="rId17" Type="http://schemas.openxmlformats.org/officeDocument/2006/relationships/image" Target="media/image2.jp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ico.org.uk/for-organisations/report-a-breach"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www.hra.nhs.uk/planning-and-improving-research/policies-standards-legislation/data-protection-and-information-governance/gdpr-guidance/templates/template-wording-for-generic-information-documen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ico.org.uk/for-organisations/uk-gdpr-guidance-and-resources/international-transf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compliance.admin.ox.ac.uk/research-data" TargetMode="External"/><Relationship Id="rId27" Type="http://schemas.microsoft.com/office/2011/relationships/people" Target="people.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C13AC37C-05ED-4A2F-A276-C4DEAE655400}">
    <t:Anchor>
      <t:Comment id="729702399"/>
    </t:Anchor>
    <t:History>
      <t:Event id="{8BCF7348-BD07-4397-B304-77353D8D719A}" time="2025-03-24T09:00:37.33Z">
        <t:Attribution userId="S::otss0391@ox.ac.uk::65add632-9189-4ea8-89bb-94f23177d3da" userProvider="AD" userName="Michael Sinden"/>
        <t:Anchor>
          <t:Comment id="1286983845"/>
        </t:Anchor>
        <t:Create/>
      </t:Event>
      <t:Event id="{56F6DC6E-420C-4643-94E8-11239570803E}" time="2025-03-24T09:00:37.33Z">
        <t:Attribution userId="S::otss0391@ox.ac.uk::65add632-9189-4ea8-89bb-94f23177d3da" userProvider="AD" userName="Michael Sinden"/>
        <t:Anchor>
          <t:Comment id="1286983845"/>
        </t:Anchor>
        <t:Assign userId="S::mdiv0664@ox.ac.uk::6b7653e2-e66b-453f-aeea-ade69bd18040" userProvider="AD" userName="Robert McCutcheon"/>
      </t:Event>
      <t:Event id="{5738190C-61E0-4293-8591-8E689DF48316}" time="2025-03-24T09:00:37.33Z">
        <t:Attribution userId="S::otss0391@ox.ac.uk::65add632-9189-4ea8-89bb-94f23177d3da" userProvider="AD" userName="Michael Sinden"/>
        <t:Anchor>
          <t:Comment id="1286983845"/>
        </t:Anchor>
        <t:SetTitle title="@Robert McCutcheon Please address Magda's comment and make any required changes."/>
      </t:Event>
    </t:History>
  </t:Task>
  <t:Task id="{3A02F1CC-7B08-4A7F-9A9F-5F82D400DA9A}">
    <t:Anchor>
      <t:Comment id="408453655"/>
    </t:Anchor>
    <t:History>
      <t:Event id="{7B895FB6-A2B9-4C29-8D9A-A1AE1E531868}" time="2025-05-30T11:30:03.398Z">
        <t:Attribution userId="S::psyc1810@ox.ac.uk::a8236b4f-2a4f-4342-99e9-9b8832c9e854" userProvider="AD" userName="Bodyl Brand"/>
        <t:Anchor>
          <t:Comment id="1723742480"/>
        </t:Anchor>
        <t:Create/>
      </t:Event>
      <t:Event id="{17A0D1EA-6DF9-46DC-8E57-4996A38D5106}" time="2025-05-30T11:30:03.398Z">
        <t:Attribution userId="S::psyc1810@ox.ac.uk::a8236b4f-2a4f-4342-99e9-9b8832c9e854" userProvider="AD" userName="Bodyl Brand"/>
        <t:Anchor>
          <t:Comment id="1723742480"/>
        </t:Anchor>
        <t:Assign userId="S::otss0391@ox.ac.uk::65add632-9189-4ea8-89bb-94f23177d3da" userProvider="AD" userName="Michael Sinden"/>
      </t:Event>
      <t:Event id="{7B41D56A-E77D-4DB9-AFF8-8F171886FF23}" time="2025-05-30T11:30:03.398Z">
        <t:Attribution userId="S::psyc1810@ox.ac.uk::a8236b4f-2a4f-4342-99e9-9b8832c9e854" userProvider="AD" userName="Bodyl Brand"/>
        <t:Anchor>
          <t:Comment id="1723742480"/>
        </t:Anchor>
        <t:SetTitle title="@Michael Sinden should this also be changed in the protocol and IRAS form?"/>
      </t:Event>
    </t:History>
  </t:Task>
  <t:Task id="{9E40EAAD-AAAF-4E90-AF9F-6DAF825962E1}">
    <t:Anchor>
      <t:Comment id="516965347"/>
    </t:Anchor>
    <t:History>
      <t:Event id="{CB5C265A-782A-42DE-AC97-4BB47C677DE6}" time="2025-06-03T14:05:17.999Z">
        <t:Attribution userId="S::otss0391@ox.ac.uk::65add632-9189-4ea8-89bb-94f23177d3da" userProvider="AD" userName="Michael Sinden"/>
        <t:Anchor>
          <t:Comment id="974585248"/>
        </t:Anchor>
        <t:Create/>
      </t:Event>
      <t:Event id="{BAAE4DF0-9F84-4075-A9F6-5E5C65D373CD}" time="2025-06-03T14:05:17.999Z">
        <t:Attribution userId="S::otss0391@ox.ac.uk::65add632-9189-4ea8-89bb-94f23177d3da" userProvider="AD" userName="Michael Sinden"/>
        <t:Anchor>
          <t:Comment id="974585248"/>
        </t:Anchor>
        <t:Assign userId="S::psyc1810@ox.ac.uk::a8236b4f-2a4f-4342-99e9-9b8832c9e854" userProvider="AD" userName="Bodyl Brand"/>
      </t:Event>
      <t:Event id="{5BAA969A-20C8-4875-9E79-EA54D371FC7B}" time="2025-06-03T14:05:17.999Z">
        <t:Attribution userId="S::otss0391@ox.ac.uk::65add632-9189-4ea8-89bb-94f23177d3da" userProvider="AD" userName="Michael Sinden"/>
        <t:Anchor>
          <t:Comment id="974585248"/>
        </t:Anchor>
        <t:SetTitle title="@Bodyl Brand I have been on annual leave so I am not 100% sure about discussions etc, but which of these two versions are applicable?"/>
      </t:Event>
    </t:History>
  </t:Task>
  <t:Task id="{7D5E6A63-B342-44C2-B6B1-940F0FB4A275}">
    <t:Anchor>
      <t:Comment id="1732373409"/>
    </t:Anchor>
    <t:History>
      <t:Event id="{B3301E59-7631-4939-8F3D-BABB239E2931}" time="2025-06-03T14:03:05.316Z">
        <t:Attribution userId="S::otss0391@ox.ac.uk::65add632-9189-4ea8-89bb-94f23177d3da" userProvider="AD" userName="Michael Sinden"/>
        <t:Anchor>
          <t:Comment id="985281926"/>
        </t:Anchor>
        <t:Create/>
      </t:Event>
      <t:Event id="{B5759268-7604-488D-A19D-884BA8CC45A6}" time="2025-06-03T14:03:05.316Z">
        <t:Attribution userId="S::otss0391@ox.ac.uk::65add632-9189-4ea8-89bb-94f23177d3da" userProvider="AD" userName="Michael Sinden"/>
        <t:Anchor>
          <t:Comment id="985281926"/>
        </t:Anchor>
        <t:Assign userId="S::psyc1810@ox.ac.uk::a8236b4f-2a4f-4342-99e9-9b8832c9e854" userProvider="AD" userName="Bodyl Brand"/>
      </t:Event>
      <t:Event id="{9F69AB08-BDBE-4004-A603-BF2F05B688B7}" time="2025-06-03T14:03:05.316Z">
        <t:Attribution userId="S::otss0391@ox.ac.uk::65add632-9189-4ea8-89bb-94f23177d3da" userProvider="AD" userName="Michael Sinden"/>
        <t:Anchor>
          <t:Comment id="985281926"/>
        </t:Anchor>
        <t:SetTitle title="@Bodyl Brand I have tweaked the wording from this to make it clearer. Please revie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6927de-a6a3-4fba-ba8b-1ff9a84451b4" xsi:nil="true"/>
    <lcf76f155ced4ddcb4097134ff3c332f xmlns="d782f608-1241-43cc-a6ec-70683fa50cd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9794323AC81942A8F68BF4799B8878" ma:contentTypeVersion="11" ma:contentTypeDescription="Create a new document." ma:contentTypeScope="" ma:versionID="5022becd9333fce517f7dd0299d82a84">
  <xsd:schema xmlns:xsd="http://www.w3.org/2001/XMLSchema" xmlns:xs="http://www.w3.org/2001/XMLSchema" xmlns:p="http://schemas.microsoft.com/office/2006/metadata/properties" xmlns:ns2="d782f608-1241-43cc-a6ec-70683fa50cd5" xmlns:ns3="d66927de-a6a3-4fba-ba8b-1ff9a84451b4" targetNamespace="http://schemas.microsoft.com/office/2006/metadata/properties" ma:root="true" ma:fieldsID="c4484df893b56828da4c88c4f47f1bd0" ns2:_="" ns3:_="">
    <xsd:import namespace="d782f608-1241-43cc-a6ec-70683fa50cd5"/>
    <xsd:import namespace="d66927de-a6a3-4fba-ba8b-1ff9a84451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2f608-1241-43cc-a6ec-70683fa50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6927de-a6a3-4fba-ba8b-1ff9a84451b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135db29-9aed-4960-a595-8c08bf9ce474}" ma:internalName="TaxCatchAll" ma:showField="CatchAllData" ma:web="d66927de-a6a3-4fba-ba8b-1ff9a84451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32EEAB-8AAE-4834-90CC-36A03CD2CFCB}">
  <ds:schemaRefs>
    <ds:schemaRef ds:uri="http://schemas.microsoft.com/office/2006/metadata/properties"/>
    <ds:schemaRef ds:uri="http://schemas.microsoft.com/office/infopath/2007/PartnerControls"/>
    <ds:schemaRef ds:uri="d66927de-a6a3-4fba-ba8b-1ff9a84451b4"/>
    <ds:schemaRef ds:uri="d782f608-1241-43cc-a6ec-70683fa50cd5"/>
  </ds:schemaRefs>
</ds:datastoreItem>
</file>

<file path=customXml/itemProps2.xml><?xml version="1.0" encoding="utf-8"?>
<ds:datastoreItem xmlns:ds="http://schemas.openxmlformats.org/officeDocument/2006/customXml" ds:itemID="{73501187-97EC-4269-B5D1-E72225C424F3}">
  <ds:schemaRefs>
    <ds:schemaRef ds:uri="http://schemas.openxmlformats.org/officeDocument/2006/bibliography"/>
  </ds:schemaRefs>
</ds:datastoreItem>
</file>

<file path=customXml/itemProps3.xml><?xml version="1.0" encoding="utf-8"?>
<ds:datastoreItem xmlns:ds="http://schemas.openxmlformats.org/officeDocument/2006/customXml" ds:itemID="{654C9C76-1F26-46C7-896A-FE8A2979D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2f608-1241-43cc-a6ec-70683fa50cd5"/>
    <ds:schemaRef ds:uri="d66927de-a6a3-4fba-ba8b-1ff9a8445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8B52C6-A800-4A37-B5E1-76C627F508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10477</Words>
  <Characters>59720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 BA (bscs)</dc:creator>
  <cp:keywords/>
  <dc:description/>
  <cp:lastModifiedBy>Olivia Hales</cp:lastModifiedBy>
  <cp:revision>3</cp:revision>
  <cp:lastPrinted>2025-11-14T14:48:00Z</cp:lastPrinted>
  <dcterms:created xsi:type="dcterms:W3CDTF">2026-06-01T11:09:00Z</dcterms:created>
  <dcterms:modified xsi:type="dcterms:W3CDTF">2026-06-01T11:10:00Z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0x010100889794323AC81942A8F68BF4799B8878</vt:lpwstr>
  </property>
  <property fmtid="{D5CDD505-2E9C-101B-9397-08002B2CF9AE}" pid="3" name="MediaServiceImageTags">
    <vt:lpwstr/>
  </property>
</Properties>
</file>