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8EFE4" w14:textId="00990471" w:rsidR="00AE741D" w:rsidRDefault="00AE741D" w:rsidP="00AE741D">
      <w:pPr>
        <w:pStyle w:val="NoSpacing"/>
        <w:jc w:val="center"/>
        <w:rPr>
          <w:b/>
          <w:bCs/>
          <w:sz w:val="28"/>
          <w:szCs w:val="28"/>
        </w:rPr>
      </w:pPr>
      <w:r w:rsidRPr="0090796B">
        <w:rPr>
          <w:b/>
          <w:bCs/>
          <w:sz w:val="28"/>
          <w:szCs w:val="28"/>
        </w:rPr>
        <w:t xml:space="preserve">Investigating health care professional and patient views and experiences of </w:t>
      </w:r>
      <w:proofErr w:type="spellStart"/>
      <w:r w:rsidRPr="0090796B">
        <w:rPr>
          <w:b/>
          <w:bCs/>
          <w:sz w:val="28"/>
          <w:szCs w:val="28"/>
        </w:rPr>
        <w:t>FeNO</w:t>
      </w:r>
      <w:proofErr w:type="spellEnd"/>
      <w:r w:rsidRPr="0090796B">
        <w:rPr>
          <w:b/>
          <w:bCs/>
          <w:sz w:val="28"/>
          <w:szCs w:val="28"/>
        </w:rPr>
        <w:t>-guided asthma management:</w:t>
      </w:r>
    </w:p>
    <w:p w14:paraId="094C213F" w14:textId="77777777" w:rsidR="00EC1FC5" w:rsidRDefault="00EC1FC5" w:rsidP="00AE741D">
      <w:pPr>
        <w:pStyle w:val="NoSpacing"/>
        <w:jc w:val="center"/>
        <w:rPr>
          <w:b/>
          <w:bCs/>
          <w:sz w:val="28"/>
          <w:szCs w:val="28"/>
        </w:rPr>
      </w:pPr>
    </w:p>
    <w:p w14:paraId="2C47CA42" w14:textId="2CE1C057" w:rsidR="00AE741D" w:rsidRDefault="00AE741D" w:rsidP="00AE741D">
      <w:pPr>
        <w:pStyle w:val="NoSpacing"/>
        <w:jc w:val="center"/>
        <w:rPr>
          <w:b/>
          <w:bCs/>
          <w:sz w:val="28"/>
          <w:szCs w:val="28"/>
        </w:rPr>
      </w:pPr>
      <w:r>
        <w:rPr>
          <w:b/>
          <w:bCs/>
          <w:sz w:val="28"/>
          <w:szCs w:val="28"/>
        </w:rPr>
        <w:t>Interview</w:t>
      </w:r>
      <w:r w:rsidR="00FC569E">
        <w:rPr>
          <w:b/>
          <w:bCs/>
          <w:sz w:val="28"/>
          <w:szCs w:val="28"/>
        </w:rPr>
        <w:t>s</w:t>
      </w:r>
      <w:r>
        <w:rPr>
          <w:b/>
          <w:bCs/>
          <w:sz w:val="28"/>
          <w:szCs w:val="28"/>
        </w:rPr>
        <w:t xml:space="preserve"> with patients with asthma</w:t>
      </w:r>
    </w:p>
    <w:p w14:paraId="592703F1" w14:textId="77777777" w:rsidR="00AE741D" w:rsidRDefault="00AE741D" w:rsidP="00AE741D">
      <w:pPr>
        <w:pStyle w:val="NoSpacing"/>
        <w:jc w:val="center"/>
        <w:rPr>
          <w:b/>
          <w:bCs/>
          <w:sz w:val="28"/>
          <w:szCs w:val="28"/>
        </w:rPr>
      </w:pPr>
    </w:p>
    <w:p w14:paraId="48CF16B5" w14:textId="3D6CDDA7" w:rsidR="00AE741D" w:rsidRPr="00EF39A9" w:rsidRDefault="00AE741D" w:rsidP="00AE741D">
      <w:pPr>
        <w:pStyle w:val="NoSpacing"/>
        <w:jc w:val="center"/>
        <w:rPr>
          <w:b/>
          <w:bCs/>
          <w:sz w:val="28"/>
          <w:szCs w:val="28"/>
        </w:rPr>
      </w:pPr>
      <w:r>
        <w:rPr>
          <w:b/>
          <w:bCs/>
          <w:sz w:val="28"/>
          <w:szCs w:val="28"/>
        </w:rPr>
        <w:t xml:space="preserve">Information for </w:t>
      </w:r>
      <w:r w:rsidR="00FC569E">
        <w:rPr>
          <w:b/>
          <w:bCs/>
          <w:sz w:val="28"/>
          <w:szCs w:val="28"/>
        </w:rPr>
        <w:t>participants aged 12-15</w:t>
      </w:r>
    </w:p>
    <w:p w14:paraId="4BA6F5A5" w14:textId="77777777" w:rsidR="00AE741D" w:rsidRDefault="00AE741D" w:rsidP="00AE741D">
      <w:pPr>
        <w:pStyle w:val="NoSpacing"/>
      </w:pPr>
    </w:p>
    <w:p w14:paraId="5F2A9740" w14:textId="77777777" w:rsidR="00AE741D" w:rsidRDefault="00AE741D" w:rsidP="00AE741D">
      <w:pPr>
        <w:pStyle w:val="NoSpacing"/>
        <w:rPr>
          <w:b/>
          <w:i/>
          <w:sz w:val="24"/>
          <w:szCs w:val="24"/>
        </w:rPr>
      </w:pPr>
    </w:p>
    <w:p w14:paraId="7FF96A0F" w14:textId="77777777" w:rsidR="00AE741D" w:rsidRPr="0090796B" w:rsidRDefault="00AE741D" w:rsidP="00AE741D">
      <w:pPr>
        <w:pStyle w:val="NoSpacing"/>
        <w:rPr>
          <w:b/>
          <w:i/>
          <w:sz w:val="24"/>
          <w:szCs w:val="24"/>
        </w:rPr>
      </w:pPr>
      <w:r w:rsidRPr="0090796B">
        <w:rPr>
          <w:b/>
          <w:i/>
          <w:sz w:val="24"/>
          <w:szCs w:val="24"/>
        </w:rPr>
        <w:t>Why are we doing this study?</w:t>
      </w:r>
    </w:p>
    <w:p w14:paraId="1E66AC4D" w14:textId="77777777" w:rsidR="00AE741D" w:rsidRPr="0090796B" w:rsidRDefault="00AE741D" w:rsidP="00AE741D">
      <w:pPr>
        <w:pStyle w:val="NoSpacing"/>
        <w:numPr>
          <w:ilvl w:val="0"/>
          <w:numId w:val="1"/>
        </w:numPr>
        <w:rPr>
          <w:sz w:val="24"/>
          <w:szCs w:val="24"/>
        </w:rPr>
      </w:pPr>
      <w:r w:rsidRPr="0090796B">
        <w:rPr>
          <w:sz w:val="24"/>
          <w:szCs w:val="24"/>
        </w:rPr>
        <w:t xml:space="preserve">We are doing this study to find out how we can help doctors and nurses use a breath test called </w:t>
      </w:r>
      <w:proofErr w:type="spellStart"/>
      <w:r w:rsidRPr="0090796B">
        <w:rPr>
          <w:sz w:val="24"/>
          <w:szCs w:val="24"/>
        </w:rPr>
        <w:t>FeNO</w:t>
      </w:r>
      <w:proofErr w:type="spellEnd"/>
      <w:r w:rsidRPr="0090796B">
        <w:rPr>
          <w:sz w:val="24"/>
          <w:szCs w:val="24"/>
        </w:rPr>
        <w:t xml:space="preserve"> when they do asthma check-ups in GP surgeries.</w:t>
      </w:r>
    </w:p>
    <w:p w14:paraId="63ECBA58" w14:textId="2178ED42" w:rsidR="00AE741D" w:rsidRPr="0090796B" w:rsidRDefault="00AE741D" w:rsidP="00AE741D">
      <w:pPr>
        <w:pStyle w:val="NoSpacing"/>
        <w:numPr>
          <w:ilvl w:val="0"/>
          <w:numId w:val="1"/>
        </w:numPr>
        <w:rPr>
          <w:sz w:val="24"/>
          <w:szCs w:val="24"/>
        </w:rPr>
      </w:pPr>
      <w:r w:rsidRPr="0090796B">
        <w:rPr>
          <w:sz w:val="24"/>
          <w:szCs w:val="24"/>
        </w:rPr>
        <w:t xml:space="preserve">Asthma is a common condition </w:t>
      </w:r>
      <w:r w:rsidR="00042649">
        <w:rPr>
          <w:sz w:val="24"/>
          <w:szCs w:val="24"/>
        </w:rPr>
        <w:t>that</w:t>
      </w:r>
      <w:r w:rsidR="00042649" w:rsidRPr="0090796B">
        <w:rPr>
          <w:sz w:val="24"/>
          <w:szCs w:val="24"/>
        </w:rPr>
        <w:t xml:space="preserve"> </w:t>
      </w:r>
      <w:r w:rsidRPr="0090796B">
        <w:rPr>
          <w:sz w:val="24"/>
          <w:szCs w:val="24"/>
        </w:rPr>
        <w:t>affects the airways of the lungs.</w:t>
      </w:r>
    </w:p>
    <w:p w14:paraId="0BB5C0E7" w14:textId="77777777" w:rsidR="00AE741D" w:rsidRPr="0090796B" w:rsidRDefault="00AE741D" w:rsidP="00AE741D">
      <w:pPr>
        <w:pStyle w:val="NoSpacing"/>
        <w:numPr>
          <w:ilvl w:val="0"/>
          <w:numId w:val="1"/>
        </w:numPr>
        <w:rPr>
          <w:sz w:val="24"/>
          <w:szCs w:val="24"/>
        </w:rPr>
      </w:pPr>
      <w:r w:rsidRPr="0090796B">
        <w:rPr>
          <w:sz w:val="24"/>
          <w:szCs w:val="24"/>
        </w:rPr>
        <w:t xml:space="preserve">In people with asthma, swelling (also known as inflammation) can occur in the linings of the airways and make them narrower than usual.  </w:t>
      </w:r>
    </w:p>
    <w:p w14:paraId="56B605DB" w14:textId="77777777" w:rsidR="00AE741D" w:rsidRPr="0090796B" w:rsidRDefault="00AE741D" w:rsidP="00AE741D">
      <w:pPr>
        <w:pStyle w:val="NoSpacing"/>
        <w:numPr>
          <w:ilvl w:val="0"/>
          <w:numId w:val="1"/>
        </w:numPr>
        <w:rPr>
          <w:sz w:val="24"/>
          <w:szCs w:val="24"/>
        </w:rPr>
      </w:pPr>
      <w:r w:rsidRPr="0090796B">
        <w:rPr>
          <w:sz w:val="24"/>
          <w:szCs w:val="24"/>
        </w:rPr>
        <w:t xml:space="preserve">This can cause symptoms such as wheezing, coughing, chest tightness and shortness of breath.  </w:t>
      </w:r>
    </w:p>
    <w:p w14:paraId="200B7548" w14:textId="77777777" w:rsidR="00AE741D" w:rsidRPr="0090796B" w:rsidRDefault="00AE741D" w:rsidP="00AE741D">
      <w:pPr>
        <w:pStyle w:val="NoSpacing"/>
        <w:numPr>
          <w:ilvl w:val="0"/>
          <w:numId w:val="1"/>
        </w:numPr>
        <w:rPr>
          <w:sz w:val="24"/>
          <w:szCs w:val="24"/>
        </w:rPr>
      </w:pPr>
      <w:r w:rsidRPr="0090796B">
        <w:rPr>
          <w:sz w:val="24"/>
          <w:szCs w:val="24"/>
        </w:rPr>
        <w:t>If these symptoms flare up badly, people may get asthma attacks, which might need treatment with medicines to reduce inflammation (such as steroids) or admission to hospital.</w:t>
      </w:r>
    </w:p>
    <w:p w14:paraId="729F1302" w14:textId="77777777" w:rsidR="00AE741D" w:rsidRPr="0090796B" w:rsidRDefault="00AE741D" w:rsidP="00AE741D">
      <w:pPr>
        <w:pStyle w:val="NoSpacing"/>
        <w:numPr>
          <w:ilvl w:val="0"/>
          <w:numId w:val="1"/>
        </w:numPr>
        <w:rPr>
          <w:sz w:val="24"/>
          <w:szCs w:val="24"/>
        </w:rPr>
      </w:pPr>
      <w:r w:rsidRPr="0090796B">
        <w:rPr>
          <w:sz w:val="24"/>
          <w:szCs w:val="24"/>
        </w:rPr>
        <w:t>Although most doctors and nurses ask people with asthma about their symptoms during check-ups, how someone feels does not always match how much inflammation is in their airways.</w:t>
      </w:r>
    </w:p>
    <w:p w14:paraId="5BA93B58" w14:textId="2AA64361" w:rsidR="00AE741D" w:rsidRDefault="00AE741D" w:rsidP="00AE741D">
      <w:pPr>
        <w:pStyle w:val="NoSpacing"/>
        <w:numPr>
          <w:ilvl w:val="0"/>
          <w:numId w:val="1"/>
        </w:numPr>
        <w:rPr>
          <w:sz w:val="24"/>
          <w:szCs w:val="24"/>
        </w:rPr>
      </w:pPr>
      <w:r w:rsidRPr="0090796B">
        <w:rPr>
          <w:sz w:val="24"/>
          <w:szCs w:val="24"/>
        </w:rPr>
        <w:t xml:space="preserve">Measuring someone’s </w:t>
      </w:r>
      <w:proofErr w:type="spellStart"/>
      <w:r w:rsidRPr="0090796B">
        <w:rPr>
          <w:sz w:val="24"/>
          <w:szCs w:val="24"/>
        </w:rPr>
        <w:t>FeNO</w:t>
      </w:r>
      <w:proofErr w:type="spellEnd"/>
      <w:r w:rsidRPr="0090796B">
        <w:rPr>
          <w:sz w:val="24"/>
          <w:szCs w:val="24"/>
        </w:rPr>
        <w:t xml:space="preserve"> will give doctors and nurses a better idea of how much inflammation is in their airways. This will help them make sure they get the right treatment to prevent them from getting asthma attacks.</w:t>
      </w:r>
    </w:p>
    <w:p w14:paraId="7645ECFF" w14:textId="27F7D839" w:rsidR="00CC21B3" w:rsidRPr="00CC21B3" w:rsidRDefault="00CC21B3" w:rsidP="00CC21B3">
      <w:pPr>
        <w:pStyle w:val="CommentText"/>
        <w:numPr>
          <w:ilvl w:val="0"/>
          <w:numId w:val="1"/>
        </w:numPr>
        <w:rPr>
          <w:iCs/>
        </w:rPr>
      </w:pPr>
      <w:r w:rsidRPr="00A407C5">
        <w:rPr>
          <w:iCs/>
        </w:rPr>
        <w:t xml:space="preserve">We want to see what people with asthma and the health care professionals who treat you think about using </w:t>
      </w:r>
      <w:proofErr w:type="spellStart"/>
      <w:r w:rsidRPr="00A407C5">
        <w:rPr>
          <w:iCs/>
        </w:rPr>
        <w:t>FeNO</w:t>
      </w:r>
      <w:proofErr w:type="spellEnd"/>
      <w:r w:rsidRPr="00A407C5">
        <w:rPr>
          <w:iCs/>
        </w:rPr>
        <w:t xml:space="preserve"> </w:t>
      </w:r>
    </w:p>
    <w:p w14:paraId="0656967C" w14:textId="77777777" w:rsidR="00AE741D" w:rsidRDefault="00AE741D" w:rsidP="00AE741D">
      <w:pPr>
        <w:pStyle w:val="NoSpacing"/>
        <w:rPr>
          <w:sz w:val="24"/>
          <w:szCs w:val="24"/>
        </w:rPr>
      </w:pPr>
    </w:p>
    <w:p w14:paraId="42D7BBA8" w14:textId="77777777" w:rsidR="00AE741D" w:rsidRDefault="00AE741D" w:rsidP="00AE741D">
      <w:pPr>
        <w:pStyle w:val="NoSpacing"/>
        <w:jc w:val="center"/>
        <w:rPr>
          <w:sz w:val="24"/>
          <w:szCs w:val="24"/>
        </w:rPr>
      </w:pPr>
      <w:r>
        <w:rPr>
          <w:noProof/>
          <w:sz w:val="24"/>
          <w:szCs w:val="24"/>
          <w:lang w:eastAsia="en-GB"/>
        </w:rPr>
        <w:drawing>
          <wp:inline distT="0" distB="0" distL="0" distR="0" wp14:anchorId="29DDDE9F" wp14:editId="3FB24105">
            <wp:extent cx="3219450" cy="2414766"/>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ient having FeNO measur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20970" cy="2415906"/>
                    </a:xfrm>
                    <a:prstGeom prst="rect">
                      <a:avLst/>
                    </a:prstGeom>
                  </pic:spPr>
                </pic:pic>
              </a:graphicData>
            </a:graphic>
          </wp:inline>
        </w:drawing>
      </w:r>
    </w:p>
    <w:p w14:paraId="6947071A" w14:textId="77777777" w:rsidR="00AE741D" w:rsidRPr="0090796B" w:rsidRDefault="00AE741D" w:rsidP="00AE741D">
      <w:pPr>
        <w:pStyle w:val="NoSpacing"/>
        <w:rPr>
          <w:sz w:val="24"/>
          <w:szCs w:val="24"/>
        </w:rPr>
      </w:pPr>
    </w:p>
    <w:p w14:paraId="43B7F1C9" w14:textId="44EE89EF" w:rsidR="00EC1FC5" w:rsidRDefault="00EC1FC5">
      <w:pPr>
        <w:rPr>
          <w:b/>
          <w:i/>
          <w:sz w:val="24"/>
          <w:szCs w:val="24"/>
        </w:rPr>
      </w:pPr>
      <w:r>
        <w:rPr>
          <w:b/>
          <w:i/>
          <w:sz w:val="24"/>
          <w:szCs w:val="24"/>
        </w:rPr>
        <w:br w:type="page"/>
      </w:r>
    </w:p>
    <w:p w14:paraId="64E85FF0" w14:textId="01D42C66" w:rsidR="00AE741D" w:rsidRPr="0090796B" w:rsidRDefault="00AE741D" w:rsidP="00AE741D">
      <w:pPr>
        <w:pStyle w:val="NoSpacing"/>
        <w:rPr>
          <w:b/>
          <w:i/>
          <w:sz w:val="24"/>
          <w:szCs w:val="24"/>
        </w:rPr>
      </w:pPr>
      <w:r w:rsidRPr="0090796B">
        <w:rPr>
          <w:b/>
          <w:i/>
          <w:sz w:val="24"/>
          <w:szCs w:val="24"/>
        </w:rPr>
        <w:lastRenderedPageBreak/>
        <w:t xml:space="preserve">What is </w:t>
      </w:r>
      <w:proofErr w:type="spellStart"/>
      <w:r w:rsidRPr="0090796B">
        <w:rPr>
          <w:b/>
          <w:i/>
          <w:sz w:val="24"/>
          <w:szCs w:val="24"/>
        </w:rPr>
        <w:t>FeNO</w:t>
      </w:r>
      <w:proofErr w:type="spellEnd"/>
      <w:r w:rsidRPr="0090796B">
        <w:rPr>
          <w:b/>
          <w:i/>
          <w:sz w:val="24"/>
          <w:szCs w:val="24"/>
        </w:rPr>
        <w:t>?</w:t>
      </w:r>
    </w:p>
    <w:p w14:paraId="41B55ED1" w14:textId="77777777" w:rsidR="00AE741D" w:rsidRPr="0090796B" w:rsidRDefault="00AE741D" w:rsidP="00AE741D">
      <w:pPr>
        <w:pStyle w:val="NoSpacing"/>
        <w:numPr>
          <w:ilvl w:val="0"/>
          <w:numId w:val="2"/>
        </w:numPr>
        <w:rPr>
          <w:sz w:val="24"/>
          <w:szCs w:val="24"/>
        </w:rPr>
      </w:pPr>
      <w:proofErr w:type="spellStart"/>
      <w:r w:rsidRPr="0090796B">
        <w:rPr>
          <w:sz w:val="24"/>
          <w:szCs w:val="24"/>
        </w:rPr>
        <w:t>FeNO</w:t>
      </w:r>
      <w:proofErr w:type="spellEnd"/>
      <w:r w:rsidRPr="0090796B">
        <w:rPr>
          <w:sz w:val="24"/>
          <w:szCs w:val="24"/>
        </w:rPr>
        <w:t xml:space="preserve"> stands for </w:t>
      </w:r>
      <w:r w:rsidRPr="0090796B">
        <w:rPr>
          <w:b/>
          <w:sz w:val="24"/>
          <w:szCs w:val="24"/>
        </w:rPr>
        <w:t>F</w:t>
      </w:r>
      <w:r w:rsidRPr="0090796B">
        <w:rPr>
          <w:sz w:val="24"/>
          <w:szCs w:val="24"/>
        </w:rPr>
        <w:t xml:space="preserve">ractional </w:t>
      </w:r>
      <w:r w:rsidRPr="0090796B">
        <w:rPr>
          <w:b/>
          <w:sz w:val="24"/>
          <w:szCs w:val="24"/>
        </w:rPr>
        <w:t>e</w:t>
      </w:r>
      <w:r w:rsidRPr="0090796B">
        <w:rPr>
          <w:sz w:val="24"/>
          <w:szCs w:val="24"/>
        </w:rPr>
        <w:t xml:space="preserve">xhaled </w:t>
      </w:r>
      <w:r w:rsidRPr="0090796B">
        <w:rPr>
          <w:b/>
          <w:sz w:val="24"/>
          <w:szCs w:val="24"/>
        </w:rPr>
        <w:t>N</w:t>
      </w:r>
      <w:r w:rsidRPr="0090796B">
        <w:rPr>
          <w:sz w:val="24"/>
          <w:szCs w:val="24"/>
        </w:rPr>
        <w:t xml:space="preserve">itric </w:t>
      </w:r>
      <w:r w:rsidRPr="0090796B">
        <w:rPr>
          <w:b/>
          <w:sz w:val="24"/>
          <w:szCs w:val="24"/>
        </w:rPr>
        <w:t>O</w:t>
      </w:r>
      <w:r w:rsidRPr="0090796B">
        <w:rPr>
          <w:sz w:val="24"/>
          <w:szCs w:val="24"/>
        </w:rPr>
        <w:t>xide and it is measured using a simple breath test.</w:t>
      </w:r>
    </w:p>
    <w:p w14:paraId="66034F97" w14:textId="77777777" w:rsidR="00AE741D" w:rsidRPr="0090796B" w:rsidRDefault="00AE741D" w:rsidP="00AE741D">
      <w:pPr>
        <w:pStyle w:val="NoSpacing"/>
        <w:numPr>
          <w:ilvl w:val="0"/>
          <w:numId w:val="2"/>
        </w:numPr>
        <w:rPr>
          <w:sz w:val="24"/>
          <w:szCs w:val="24"/>
        </w:rPr>
      </w:pPr>
      <w:r w:rsidRPr="0090796B">
        <w:rPr>
          <w:sz w:val="24"/>
          <w:szCs w:val="24"/>
        </w:rPr>
        <w:t xml:space="preserve">People with a high </w:t>
      </w:r>
      <w:proofErr w:type="spellStart"/>
      <w:r w:rsidRPr="0090796B">
        <w:rPr>
          <w:sz w:val="24"/>
          <w:szCs w:val="24"/>
        </w:rPr>
        <w:t>FeNO</w:t>
      </w:r>
      <w:proofErr w:type="spellEnd"/>
      <w:r w:rsidRPr="0090796B">
        <w:rPr>
          <w:sz w:val="24"/>
          <w:szCs w:val="24"/>
        </w:rPr>
        <w:t xml:space="preserve"> have more inflammation in their airways and are more likely to have an asthma attack.  This might be because they are not on enough medicine to reduce inflammation, or because they are not taking their medicine correctly.</w:t>
      </w:r>
    </w:p>
    <w:p w14:paraId="281141A1" w14:textId="655AD2C5" w:rsidR="00AE741D" w:rsidRPr="00426872" w:rsidRDefault="00AE741D" w:rsidP="00AE741D">
      <w:pPr>
        <w:pStyle w:val="NoSpacing"/>
        <w:numPr>
          <w:ilvl w:val="0"/>
          <w:numId w:val="2"/>
        </w:numPr>
        <w:rPr>
          <w:sz w:val="24"/>
          <w:szCs w:val="24"/>
        </w:rPr>
      </w:pPr>
      <w:r w:rsidRPr="0090796B">
        <w:rPr>
          <w:sz w:val="24"/>
          <w:szCs w:val="24"/>
        </w:rPr>
        <w:t xml:space="preserve">People with a low </w:t>
      </w:r>
      <w:proofErr w:type="spellStart"/>
      <w:r w:rsidRPr="0090796B">
        <w:rPr>
          <w:sz w:val="24"/>
          <w:szCs w:val="24"/>
        </w:rPr>
        <w:t>FeNO</w:t>
      </w:r>
      <w:proofErr w:type="spellEnd"/>
      <w:r w:rsidRPr="0090796B">
        <w:rPr>
          <w:sz w:val="24"/>
          <w:szCs w:val="24"/>
        </w:rPr>
        <w:t xml:space="preserve"> have less inflammation in their airways and are less likely to have an asthma attack. This might be because they are on the right medicine, </w:t>
      </w:r>
      <w:r w:rsidR="0001454B">
        <w:rPr>
          <w:sz w:val="24"/>
          <w:szCs w:val="24"/>
        </w:rPr>
        <w:t xml:space="preserve">but could mean they are </w:t>
      </w:r>
      <w:r w:rsidRPr="0090796B">
        <w:rPr>
          <w:sz w:val="24"/>
          <w:szCs w:val="24"/>
        </w:rPr>
        <w:t>taking more medicine than they need.</w:t>
      </w:r>
    </w:p>
    <w:p w14:paraId="390F74F0" w14:textId="77777777" w:rsidR="00AE741D" w:rsidRPr="0090796B" w:rsidRDefault="00AE741D" w:rsidP="00AE741D">
      <w:pPr>
        <w:pStyle w:val="NoSpacing"/>
        <w:rPr>
          <w:sz w:val="24"/>
          <w:szCs w:val="24"/>
        </w:rPr>
      </w:pPr>
    </w:p>
    <w:p w14:paraId="2105DE8D" w14:textId="77777777" w:rsidR="00AE741D" w:rsidRPr="0090796B" w:rsidRDefault="00AE741D" w:rsidP="00AE741D">
      <w:pPr>
        <w:pStyle w:val="NoSpacing"/>
        <w:rPr>
          <w:b/>
          <w:i/>
          <w:sz w:val="24"/>
          <w:szCs w:val="24"/>
        </w:rPr>
      </w:pPr>
      <w:r w:rsidRPr="0090796B">
        <w:rPr>
          <w:b/>
          <w:i/>
          <w:sz w:val="24"/>
          <w:szCs w:val="24"/>
        </w:rPr>
        <w:t>What will happen if I decide to take part?</w:t>
      </w:r>
    </w:p>
    <w:p w14:paraId="79378602" w14:textId="55A34FAA" w:rsidR="00AE741D" w:rsidRPr="0090796B" w:rsidRDefault="00AE741D" w:rsidP="00AE741D">
      <w:pPr>
        <w:pStyle w:val="NoSpacing"/>
        <w:numPr>
          <w:ilvl w:val="0"/>
          <w:numId w:val="3"/>
        </w:numPr>
        <w:rPr>
          <w:sz w:val="24"/>
          <w:szCs w:val="24"/>
        </w:rPr>
      </w:pPr>
      <w:r w:rsidRPr="0090796B">
        <w:rPr>
          <w:sz w:val="24"/>
          <w:szCs w:val="24"/>
        </w:rPr>
        <w:t xml:space="preserve">A researcher from the University of Oxford will talk to you and </w:t>
      </w:r>
      <w:r w:rsidR="001E336A">
        <w:rPr>
          <w:sz w:val="24"/>
          <w:szCs w:val="24"/>
        </w:rPr>
        <w:t>a parent</w:t>
      </w:r>
      <w:r w:rsidRPr="0090796B">
        <w:rPr>
          <w:sz w:val="24"/>
          <w:szCs w:val="24"/>
        </w:rPr>
        <w:t xml:space="preserve"> or carer about the study and ask if you</w:t>
      </w:r>
      <w:r w:rsidR="001E336A">
        <w:rPr>
          <w:sz w:val="24"/>
          <w:szCs w:val="24"/>
        </w:rPr>
        <w:t xml:space="preserve"> want to take part and if you</w:t>
      </w:r>
      <w:r w:rsidRPr="0090796B">
        <w:rPr>
          <w:sz w:val="24"/>
          <w:szCs w:val="24"/>
        </w:rPr>
        <w:t xml:space="preserve"> have any questions about taking part.</w:t>
      </w:r>
    </w:p>
    <w:p w14:paraId="621D032B" w14:textId="4C8EB1BD" w:rsidR="00AE741D" w:rsidRDefault="00AE741D" w:rsidP="00AE741D">
      <w:pPr>
        <w:pStyle w:val="NoSpacing"/>
        <w:numPr>
          <w:ilvl w:val="0"/>
          <w:numId w:val="3"/>
        </w:numPr>
        <w:rPr>
          <w:sz w:val="24"/>
          <w:szCs w:val="24"/>
        </w:rPr>
      </w:pPr>
      <w:r w:rsidRPr="0090796B">
        <w:rPr>
          <w:sz w:val="24"/>
          <w:szCs w:val="24"/>
        </w:rPr>
        <w:t xml:space="preserve">If you are happy to take part, the researcher will ask your </w:t>
      </w:r>
      <w:r w:rsidR="001E336A">
        <w:rPr>
          <w:sz w:val="24"/>
          <w:szCs w:val="24"/>
        </w:rPr>
        <w:t>parent</w:t>
      </w:r>
      <w:r w:rsidRPr="0090796B">
        <w:rPr>
          <w:sz w:val="24"/>
          <w:szCs w:val="24"/>
        </w:rPr>
        <w:t xml:space="preserve"> or carer to sign a consent form.  If you </w:t>
      </w:r>
      <w:r w:rsidR="00CC21B3">
        <w:rPr>
          <w:sz w:val="24"/>
          <w:szCs w:val="24"/>
        </w:rPr>
        <w:t xml:space="preserve">are happy to take part in the study you </w:t>
      </w:r>
      <w:r w:rsidRPr="0090796B">
        <w:rPr>
          <w:sz w:val="24"/>
          <w:szCs w:val="24"/>
        </w:rPr>
        <w:t>can sign an assent form to say that you are happy to take part.</w:t>
      </w:r>
      <w:r w:rsidR="0097414D">
        <w:rPr>
          <w:sz w:val="24"/>
          <w:szCs w:val="24"/>
        </w:rPr>
        <w:t xml:space="preserve"> </w:t>
      </w:r>
      <w:r w:rsidR="0053369B">
        <w:rPr>
          <w:sz w:val="24"/>
          <w:szCs w:val="24"/>
        </w:rPr>
        <w:t>T</w:t>
      </w:r>
      <w:r w:rsidR="0097414D">
        <w:rPr>
          <w:sz w:val="24"/>
          <w:szCs w:val="24"/>
        </w:rPr>
        <w:t xml:space="preserve">he interview will be done over the </w:t>
      </w:r>
      <w:r w:rsidR="004F5B5C">
        <w:rPr>
          <w:sz w:val="24"/>
          <w:szCs w:val="24"/>
        </w:rPr>
        <w:t>tele</w:t>
      </w:r>
      <w:r w:rsidR="0097414D">
        <w:rPr>
          <w:sz w:val="24"/>
          <w:szCs w:val="24"/>
        </w:rPr>
        <w:t xml:space="preserve">phone </w:t>
      </w:r>
      <w:r w:rsidR="004F5B5C">
        <w:rPr>
          <w:sz w:val="24"/>
          <w:szCs w:val="24"/>
        </w:rPr>
        <w:t>or online</w:t>
      </w:r>
      <w:r w:rsidR="00371E27">
        <w:rPr>
          <w:sz w:val="24"/>
          <w:szCs w:val="24"/>
        </w:rPr>
        <w:t xml:space="preserve"> (e.g. </w:t>
      </w:r>
      <w:r w:rsidR="004F5B5C">
        <w:rPr>
          <w:sz w:val="24"/>
          <w:szCs w:val="24"/>
        </w:rPr>
        <w:t>using Skype or Microsoft Teams</w:t>
      </w:r>
      <w:r w:rsidR="00371E27">
        <w:rPr>
          <w:sz w:val="24"/>
          <w:szCs w:val="24"/>
        </w:rPr>
        <w:t>)</w:t>
      </w:r>
      <w:r w:rsidR="004F5B5C">
        <w:rPr>
          <w:sz w:val="24"/>
          <w:szCs w:val="24"/>
        </w:rPr>
        <w:t>, whichever you prefer. T</w:t>
      </w:r>
      <w:r w:rsidR="0097414D">
        <w:rPr>
          <w:sz w:val="24"/>
          <w:szCs w:val="24"/>
        </w:rPr>
        <w:t xml:space="preserve">he consent and assent forms will be read </w:t>
      </w:r>
      <w:r w:rsidR="004F5B5C">
        <w:rPr>
          <w:sz w:val="24"/>
          <w:szCs w:val="24"/>
        </w:rPr>
        <w:t xml:space="preserve">out </w:t>
      </w:r>
      <w:r w:rsidR="0097414D">
        <w:rPr>
          <w:sz w:val="24"/>
          <w:szCs w:val="24"/>
        </w:rPr>
        <w:t xml:space="preserve">to you. You will receive copies of consent and assent forms by email. </w:t>
      </w:r>
    </w:p>
    <w:p w14:paraId="0E0F7FFC" w14:textId="338ADB9C" w:rsidR="00AE741D" w:rsidRPr="0090796B" w:rsidRDefault="00AE741D" w:rsidP="00AE741D">
      <w:pPr>
        <w:pStyle w:val="NoSpacing"/>
        <w:numPr>
          <w:ilvl w:val="0"/>
          <w:numId w:val="3"/>
        </w:numPr>
        <w:rPr>
          <w:sz w:val="24"/>
          <w:szCs w:val="24"/>
        </w:rPr>
      </w:pPr>
      <w:r>
        <w:rPr>
          <w:sz w:val="24"/>
          <w:szCs w:val="24"/>
        </w:rPr>
        <w:t>During the interview</w:t>
      </w:r>
      <w:r w:rsidR="00EC1FC5">
        <w:rPr>
          <w:sz w:val="24"/>
          <w:szCs w:val="24"/>
        </w:rPr>
        <w:t>,</w:t>
      </w:r>
      <w:r>
        <w:rPr>
          <w:sz w:val="24"/>
          <w:szCs w:val="24"/>
        </w:rPr>
        <w:t xml:space="preserve"> a researcher will </w:t>
      </w:r>
      <w:r w:rsidR="00FC569E">
        <w:rPr>
          <w:sz w:val="24"/>
          <w:szCs w:val="24"/>
        </w:rPr>
        <w:t xml:space="preserve">ask you about your asthma and about </w:t>
      </w:r>
      <w:r>
        <w:rPr>
          <w:sz w:val="24"/>
          <w:szCs w:val="24"/>
        </w:rPr>
        <w:t xml:space="preserve">your experience of using </w:t>
      </w:r>
      <w:proofErr w:type="spellStart"/>
      <w:r>
        <w:rPr>
          <w:sz w:val="24"/>
          <w:szCs w:val="24"/>
        </w:rPr>
        <w:t>FeNo</w:t>
      </w:r>
      <w:proofErr w:type="spellEnd"/>
      <w:r>
        <w:rPr>
          <w:sz w:val="24"/>
          <w:szCs w:val="24"/>
        </w:rPr>
        <w:t xml:space="preserve"> in the past or what your thoughts are about using it in the future when you </w:t>
      </w:r>
      <w:r w:rsidR="00FC569E">
        <w:rPr>
          <w:sz w:val="24"/>
          <w:szCs w:val="24"/>
        </w:rPr>
        <w:t>have</w:t>
      </w:r>
      <w:r w:rsidR="00EC1FC5">
        <w:rPr>
          <w:sz w:val="24"/>
          <w:szCs w:val="24"/>
        </w:rPr>
        <w:t xml:space="preserve"> an</w:t>
      </w:r>
      <w:r w:rsidR="00FC569E">
        <w:rPr>
          <w:sz w:val="24"/>
          <w:szCs w:val="24"/>
        </w:rPr>
        <w:t xml:space="preserve"> asthma </w:t>
      </w:r>
      <w:r w:rsidR="00EC1FC5">
        <w:rPr>
          <w:sz w:val="24"/>
          <w:szCs w:val="24"/>
        </w:rPr>
        <w:t>check-</w:t>
      </w:r>
      <w:r w:rsidR="00FC569E">
        <w:rPr>
          <w:sz w:val="24"/>
          <w:szCs w:val="24"/>
        </w:rPr>
        <w:t xml:space="preserve">up. </w:t>
      </w:r>
      <w:r w:rsidR="00ED57E7">
        <w:rPr>
          <w:sz w:val="24"/>
          <w:szCs w:val="24"/>
        </w:rPr>
        <w:t>A parent</w:t>
      </w:r>
      <w:r w:rsidR="00FC569E">
        <w:rPr>
          <w:sz w:val="24"/>
          <w:szCs w:val="24"/>
        </w:rPr>
        <w:t xml:space="preserve"> or carer </w:t>
      </w:r>
      <w:r w:rsidR="00EE6EC0">
        <w:rPr>
          <w:sz w:val="24"/>
          <w:szCs w:val="24"/>
        </w:rPr>
        <w:t xml:space="preserve">will </w:t>
      </w:r>
      <w:r w:rsidR="00FC569E">
        <w:rPr>
          <w:sz w:val="24"/>
          <w:szCs w:val="24"/>
        </w:rPr>
        <w:t>join the interview.</w:t>
      </w:r>
      <w:r>
        <w:rPr>
          <w:sz w:val="24"/>
          <w:szCs w:val="24"/>
        </w:rPr>
        <w:t xml:space="preserve"> </w:t>
      </w:r>
    </w:p>
    <w:p w14:paraId="03ADA797" w14:textId="77777777" w:rsidR="00AE741D" w:rsidRPr="0090796B" w:rsidRDefault="00AE741D" w:rsidP="00AE741D">
      <w:pPr>
        <w:pStyle w:val="NoSpacing"/>
        <w:rPr>
          <w:sz w:val="24"/>
          <w:szCs w:val="24"/>
        </w:rPr>
      </w:pPr>
    </w:p>
    <w:p w14:paraId="3802F272" w14:textId="77777777" w:rsidR="00AE741D" w:rsidRPr="00426872" w:rsidRDefault="00AE741D" w:rsidP="00AE741D">
      <w:pPr>
        <w:pStyle w:val="NoSpacing"/>
        <w:rPr>
          <w:b/>
          <w:i/>
          <w:sz w:val="24"/>
          <w:szCs w:val="24"/>
        </w:rPr>
      </w:pPr>
      <w:r w:rsidRPr="00426872">
        <w:rPr>
          <w:b/>
          <w:i/>
          <w:sz w:val="24"/>
          <w:szCs w:val="24"/>
        </w:rPr>
        <w:t>What if there is a problem?</w:t>
      </w:r>
    </w:p>
    <w:p w14:paraId="641BC7CB" w14:textId="6A5CE57A" w:rsidR="00AE741D" w:rsidRPr="0090796B" w:rsidRDefault="00AE741D" w:rsidP="00AE741D">
      <w:pPr>
        <w:pStyle w:val="NoSpacing"/>
        <w:numPr>
          <w:ilvl w:val="0"/>
          <w:numId w:val="5"/>
        </w:numPr>
        <w:rPr>
          <w:sz w:val="24"/>
          <w:szCs w:val="24"/>
        </w:rPr>
      </w:pPr>
      <w:r w:rsidRPr="0090796B">
        <w:rPr>
          <w:sz w:val="24"/>
          <w:szCs w:val="24"/>
        </w:rPr>
        <w:t xml:space="preserve">If you are not happy with something about the study, please tell us or ask your </w:t>
      </w:r>
      <w:r w:rsidR="00ED57E7">
        <w:rPr>
          <w:sz w:val="24"/>
          <w:szCs w:val="24"/>
        </w:rPr>
        <w:t>parent</w:t>
      </w:r>
      <w:r w:rsidRPr="0090796B">
        <w:rPr>
          <w:sz w:val="24"/>
          <w:szCs w:val="24"/>
        </w:rPr>
        <w:t xml:space="preserve"> or carer to tell us.</w:t>
      </w:r>
    </w:p>
    <w:p w14:paraId="18CCA26C" w14:textId="77777777" w:rsidR="00AE741D" w:rsidRPr="0090796B" w:rsidRDefault="00AE741D" w:rsidP="00AE741D">
      <w:pPr>
        <w:pStyle w:val="NoSpacing"/>
        <w:ind w:left="720"/>
        <w:rPr>
          <w:sz w:val="24"/>
          <w:szCs w:val="24"/>
        </w:rPr>
      </w:pPr>
    </w:p>
    <w:p w14:paraId="7D7FBD62" w14:textId="77777777" w:rsidR="00AE741D" w:rsidRPr="00426872" w:rsidRDefault="00AE741D" w:rsidP="00AE741D">
      <w:pPr>
        <w:pStyle w:val="NoSpacing"/>
        <w:rPr>
          <w:b/>
          <w:i/>
          <w:sz w:val="24"/>
          <w:szCs w:val="24"/>
        </w:rPr>
      </w:pPr>
      <w:r w:rsidRPr="00426872">
        <w:rPr>
          <w:b/>
          <w:i/>
          <w:sz w:val="24"/>
          <w:szCs w:val="24"/>
        </w:rPr>
        <w:t>Do I have to take part?</w:t>
      </w:r>
    </w:p>
    <w:p w14:paraId="289142A0" w14:textId="08DC6E5D" w:rsidR="00AE741D" w:rsidRPr="0090796B" w:rsidRDefault="00AE741D" w:rsidP="00AE741D">
      <w:pPr>
        <w:pStyle w:val="NoSpacing"/>
        <w:numPr>
          <w:ilvl w:val="0"/>
          <w:numId w:val="5"/>
        </w:numPr>
        <w:rPr>
          <w:sz w:val="24"/>
          <w:szCs w:val="24"/>
        </w:rPr>
      </w:pPr>
      <w:r w:rsidRPr="0090796B">
        <w:rPr>
          <w:sz w:val="24"/>
          <w:szCs w:val="24"/>
        </w:rPr>
        <w:t xml:space="preserve">No, you don’t have to take part, but you may want to talk to your </w:t>
      </w:r>
      <w:r w:rsidR="00ED57E7">
        <w:rPr>
          <w:sz w:val="24"/>
          <w:szCs w:val="24"/>
        </w:rPr>
        <w:t>parent</w:t>
      </w:r>
      <w:r w:rsidRPr="0090796B">
        <w:rPr>
          <w:sz w:val="24"/>
          <w:szCs w:val="24"/>
        </w:rPr>
        <w:t xml:space="preserve"> or carer before making up your mind.</w:t>
      </w:r>
    </w:p>
    <w:p w14:paraId="67B5CEDC" w14:textId="77777777" w:rsidR="00AE741D" w:rsidRPr="0090796B" w:rsidRDefault="00AE741D" w:rsidP="00AE741D">
      <w:pPr>
        <w:pStyle w:val="NoSpacing"/>
        <w:ind w:left="720"/>
        <w:rPr>
          <w:sz w:val="24"/>
          <w:szCs w:val="24"/>
        </w:rPr>
      </w:pPr>
    </w:p>
    <w:p w14:paraId="2389EEC8" w14:textId="77777777" w:rsidR="00AE741D" w:rsidRPr="00426872" w:rsidRDefault="00AE741D" w:rsidP="00AE741D">
      <w:pPr>
        <w:pStyle w:val="NoSpacing"/>
        <w:rPr>
          <w:b/>
          <w:i/>
          <w:sz w:val="24"/>
          <w:szCs w:val="24"/>
        </w:rPr>
      </w:pPr>
      <w:r w:rsidRPr="00426872">
        <w:rPr>
          <w:b/>
          <w:i/>
          <w:sz w:val="24"/>
          <w:szCs w:val="24"/>
        </w:rPr>
        <w:t>What will happen if I want to stop doing the study?</w:t>
      </w:r>
    </w:p>
    <w:p w14:paraId="7D9A298C" w14:textId="0B828EA0" w:rsidR="00AE741D" w:rsidRPr="0090796B" w:rsidRDefault="00AE741D" w:rsidP="00AE741D">
      <w:pPr>
        <w:pStyle w:val="NoSpacing"/>
        <w:numPr>
          <w:ilvl w:val="0"/>
          <w:numId w:val="5"/>
        </w:numPr>
        <w:rPr>
          <w:sz w:val="24"/>
          <w:szCs w:val="24"/>
        </w:rPr>
      </w:pPr>
      <w:r w:rsidRPr="0090796B">
        <w:rPr>
          <w:sz w:val="24"/>
          <w:szCs w:val="24"/>
        </w:rPr>
        <w:t xml:space="preserve">If you want to stop doing the study at any time, please tell </w:t>
      </w:r>
      <w:r>
        <w:rPr>
          <w:sz w:val="24"/>
          <w:szCs w:val="24"/>
        </w:rPr>
        <w:t xml:space="preserve">the researcher </w:t>
      </w:r>
      <w:r w:rsidRPr="0090796B">
        <w:rPr>
          <w:sz w:val="24"/>
          <w:szCs w:val="24"/>
        </w:rPr>
        <w:t xml:space="preserve">or get your </w:t>
      </w:r>
      <w:r w:rsidR="00ED57E7">
        <w:rPr>
          <w:sz w:val="24"/>
          <w:szCs w:val="24"/>
        </w:rPr>
        <w:t>parent</w:t>
      </w:r>
      <w:r w:rsidRPr="0090796B">
        <w:rPr>
          <w:sz w:val="24"/>
          <w:szCs w:val="24"/>
        </w:rPr>
        <w:t xml:space="preserve"> or carer to tell them. No one will be cross with you if you decide you want to stop.</w:t>
      </w:r>
    </w:p>
    <w:p w14:paraId="1E38D739" w14:textId="77777777" w:rsidR="00AE741D" w:rsidRPr="0090796B" w:rsidRDefault="00AE741D" w:rsidP="00AE741D">
      <w:pPr>
        <w:pStyle w:val="NoSpacing"/>
        <w:rPr>
          <w:sz w:val="24"/>
          <w:szCs w:val="24"/>
        </w:rPr>
      </w:pPr>
    </w:p>
    <w:p w14:paraId="05A566D3" w14:textId="77777777" w:rsidR="00AE741D" w:rsidRPr="00426872" w:rsidRDefault="00AE741D" w:rsidP="00AE741D">
      <w:pPr>
        <w:pStyle w:val="NoSpacing"/>
        <w:rPr>
          <w:b/>
          <w:i/>
          <w:sz w:val="24"/>
          <w:szCs w:val="24"/>
        </w:rPr>
      </w:pPr>
      <w:r w:rsidRPr="00426872">
        <w:rPr>
          <w:b/>
          <w:i/>
          <w:sz w:val="24"/>
          <w:szCs w:val="24"/>
        </w:rPr>
        <w:t>What will happen to the results of the study?</w:t>
      </w:r>
    </w:p>
    <w:p w14:paraId="35665A36" w14:textId="71B71924" w:rsidR="00AE741D" w:rsidRDefault="00AE741D" w:rsidP="00AE741D">
      <w:pPr>
        <w:pStyle w:val="NoSpacing"/>
        <w:numPr>
          <w:ilvl w:val="0"/>
          <w:numId w:val="5"/>
        </w:numPr>
        <w:rPr>
          <w:sz w:val="24"/>
          <w:szCs w:val="24"/>
        </w:rPr>
      </w:pPr>
      <w:r w:rsidRPr="0090796B">
        <w:rPr>
          <w:sz w:val="24"/>
          <w:szCs w:val="24"/>
        </w:rPr>
        <w:t xml:space="preserve">We will put the results on our website </w:t>
      </w:r>
      <w:hyperlink r:id="rId8" w:history="1">
        <w:r w:rsidR="00F0412F" w:rsidRPr="00F0412F">
          <w:rPr>
            <w:rStyle w:val="Hyperlink"/>
            <w:sz w:val="24"/>
            <w:szCs w:val="24"/>
          </w:rPr>
          <w:t>www.defin</w:t>
        </w:r>
        <w:r w:rsidR="00F0412F" w:rsidRPr="00F0412F">
          <w:rPr>
            <w:rStyle w:val="Hyperlink"/>
            <w:sz w:val="24"/>
            <w:szCs w:val="24"/>
          </w:rPr>
          <w:t>e</w:t>
        </w:r>
        <w:r w:rsidR="00F0412F" w:rsidRPr="00F0412F">
          <w:rPr>
            <w:rStyle w:val="Hyperlink"/>
            <w:sz w:val="24"/>
            <w:szCs w:val="24"/>
          </w:rPr>
          <w:t>study.com</w:t>
        </w:r>
      </w:hyperlink>
      <w:r w:rsidR="00F0412F">
        <w:rPr>
          <w:sz w:val="24"/>
          <w:szCs w:val="24"/>
        </w:rPr>
        <w:t xml:space="preserve"> for </w:t>
      </w:r>
      <w:r w:rsidRPr="0090796B">
        <w:rPr>
          <w:sz w:val="24"/>
          <w:szCs w:val="24"/>
        </w:rPr>
        <w:t>you to read.</w:t>
      </w:r>
    </w:p>
    <w:p w14:paraId="2E12B66C" w14:textId="77777777" w:rsidR="00AE741D" w:rsidRDefault="00AE741D" w:rsidP="00AE741D">
      <w:pPr>
        <w:pStyle w:val="NoSpacing"/>
        <w:rPr>
          <w:b/>
          <w:i/>
          <w:sz w:val="24"/>
          <w:szCs w:val="24"/>
        </w:rPr>
      </w:pPr>
    </w:p>
    <w:p w14:paraId="1EED243A" w14:textId="77777777" w:rsidR="00AE741D" w:rsidRDefault="00AE741D" w:rsidP="00AE741D">
      <w:pPr>
        <w:pStyle w:val="NoSpacing"/>
        <w:jc w:val="center"/>
        <w:rPr>
          <w:b/>
          <w:i/>
          <w:sz w:val="24"/>
          <w:szCs w:val="24"/>
        </w:rPr>
      </w:pPr>
      <w:r>
        <w:rPr>
          <w:b/>
          <w:i/>
          <w:sz w:val="24"/>
          <w:szCs w:val="24"/>
        </w:rPr>
        <w:t>Thank you for reading this.  Please ask us if you have any questions.</w:t>
      </w:r>
    </w:p>
    <w:p w14:paraId="029FAAE5" w14:textId="0FAE03CD" w:rsidR="00AE741D" w:rsidRPr="006277A7" w:rsidRDefault="00AE741D" w:rsidP="00AE741D">
      <w:pPr>
        <w:pStyle w:val="NoSpacing"/>
        <w:rPr>
          <w:b/>
          <w:sz w:val="24"/>
          <w:szCs w:val="24"/>
        </w:rPr>
      </w:pPr>
      <w:r w:rsidRPr="00426872">
        <w:rPr>
          <w:b/>
          <w:sz w:val="24"/>
          <w:szCs w:val="24"/>
        </w:rPr>
        <w:t>Our contact details:</w:t>
      </w:r>
      <w:r w:rsidR="006277A7">
        <w:rPr>
          <w:b/>
          <w:sz w:val="24"/>
          <w:szCs w:val="24"/>
        </w:rPr>
        <w:t xml:space="preserve"> </w:t>
      </w:r>
      <w:r w:rsidRPr="00426872">
        <w:rPr>
          <w:sz w:val="24"/>
          <w:szCs w:val="24"/>
        </w:rPr>
        <w:t>Nuffield Department o</w:t>
      </w:r>
      <w:r>
        <w:rPr>
          <w:sz w:val="24"/>
          <w:szCs w:val="24"/>
        </w:rPr>
        <w:t>f Primary Care Health Sciences</w:t>
      </w:r>
      <w:r w:rsidR="006277A7">
        <w:rPr>
          <w:b/>
          <w:sz w:val="24"/>
          <w:szCs w:val="24"/>
        </w:rPr>
        <w:t xml:space="preserve">, </w:t>
      </w:r>
      <w:r w:rsidR="00FC569E">
        <w:rPr>
          <w:sz w:val="24"/>
          <w:szCs w:val="24"/>
        </w:rPr>
        <w:t>Radcliffe Primary Care Building, Radcliffe</w:t>
      </w:r>
      <w:r w:rsidRPr="00426872">
        <w:rPr>
          <w:sz w:val="24"/>
          <w:szCs w:val="24"/>
        </w:rPr>
        <w:t xml:space="preserve"> Observatory Quarter</w:t>
      </w:r>
      <w:r w:rsidR="006277A7">
        <w:rPr>
          <w:sz w:val="24"/>
          <w:szCs w:val="24"/>
        </w:rPr>
        <w:t xml:space="preserve">, </w:t>
      </w:r>
      <w:r w:rsidRPr="00426872">
        <w:rPr>
          <w:sz w:val="24"/>
          <w:szCs w:val="24"/>
        </w:rPr>
        <w:t>Woodstock Road</w:t>
      </w:r>
      <w:r w:rsidR="006277A7">
        <w:rPr>
          <w:sz w:val="24"/>
          <w:szCs w:val="24"/>
        </w:rPr>
        <w:t xml:space="preserve">, </w:t>
      </w:r>
      <w:r w:rsidRPr="00426872">
        <w:rPr>
          <w:sz w:val="24"/>
          <w:szCs w:val="24"/>
        </w:rPr>
        <w:t>Oxford, OX2 6GG</w:t>
      </w:r>
    </w:p>
    <w:p w14:paraId="132C69A7" w14:textId="184C75DD" w:rsidR="009B43E2" w:rsidRPr="00FC569E" w:rsidRDefault="00AE741D" w:rsidP="00FC569E">
      <w:pPr>
        <w:pStyle w:val="NoSpacing"/>
        <w:rPr>
          <w:sz w:val="24"/>
          <w:szCs w:val="24"/>
        </w:rPr>
      </w:pPr>
      <w:r w:rsidRPr="00426872">
        <w:rPr>
          <w:b/>
          <w:sz w:val="24"/>
          <w:szCs w:val="24"/>
        </w:rPr>
        <w:t>Study contact:</w:t>
      </w:r>
      <w:r>
        <w:rPr>
          <w:sz w:val="24"/>
          <w:szCs w:val="24"/>
        </w:rPr>
        <w:t xml:space="preserve"> Dr Marta </w:t>
      </w:r>
      <w:proofErr w:type="spellStart"/>
      <w:r>
        <w:rPr>
          <w:sz w:val="24"/>
          <w:szCs w:val="24"/>
        </w:rPr>
        <w:t>Santillo</w:t>
      </w:r>
      <w:proofErr w:type="spellEnd"/>
      <w:r>
        <w:rPr>
          <w:sz w:val="24"/>
          <w:szCs w:val="24"/>
        </w:rPr>
        <w:t xml:space="preserve"> (</w:t>
      </w:r>
      <w:hyperlink r:id="rId9" w:history="1">
        <w:r w:rsidR="00FC569E" w:rsidRPr="00A02FE1">
          <w:rPr>
            <w:rStyle w:val="Hyperlink"/>
            <w:sz w:val="24"/>
            <w:szCs w:val="24"/>
          </w:rPr>
          <w:t>marta.santillo@phc.ox.ac.uk</w:t>
        </w:r>
      </w:hyperlink>
      <w:r w:rsidR="00FC569E">
        <w:rPr>
          <w:sz w:val="24"/>
          <w:szCs w:val="24"/>
        </w:rPr>
        <w:t xml:space="preserve">; telephone: </w:t>
      </w:r>
      <w:bookmarkStart w:id="0" w:name="_Hlk46216933"/>
      <w:r w:rsidR="00F0412F" w:rsidRPr="00F0412F">
        <w:rPr>
          <w:sz w:val="24"/>
          <w:szCs w:val="24"/>
        </w:rPr>
        <w:t>01865 289350</w:t>
      </w:r>
      <w:bookmarkEnd w:id="0"/>
      <w:r>
        <w:rPr>
          <w:sz w:val="24"/>
          <w:szCs w:val="24"/>
        </w:rPr>
        <w:t>)</w:t>
      </w:r>
    </w:p>
    <w:sectPr w:rsidR="009B43E2" w:rsidRPr="00FC569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D04BA" w14:textId="77777777" w:rsidR="00D214E7" w:rsidRDefault="00D214E7" w:rsidP="00AE741D">
      <w:pPr>
        <w:spacing w:after="0" w:line="240" w:lineRule="auto"/>
      </w:pPr>
      <w:r>
        <w:separator/>
      </w:r>
    </w:p>
  </w:endnote>
  <w:endnote w:type="continuationSeparator" w:id="0">
    <w:p w14:paraId="1F106DA8" w14:textId="77777777" w:rsidR="00D214E7" w:rsidRDefault="00D214E7" w:rsidP="00AE7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D4A24" w14:textId="77777777" w:rsidR="0047242A" w:rsidRDefault="00472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A8FCD" w14:textId="236D6295" w:rsidR="00ED57E7" w:rsidRDefault="00ED57E7" w:rsidP="00905CE5">
    <w:pPr>
      <w:pStyle w:val="Heade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 xml:space="preserve">Information for children (12-15) for interviews                                  Version/Date: </w:t>
    </w:r>
    <w:r w:rsidR="00541D4B">
      <w:rPr>
        <w:rFonts w:ascii="Arial" w:hAnsi="Arial" w:cs="Arial"/>
        <w:sz w:val="20"/>
      </w:rPr>
      <w:t>2, 23 June</w:t>
    </w:r>
    <w:r>
      <w:rPr>
        <w:rFonts w:ascii="Arial" w:hAnsi="Arial" w:cs="Arial"/>
        <w:sz w:val="20"/>
      </w:rPr>
      <w:t xml:space="preserve"> 2020</w:t>
    </w:r>
  </w:p>
  <w:p w14:paraId="5EB48B9F" w14:textId="03ADE424" w:rsidR="00ED57E7" w:rsidRDefault="00ED57E7" w:rsidP="00FC569E">
    <w:pPr>
      <w:pBdr>
        <w:top w:val="single" w:sz="4" w:space="1" w:color="auto"/>
        <w:left w:val="single" w:sz="4" w:space="4" w:color="auto"/>
        <w:bottom w:val="single" w:sz="4" w:space="1" w:color="auto"/>
        <w:right w:val="single" w:sz="4" w:space="4" w:color="auto"/>
      </w:pBdr>
      <w:tabs>
        <w:tab w:val="center" w:pos="4513"/>
        <w:tab w:val="right" w:pos="9026"/>
        <w:tab w:val="right" w:pos="10204"/>
      </w:tabs>
      <w:spacing w:after="0" w:line="240" w:lineRule="auto"/>
      <w:rPr>
        <w:rFonts w:ascii="Arial" w:hAnsi="Arial" w:cs="Arial"/>
        <w:sz w:val="20"/>
      </w:rPr>
    </w:pPr>
    <w:r>
      <w:rPr>
        <w:rFonts w:ascii="Arial" w:hAnsi="Arial" w:cs="Arial"/>
        <w:bCs/>
        <w:sz w:val="20"/>
      </w:rPr>
      <w:t xml:space="preserve">Investigating health care professional and patient views and experiences of </w:t>
    </w:r>
    <w:proofErr w:type="spellStart"/>
    <w:r>
      <w:rPr>
        <w:rFonts w:ascii="Arial" w:hAnsi="Arial" w:cs="Arial"/>
        <w:bCs/>
        <w:sz w:val="20"/>
      </w:rPr>
      <w:t>FeNO</w:t>
    </w:r>
    <w:proofErr w:type="spellEnd"/>
    <w:r>
      <w:rPr>
        <w:rFonts w:ascii="Arial" w:hAnsi="Arial" w:cs="Arial"/>
        <w:bCs/>
        <w:sz w:val="20"/>
      </w:rPr>
      <w:t xml:space="preserve">-guided asthma management: interviews with patients/citizens with asthma.           </w:t>
    </w:r>
    <w:r>
      <w:rPr>
        <w:rFonts w:ascii="Arial" w:hAnsi="Arial" w:cs="Arial"/>
        <w:sz w:val="20"/>
      </w:rPr>
      <w:t>IRAS Project number:</w:t>
    </w:r>
    <w:r w:rsidR="006366A1">
      <w:rPr>
        <w:rFonts w:ascii="Arial" w:hAnsi="Arial" w:cs="Arial"/>
        <w:sz w:val="20"/>
      </w:rPr>
      <w:t xml:space="preserve"> 280486</w:t>
    </w:r>
  </w:p>
  <w:p w14:paraId="3292C9A3" w14:textId="28338AC6" w:rsidR="00ED57E7" w:rsidRPr="00FC569E" w:rsidRDefault="00ED57E7" w:rsidP="00FC569E">
    <w:pPr>
      <w:pBdr>
        <w:top w:val="single" w:sz="4" w:space="1" w:color="auto"/>
        <w:left w:val="single" w:sz="4" w:space="4" w:color="auto"/>
        <w:bottom w:val="single" w:sz="4" w:space="1" w:color="auto"/>
        <w:right w:val="single" w:sz="4" w:space="4" w:color="auto"/>
      </w:pBdr>
      <w:tabs>
        <w:tab w:val="center" w:pos="4513"/>
        <w:tab w:val="right" w:pos="9026"/>
        <w:tab w:val="right" w:pos="10204"/>
      </w:tabs>
      <w:spacing w:after="0" w:line="240" w:lineRule="auto"/>
      <w:rPr>
        <w:rFonts w:ascii="Arial" w:hAnsi="Arial" w:cs="Arial"/>
        <w:b/>
        <w:bCs/>
        <w:sz w:val="20"/>
      </w:rPr>
    </w:pPr>
    <w:r>
      <w:rPr>
        <w:rFonts w:ascii="Arial" w:hAnsi="Arial" w:cs="Arial"/>
        <w:sz w:val="20"/>
      </w:rPr>
      <w:t>Chief Investigator: Sarah Tonkin-</w:t>
    </w:r>
    <w:proofErr w:type="spellStart"/>
    <w:r>
      <w:rPr>
        <w:rFonts w:ascii="Arial" w:hAnsi="Arial" w:cs="Arial"/>
        <w:sz w:val="20"/>
      </w:rPr>
      <w:t>Crine</w:t>
    </w:r>
    <w:proofErr w:type="spellEnd"/>
    <w:r>
      <w:rPr>
        <w:rFonts w:ascii="Arial" w:hAnsi="Arial" w:cs="Arial"/>
        <w:sz w:val="20"/>
      </w:rPr>
      <w:t xml:space="preserve">                                        REC Reference number: </w:t>
    </w:r>
    <w:r w:rsidR="006366A1">
      <w:rPr>
        <w:rFonts w:ascii="Arial" w:hAnsi="Arial" w:cs="Arial"/>
        <w:sz w:val="20"/>
      </w:rPr>
      <w:t>20/SC/0235</w:t>
    </w:r>
  </w:p>
  <w:p w14:paraId="444E4443" w14:textId="1E9D71DF" w:rsidR="00ED57E7" w:rsidRPr="00BF4D69" w:rsidRDefault="00ED57E7">
    <w:pPr>
      <w:pStyle w:val="Footer"/>
      <w:rPr>
        <w:sz w:val="20"/>
        <w:szCs w:val="20"/>
      </w:rPr>
    </w:pPr>
    <w:r>
      <w:rPr>
        <w:bCs/>
        <w:sz w:val="20"/>
        <w:szCs w:val="20"/>
      </w:rPr>
      <w:tab/>
    </w:r>
    <w:r>
      <w:rPr>
        <w:bCs/>
        <w:sz w:val="20"/>
        <w:szCs w:val="20"/>
      </w:rPr>
      <w:tab/>
    </w:r>
    <w:r w:rsidRPr="00A94E6D">
      <w:rPr>
        <w:bCs/>
        <w:sz w:val="20"/>
        <w:szCs w:val="20"/>
      </w:rPr>
      <w:fldChar w:fldCharType="begin"/>
    </w:r>
    <w:r w:rsidRPr="00A94E6D">
      <w:rPr>
        <w:bCs/>
        <w:sz w:val="20"/>
        <w:szCs w:val="20"/>
      </w:rPr>
      <w:instrText xml:space="preserve"> PAGE   \* MERGEFORMAT </w:instrText>
    </w:r>
    <w:r w:rsidRPr="00A94E6D">
      <w:rPr>
        <w:bCs/>
        <w:sz w:val="20"/>
        <w:szCs w:val="20"/>
      </w:rPr>
      <w:fldChar w:fldCharType="separate"/>
    </w:r>
    <w:r w:rsidR="00A32FB6">
      <w:rPr>
        <w:bCs/>
        <w:noProof/>
        <w:sz w:val="20"/>
        <w:szCs w:val="20"/>
      </w:rPr>
      <w:t>1</w:t>
    </w:r>
    <w:r w:rsidRPr="00A94E6D">
      <w:rPr>
        <w:bCs/>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65B25" w14:textId="77777777" w:rsidR="0047242A" w:rsidRDefault="00472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6FBBA" w14:textId="77777777" w:rsidR="00D214E7" w:rsidRDefault="00D214E7" w:rsidP="00AE741D">
      <w:pPr>
        <w:spacing w:after="0" w:line="240" w:lineRule="auto"/>
      </w:pPr>
      <w:r>
        <w:separator/>
      </w:r>
    </w:p>
  </w:footnote>
  <w:footnote w:type="continuationSeparator" w:id="0">
    <w:p w14:paraId="787D045F" w14:textId="77777777" w:rsidR="00D214E7" w:rsidRDefault="00D214E7" w:rsidP="00AE7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DD72C" w14:textId="77777777" w:rsidR="0047242A" w:rsidRDefault="00472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AEFED" w14:textId="77777777" w:rsidR="00ED57E7" w:rsidRDefault="00ED57E7">
    <w:pPr>
      <w:pStyle w:val="Header"/>
      <w:jc w:val="right"/>
    </w:pPr>
    <w:r w:rsidRPr="00844772">
      <w:rPr>
        <w:rFonts w:ascii="Arial" w:eastAsia="Calibri" w:hAnsi="Arial" w:cs="Arial"/>
        <w:b/>
        <w:noProof/>
        <w:sz w:val="8"/>
        <w:szCs w:val="24"/>
        <w:lang w:eastAsia="en-GB"/>
      </w:rPr>
      <w:drawing>
        <wp:anchor distT="0" distB="0" distL="114300" distR="114300" simplePos="0" relativeHeight="251660288" behindDoc="0" locked="0" layoutInCell="1" allowOverlap="1" wp14:anchorId="64767CA0" wp14:editId="3097EE20">
          <wp:simplePos x="0" y="0"/>
          <wp:positionH relativeFrom="column">
            <wp:posOffset>3743325</wp:posOffset>
          </wp:positionH>
          <wp:positionV relativeFrom="paragraph">
            <wp:posOffset>-354330</wp:posOffset>
          </wp:positionV>
          <wp:extent cx="2726263" cy="63050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xford_Nuffield_Primary_Care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4549" cy="634738"/>
                  </a:xfrm>
                  <a:prstGeom prst="rect">
                    <a:avLst/>
                  </a:prstGeom>
                </pic:spPr>
              </pic:pic>
            </a:graphicData>
          </a:graphic>
          <wp14:sizeRelH relativeFrom="margin">
            <wp14:pctWidth>0</wp14:pctWidth>
          </wp14:sizeRelH>
          <wp14:sizeRelV relativeFrom="margin">
            <wp14:pctHeight>0</wp14:pctHeight>
          </wp14:sizeRelV>
        </wp:anchor>
      </w:drawing>
    </w:r>
    <w:r w:rsidRPr="00844772">
      <w:rPr>
        <w:rFonts w:ascii="Arial" w:eastAsia="Calibri" w:hAnsi="Arial" w:cs="Arial"/>
        <w:b/>
        <w:noProof/>
        <w:sz w:val="8"/>
        <w:szCs w:val="24"/>
        <w:lang w:eastAsia="en-GB"/>
      </w:rPr>
      <w:drawing>
        <wp:anchor distT="0" distB="0" distL="114300" distR="114300" simplePos="0" relativeHeight="251659264" behindDoc="0" locked="0" layoutInCell="1" allowOverlap="1" wp14:anchorId="4F971FF6" wp14:editId="73B1EE24">
          <wp:simplePos x="0" y="0"/>
          <wp:positionH relativeFrom="column">
            <wp:posOffset>-752475</wp:posOffset>
          </wp:positionH>
          <wp:positionV relativeFrom="paragraph">
            <wp:posOffset>-353060</wp:posOffset>
          </wp:positionV>
          <wp:extent cx="2609032" cy="545465"/>
          <wp:effectExtent l="0" t="0" r="127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NIHR NHS_Logo_FundedSupported by Stamp.jpg"/>
                  <pic:cNvPicPr/>
                </pic:nvPicPr>
                <pic:blipFill>
                  <a:blip r:embed="rId2">
                    <a:extLst>
                      <a:ext uri="{28A0092B-C50C-407E-A947-70E740481C1C}">
                        <a14:useLocalDpi xmlns:a14="http://schemas.microsoft.com/office/drawing/2010/main" val="0"/>
                      </a:ext>
                    </a:extLst>
                  </a:blip>
                  <a:stretch>
                    <a:fillRect/>
                  </a:stretch>
                </pic:blipFill>
                <pic:spPr>
                  <a:xfrm>
                    <a:off x="0" y="0"/>
                    <a:ext cx="2609032" cy="545465"/>
                  </a:xfrm>
                  <a:prstGeom prst="rect">
                    <a:avLst/>
                  </a:prstGeom>
                </pic:spPr>
              </pic:pic>
            </a:graphicData>
          </a:graphic>
          <wp14:sizeRelH relativeFrom="margin">
            <wp14:pctWidth>0</wp14:pctWidth>
          </wp14:sizeRelH>
          <wp14:sizeRelV relativeFrom="margin">
            <wp14:pctHeight>0</wp14:pctHeight>
          </wp14:sizeRelV>
        </wp:anchor>
      </w:drawing>
    </w:r>
  </w:p>
  <w:p w14:paraId="25C3496F" w14:textId="77777777" w:rsidR="00ED57E7" w:rsidRDefault="00ED57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412CC" w14:textId="77777777" w:rsidR="0047242A" w:rsidRDefault="00472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40B13"/>
    <w:multiLevelType w:val="hybridMultilevel"/>
    <w:tmpl w:val="F2EE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4A39A3"/>
    <w:multiLevelType w:val="hybridMultilevel"/>
    <w:tmpl w:val="C2803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CF4420"/>
    <w:multiLevelType w:val="hybridMultilevel"/>
    <w:tmpl w:val="9258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B44BEE"/>
    <w:multiLevelType w:val="hybridMultilevel"/>
    <w:tmpl w:val="572A4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942B5F"/>
    <w:multiLevelType w:val="hybridMultilevel"/>
    <w:tmpl w:val="F51E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NTM0NjMwMTI1MDdW0lEKTi0uzszPAykwrAUA0Y2uuSwAAAA="/>
  </w:docVars>
  <w:rsids>
    <w:rsidRoot w:val="00AE741D"/>
    <w:rsid w:val="0001454B"/>
    <w:rsid w:val="00042649"/>
    <w:rsid w:val="000E0AB1"/>
    <w:rsid w:val="001E336A"/>
    <w:rsid w:val="00371E27"/>
    <w:rsid w:val="00455696"/>
    <w:rsid w:val="0047242A"/>
    <w:rsid w:val="004F5B5C"/>
    <w:rsid w:val="0053369B"/>
    <w:rsid w:val="00541D4B"/>
    <w:rsid w:val="00557715"/>
    <w:rsid w:val="00572713"/>
    <w:rsid w:val="005A53BE"/>
    <w:rsid w:val="005D7B45"/>
    <w:rsid w:val="006277A7"/>
    <w:rsid w:val="006366A1"/>
    <w:rsid w:val="006367C6"/>
    <w:rsid w:val="008A6780"/>
    <w:rsid w:val="008E74DF"/>
    <w:rsid w:val="00905CE5"/>
    <w:rsid w:val="0097414D"/>
    <w:rsid w:val="009B43E2"/>
    <w:rsid w:val="00A32FB6"/>
    <w:rsid w:val="00A407C5"/>
    <w:rsid w:val="00AE741D"/>
    <w:rsid w:val="00BC622E"/>
    <w:rsid w:val="00C34B9D"/>
    <w:rsid w:val="00C73576"/>
    <w:rsid w:val="00CC04C3"/>
    <w:rsid w:val="00CC21B3"/>
    <w:rsid w:val="00D214E7"/>
    <w:rsid w:val="00E36601"/>
    <w:rsid w:val="00EC1FC5"/>
    <w:rsid w:val="00ED57E7"/>
    <w:rsid w:val="00EE6EC0"/>
    <w:rsid w:val="00F0412F"/>
    <w:rsid w:val="00FC56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8D892A"/>
  <w15:docId w15:val="{979B031C-53AC-6544-A021-897660CD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4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741D"/>
    <w:pPr>
      <w:spacing w:after="0" w:line="240" w:lineRule="auto"/>
    </w:pPr>
  </w:style>
  <w:style w:type="paragraph" w:styleId="Header">
    <w:name w:val="header"/>
    <w:basedOn w:val="Normal"/>
    <w:link w:val="HeaderChar"/>
    <w:uiPriority w:val="99"/>
    <w:unhideWhenUsed/>
    <w:rsid w:val="00AE74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41D"/>
  </w:style>
  <w:style w:type="paragraph" w:styleId="Footer">
    <w:name w:val="footer"/>
    <w:basedOn w:val="Normal"/>
    <w:link w:val="FooterChar"/>
    <w:uiPriority w:val="99"/>
    <w:unhideWhenUsed/>
    <w:rsid w:val="00AE74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41D"/>
  </w:style>
  <w:style w:type="paragraph" w:styleId="BalloonText">
    <w:name w:val="Balloon Text"/>
    <w:basedOn w:val="Normal"/>
    <w:link w:val="BalloonTextChar"/>
    <w:uiPriority w:val="99"/>
    <w:semiHidden/>
    <w:unhideWhenUsed/>
    <w:rsid w:val="00AE74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41D"/>
    <w:rPr>
      <w:rFonts w:ascii="Segoe UI" w:hAnsi="Segoe UI" w:cs="Segoe UI"/>
      <w:sz w:val="18"/>
      <w:szCs w:val="18"/>
    </w:rPr>
  </w:style>
  <w:style w:type="character" w:styleId="Hyperlink">
    <w:name w:val="Hyperlink"/>
    <w:basedOn w:val="DefaultParagraphFont"/>
    <w:uiPriority w:val="99"/>
    <w:unhideWhenUsed/>
    <w:rsid w:val="00FC569E"/>
    <w:rPr>
      <w:color w:val="0563C1" w:themeColor="hyperlink"/>
      <w:u w:val="single"/>
    </w:rPr>
  </w:style>
  <w:style w:type="character" w:customStyle="1" w:styleId="UnresolvedMention1">
    <w:name w:val="Unresolved Mention1"/>
    <w:basedOn w:val="DefaultParagraphFont"/>
    <w:uiPriority w:val="99"/>
    <w:semiHidden/>
    <w:unhideWhenUsed/>
    <w:rsid w:val="00FC569E"/>
    <w:rPr>
      <w:color w:val="605E5C"/>
      <w:shd w:val="clear" w:color="auto" w:fill="E1DFDD"/>
    </w:rPr>
  </w:style>
  <w:style w:type="character" w:styleId="CommentReference">
    <w:name w:val="annotation reference"/>
    <w:basedOn w:val="DefaultParagraphFont"/>
    <w:uiPriority w:val="99"/>
    <w:semiHidden/>
    <w:unhideWhenUsed/>
    <w:rsid w:val="00042649"/>
    <w:rPr>
      <w:sz w:val="18"/>
      <w:szCs w:val="18"/>
    </w:rPr>
  </w:style>
  <w:style w:type="paragraph" w:styleId="CommentText">
    <w:name w:val="annotation text"/>
    <w:basedOn w:val="Normal"/>
    <w:link w:val="CommentTextChar"/>
    <w:uiPriority w:val="99"/>
    <w:semiHidden/>
    <w:unhideWhenUsed/>
    <w:rsid w:val="00042649"/>
    <w:pPr>
      <w:spacing w:line="240" w:lineRule="auto"/>
    </w:pPr>
    <w:rPr>
      <w:sz w:val="24"/>
      <w:szCs w:val="24"/>
    </w:rPr>
  </w:style>
  <w:style w:type="character" w:customStyle="1" w:styleId="CommentTextChar">
    <w:name w:val="Comment Text Char"/>
    <w:basedOn w:val="DefaultParagraphFont"/>
    <w:link w:val="CommentText"/>
    <w:uiPriority w:val="99"/>
    <w:semiHidden/>
    <w:rsid w:val="00042649"/>
    <w:rPr>
      <w:sz w:val="24"/>
      <w:szCs w:val="24"/>
    </w:rPr>
  </w:style>
  <w:style w:type="paragraph" w:styleId="CommentSubject">
    <w:name w:val="annotation subject"/>
    <w:basedOn w:val="CommentText"/>
    <w:next w:val="CommentText"/>
    <w:link w:val="CommentSubjectChar"/>
    <w:uiPriority w:val="99"/>
    <w:semiHidden/>
    <w:unhideWhenUsed/>
    <w:rsid w:val="00042649"/>
    <w:rPr>
      <w:b/>
      <w:bCs/>
      <w:sz w:val="20"/>
      <w:szCs w:val="20"/>
    </w:rPr>
  </w:style>
  <w:style w:type="character" w:customStyle="1" w:styleId="CommentSubjectChar">
    <w:name w:val="Comment Subject Char"/>
    <w:basedOn w:val="CommentTextChar"/>
    <w:link w:val="CommentSubject"/>
    <w:uiPriority w:val="99"/>
    <w:semiHidden/>
    <w:rsid w:val="00042649"/>
    <w:rPr>
      <w:b/>
      <w:bCs/>
      <w:sz w:val="20"/>
      <w:szCs w:val="20"/>
    </w:rPr>
  </w:style>
  <w:style w:type="character" w:styleId="UnresolvedMention">
    <w:name w:val="Unresolved Mention"/>
    <w:basedOn w:val="DefaultParagraphFont"/>
    <w:uiPriority w:val="99"/>
    <w:semiHidden/>
    <w:unhideWhenUsed/>
    <w:rsid w:val="00F0412F"/>
    <w:rPr>
      <w:color w:val="605E5C"/>
      <w:shd w:val="clear" w:color="auto" w:fill="E1DFDD"/>
    </w:rPr>
  </w:style>
  <w:style w:type="character" w:styleId="FollowedHyperlink">
    <w:name w:val="FollowedHyperlink"/>
    <w:basedOn w:val="DefaultParagraphFont"/>
    <w:uiPriority w:val="99"/>
    <w:semiHidden/>
    <w:unhideWhenUsed/>
    <w:rsid w:val="00F041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90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finestudy.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ta.santillo@phc.ox.ac.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Santillo</dc:creator>
  <cp:keywords/>
  <dc:description/>
  <cp:lastModifiedBy>Alison Merryweather-Clarke</cp:lastModifiedBy>
  <cp:revision>3</cp:revision>
  <dcterms:created xsi:type="dcterms:W3CDTF">2020-06-24T13:16:00Z</dcterms:created>
  <dcterms:modified xsi:type="dcterms:W3CDTF">2020-07-21T08:42:00Z</dcterms:modified>
</cp:coreProperties>
</file>